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建筑与环境模型制作</w:t>
      </w:r>
      <w:r>
        <w:rPr>
          <w:rFonts w:ascii="Times New Roman" w:hAnsi="Times New Roman" w:eastAsia="黑体" w:cs="Times New Roman"/>
          <w:b/>
          <w:kern w:val="0"/>
          <w:sz w:val="32"/>
          <w:szCs w:val="32"/>
        </w:rPr>
        <w:t>》实验课程教学大纲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2"/>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Cs w:val="21"/>
              </w:rPr>
            </w:pPr>
            <w:r>
              <w:rPr>
                <w:rFonts w:hint="eastAsia" w:asciiTheme="minorEastAsia" w:hAnsiTheme="minorEastAsia" w:cstheme="majorEastAsia"/>
                <w:sz w:val="24"/>
                <w:szCs w:val="24"/>
              </w:rPr>
              <w:t>建筑与环境模型制作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eastAsia="宋体" w:cs="Times New Roman"/>
                <w:szCs w:val="21"/>
              </w:rPr>
              <w:t>Design and production of architectural and environmental models</w:t>
            </w:r>
          </w:p>
        </w:tc>
        <w:tc>
          <w:tcPr>
            <w:tcW w:w="725"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Segoe UI Symbol" w:hAnsi="Segoe UI Symbol" w:cs="Segoe UI Symbol"/>
                <w:bCs/>
                <w:szCs w:val="21"/>
                <w:lang w:bidi="ar"/>
              </w:rPr>
              <w:t>☑</w:t>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pPr>
              <w:jc w:val="center"/>
              <w:rPr>
                <w:rFonts w:ascii="Times New Roman" w:hAnsi="Times New Roman" w:eastAsia="宋体" w:cs="Times New Roman"/>
                <w:szCs w:val="21"/>
              </w:rPr>
            </w:pPr>
            <w:r>
              <w:rPr>
                <w:rFonts w:hAnsi="宋体"/>
                <w:sz w:val="24"/>
                <w:szCs w:val="24"/>
              </w:rPr>
              <w:t>13112369</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634" w:type="pct"/>
            <w:gridSpan w:val="3"/>
            <w:vAlign w:val="center"/>
          </w:tcPr>
          <w:p>
            <w:pPr>
              <w:jc w:val="center"/>
              <w:rPr>
                <w:rFonts w:ascii="Times New Roman" w:hAnsi="Times New Roman" w:eastAsia="宋体" w:cs="Times New Roman"/>
                <w:b/>
                <w:szCs w:val="21"/>
              </w:rPr>
            </w:pPr>
            <w:r>
              <w:rPr>
                <w:rFonts w:hint="eastAsia" w:ascii="Times New Roman" w:cs="Times New Roman"/>
                <w:b/>
                <w:szCs w:val="21"/>
                <w:lang w:bidi="ar"/>
              </w:rPr>
              <w:t>总学时数</w:t>
            </w:r>
          </w:p>
        </w:tc>
        <w:tc>
          <w:tcPr>
            <w:tcW w:w="1192"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专业基础课程</w:t>
            </w:r>
          </w:p>
          <w:p>
            <w:pPr>
              <w:adjustRightInd w:val="0"/>
              <w:snapToGrid w:val="0"/>
              <w:spacing w:line="400" w:lineRule="exact"/>
              <w:jc w:val="left"/>
              <w:rPr>
                <w:rFonts w:ascii="宋体" w:hAnsi="宋体" w:eastAsia="宋体" w:cs="宋体"/>
                <w:szCs w:val="21"/>
              </w:rPr>
            </w:pPr>
            <w:r>
              <w:rPr>
                <w:rFonts w:ascii="Segoe UI Symbol" w:hAnsi="Segoe UI Symbol" w:eastAsia="宋体" w:cs="Segoe UI Symbol"/>
                <w:b/>
                <w:szCs w:val="21"/>
              </w:rPr>
              <w:t>☑</w:t>
            </w:r>
            <w:r>
              <w:rPr>
                <w:rFonts w:hint="eastAsia" w:ascii="宋体" w:hAnsi="宋体" w:eastAsia="宋体" w:cs="宋体"/>
                <w:szCs w:val="21"/>
              </w:rPr>
              <w:t>专业核心课程</w:t>
            </w:r>
          </w:p>
          <w:p>
            <w:pPr>
              <w:adjustRightInd w:val="0"/>
              <w:snapToGrid w:val="0"/>
              <w:spacing w:line="400" w:lineRule="exact"/>
              <w:jc w:val="left"/>
              <w:rPr>
                <w:rFonts w:ascii="宋体" w:hAnsi="宋体" w:eastAsia="宋体" w:cs="宋体"/>
                <w:szCs w:val="21"/>
              </w:rPr>
            </w:pPr>
            <w:r>
              <w:rPr>
                <w:rFonts w:hint="eastAsia" w:ascii="宋体" w:hAnsi="宋体" w:eastAsia="宋体" w:cs="宋体"/>
                <w:b/>
                <w:szCs w:val="21"/>
              </w:rPr>
              <w:t>□</w:t>
            </w:r>
            <w:r>
              <w:rPr>
                <w:rFonts w:hint="eastAsia" w:ascii="宋体" w:hAnsi="宋体" w:eastAsia="宋体" w:cs="宋体"/>
                <w:szCs w:val="21"/>
              </w:rPr>
              <w:t>专业选修课程</w:t>
            </w:r>
          </w:p>
          <w:p>
            <w:pPr>
              <w:adjustRightInd w:val="0"/>
              <w:snapToGrid w:val="0"/>
              <w:spacing w:line="400" w:lineRule="exact"/>
              <w:jc w:val="left"/>
              <w:rPr>
                <w:rFonts w:ascii="Times New Roman" w:hAnsi="Times New Roman" w:cs="Times New Roman"/>
                <w:szCs w:val="21"/>
              </w:rPr>
            </w:pPr>
            <w:r>
              <w:rPr>
                <w:rFonts w:hint="eastAsia" w:ascii="宋体" w:hAnsi="宋体" w:eastAsia="宋体" w:cs="宋体"/>
                <w:b/>
                <w:szCs w:val="21"/>
              </w:rPr>
              <w:t>□</w:t>
            </w:r>
            <w:r>
              <w:rPr>
                <w:rFonts w:hint="eastAsia" w:ascii="宋体" w:hAnsi="宋体" w:eastAsia="宋体" w:cs="宋体"/>
                <w:szCs w:val="21"/>
              </w:rPr>
              <w:t>其他</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pPr>
              <w:adjustRightInd w:val="0"/>
              <w:snapToGrid w:val="0"/>
              <w:spacing w:line="400" w:lineRule="exact"/>
              <w:jc w:val="center"/>
              <w:rPr>
                <w:rFonts w:ascii="宋体" w:hAnsi="宋体" w:eastAsia="宋体" w:cs="宋体"/>
                <w:bCs/>
                <w:szCs w:val="21"/>
              </w:rPr>
            </w:pPr>
            <w:r>
              <w:rPr>
                <w:rFonts w:ascii="Segoe UI Symbol" w:hAnsi="Segoe UI Symbol" w:eastAsia="宋体" w:cs="Segoe UI Symbol"/>
                <w:bCs/>
                <w:szCs w:val="21"/>
              </w:rPr>
              <w:t>☑</w:t>
            </w:r>
            <w:r>
              <w:rPr>
                <w:rFonts w:hint="eastAsia" w:ascii="宋体" w:hAnsi="宋体" w:eastAsia="宋体" w:cs="宋体"/>
                <w:bCs/>
                <w:szCs w:val="21"/>
              </w:rPr>
              <w:t>必修</w:t>
            </w:r>
          </w:p>
          <w:p>
            <w:pPr>
              <w:adjustRightInd w:val="0"/>
              <w:snapToGrid w:val="0"/>
              <w:spacing w:line="400" w:lineRule="exact"/>
              <w:jc w:val="center"/>
              <w:rPr>
                <w:rFonts w:ascii="宋体" w:hAnsi="宋体" w:eastAsia="宋体" w:cs="宋体"/>
                <w:bCs/>
                <w:szCs w:val="21"/>
              </w:rPr>
            </w:pPr>
            <w:r>
              <w:rPr>
                <w:rFonts w:hint="eastAsia" w:ascii="宋体" w:hAnsi="宋体" w:eastAsia="宋体" w:cs="宋体"/>
                <w:bCs/>
                <w:szCs w:val="21"/>
              </w:rPr>
              <w:t>□选修</w:t>
            </w:r>
          </w:p>
          <w:p>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宋体"/>
                <w:bCs/>
                <w:szCs w:val="21"/>
              </w:rPr>
              <w:sym w:font="Wingdings 2" w:char="00A3"/>
            </w:r>
            <w:r>
              <w:rPr>
                <w:rFonts w:hint="eastAsia" w:ascii="宋体" w:hAnsi="宋体" w:eastAsia="宋体" w:cs="宋体"/>
                <w:bCs/>
                <w:szCs w:val="21"/>
              </w:rPr>
              <w:t>其他</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hAnsi="宋体"/>
                <w:szCs w:val="21"/>
              </w:rPr>
            </w:pPr>
            <w:r>
              <w:rPr>
                <w:rFonts w:hint="eastAsia" w:hAnsi="宋体"/>
                <w:szCs w:val="21"/>
                <w:lang w:bidi="ar"/>
              </w:rPr>
              <w:t>□线上</w:t>
            </w:r>
          </w:p>
          <w:p>
            <w:pPr>
              <w:snapToGrid w:val="0"/>
              <w:spacing w:line="400" w:lineRule="exact"/>
              <w:rPr>
                <w:rFonts w:hAnsi="宋体"/>
                <w:szCs w:val="21"/>
              </w:rPr>
            </w:pPr>
            <w:r>
              <w:rPr>
                <w:rFonts w:ascii="Segoe UI Symbol" w:hAnsi="Segoe UI Symbol" w:cs="Segoe UI Symbol"/>
                <w:szCs w:val="21"/>
                <w:lang w:bidi="ar"/>
              </w:rPr>
              <w:t>☑</w:t>
            </w:r>
            <w:r>
              <w:rPr>
                <w:rFonts w:hint="eastAsia" w:hAnsi="宋体"/>
                <w:szCs w:val="21"/>
                <w:lang w:bidi="ar"/>
              </w:rPr>
              <w:t>线下</w:t>
            </w:r>
          </w:p>
          <w:p>
            <w:pPr>
              <w:snapToGrid w:val="0"/>
              <w:spacing w:line="400" w:lineRule="exact"/>
              <w:rPr>
                <w:rFonts w:hAnsi="宋体"/>
                <w:szCs w:val="21"/>
              </w:rPr>
            </w:pPr>
            <w:r>
              <w:rPr>
                <w:rFonts w:hint="eastAsia" w:hAnsi="宋体"/>
                <w:szCs w:val="21"/>
                <w:lang w:bidi="ar"/>
              </w:rPr>
              <w:t>□线上线下混合式</w:t>
            </w:r>
          </w:p>
          <w:p>
            <w:pPr>
              <w:snapToGrid w:val="0"/>
              <w:spacing w:line="400" w:lineRule="exact"/>
              <w:rPr>
                <w:rFonts w:hAnsi="宋体"/>
                <w:szCs w:val="21"/>
                <w:lang w:bidi="ar"/>
              </w:rPr>
            </w:pPr>
            <w:r>
              <w:rPr>
                <w:rFonts w:hint="eastAsia" w:hAnsi="宋体"/>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hint="eastAsia" w:hAnsi="宋体"/>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宋体" w:hAnsi="宋体" w:eastAsia="宋体" w:cs="宋体"/>
                <w:szCs w:val="21"/>
              </w:rPr>
            </w:pPr>
            <w:r>
              <w:rPr>
                <w:rFonts w:hint="eastAsia" w:ascii="宋体" w:hAnsi="宋体" w:eastAsia="宋体" w:cs="宋体"/>
                <w:szCs w:val="21"/>
                <w:lang w:bidi="ar"/>
              </w:rPr>
              <w:t xml:space="preserve">□闭卷  □开卷  □课程论文 </w:t>
            </w:r>
            <w:r>
              <w:rPr>
                <w:rFonts w:ascii="Segoe UI Symbol" w:hAnsi="Segoe UI Symbol" w:eastAsia="宋体" w:cs="Segoe UI Symbol"/>
                <w:szCs w:val="21"/>
                <w:lang w:bidi="ar"/>
              </w:rPr>
              <w:t>☑</w:t>
            </w:r>
            <w:r>
              <w:rPr>
                <w:rFonts w:hint="eastAsia" w:ascii="宋体" w:hAnsi="宋体" w:eastAsia="宋体" w:cs="宋体"/>
                <w:szCs w:val="21"/>
                <w:lang w:bidi="ar"/>
              </w:rPr>
              <w:t xml:space="preserve">课程作品  □汇报展示 </w:t>
            </w:r>
            <w:r>
              <w:rPr>
                <w:rFonts w:hint="eastAsia" w:ascii="宋体" w:hAnsi="宋体" w:eastAsia="宋体" w:cs="宋体"/>
                <w:szCs w:val="21"/>
                <w:lang w:bidi="ar"/>
              </w:rPr>
              <w:sym w:font="Wingdings 2" w:char="00A3"/>
            </w:r>
            <w:r>
              <w:rPr>
                <w:rFonts w:hint="eastAsia" w:ascii="宋体" w:hAnsi="宋体" w:eastAsia="宋体" w:cs="宋体"/>
                <w:szCs w:val="21"/>
                <w:lang w:bidi="ar"/>
              </w:rPr>
              <w:t xml:space="preserve">报告   </w:t>
            </w:r>
          </w:p>
          <w:p>
            <w:pPr>
              <w:rPr>
                <w:rFonts w:ascii="Times New Roman" w:hAnsi="Times New Roman" w:eastAsia="宋体" w:cs="Times New Roman"/>
                <w:szCs w:val="21"/>
              </w:rPr>
            </w:pPr>
            <w:r>
              <w:rPr>
                <w:rFonts w:ascii="Segoe UI Symbol" w:hAnsi="Segoe UI Symbol" w:eastAsia="宋体" w:cs="Segoe UI Symbol"/>
                <w:szCs w:val="21"/>
                <w:lang w:bidi="ar"/>
              </w:rPr>
              <w:t>☑</w:t>
            </w:r>
            <w:r>
              <w:rPr>
                <w:rFonts w:hint="eastAsia" w:ascii="宋体" w:hAnsi="宋体" w:eastAsia="宋体" w:cs="宋体"/>
                <w:szCs w:val="21"/>
                <w:lang w:bidi="ar"/>
              </w:rPr>
              <w:t xml:space="preserve">课堂表现  □阶段性测试  </w:t>
            </w:r>
            <w:r>
              <w:rPr>
                <w:rFonts w:ascii="Segoe UI Symbol" w:hAnsi="Segoe UI Symbol" w:eastAsia="宋体" w:cs="Segoe UI Symbol"/>
                <w:szCs w:val="21"/>
                <w:lang w:bidi="ar"/>
              </w:rPr>
              <w:t>☑</w:t>
            </w:r>
            <w:r>
              <w:rPr>
                <w:rFonts w:hint="eastAsia" w:ascii="宋体" w:hAnsi="宋体" w:eastAsia="宋体" w:cs="宋体"/>
                <w:szCs w:val="21"/>
                <w:lang w:bidi="ar"/>
              </w:rPr>
              <w:t>平时作业   □其他</w:t>
            </w:r>
            <w:r>
              <w:rPr>
                <w:rFonts w:hint="eastAsia" w:hAnsi="宋体"/>
                <w:szCs w:val="21"/>
                <w:lang w:bidi="ar"/>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美术学院</w:t>
            </w:r>
          </w:p>
        </w:tc>
        <w:tc>
          <w:tcPr>
            <w:tcW w:w="841"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应用设计系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b/>
                <w:szCs w:val="21"/>
              </w:rPr>
            </w:pPr>
            <w:r>
              <w:rPr>
                <w:rFonts w:hint="eastAsia" w:ascii="Times New Roman" w:hAnsi="Times New Roman" w:eastAsia="宋体" w:cs="Times New Roman"/>
                <w:szCs w:val="21"/>
              </w:rPr>
              <w:t>环境设计</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w:t>
            </w:r>
            <w:r>
              <w:rPr>
                <w:rFonts w:hint="eastAsia" w:ascii="Times New Roman" w:hAnsi="Times New Roman" w:eastAsia="宋体" w:cs="Times New Roman"/>
                <w:szCs w:val="21"/>
                <w:lang w:val="en-US" w:eastAsia="zh-CN"/>
              </w:rPr>
              <w:t>四</w:t>
            </w:r>
            <w:r>
              <w:rPr>
                <w:rFonts w:ascii="Times New Roman" w:hAnsi="Times New Roman" w:eastAsia="宋体" w:cs="Times New Roman"/>
                <w:szCs w:val="21"/>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91"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刘媛</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赵黎黎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jc w:val="left"/>
              <w:rPr>
                <w:rFonts w:ascii="Times New Roman" w:hAnsi="Times New Roman" w:eastAsia="宋体" w:cs="Times New Roman"/>
                <w:szCs w:val="21"/>
              </w:rPr>
            </w:pPr>
            <w:r>
              <w:rPr>
                <w:rFonts w:hint="eastAsia" w:ascii="Times New Roman" w:hAnsi="Times New Roman" w:eastAsia="宋体" w:cs="宋体"/>
                <w:kern w:val="0"/>
                <w:szCs w:val="21"/>
                <w:lang w:bidi="ar"/>
              </w:rPr>
              <w:t>构成基础、</w:t>
            </w:r>
            <w:r>
              <w:rPr>
                <w:rFonts w:hint="eastAsia" w:ascii="Times New Roman" w:hAnsi="Times New Roman" w:eastAsia="宋体" w:cs="Times New Roman"/>
                <w:szCs w:val="21"/>
              </w:rPr>
              <w:t>制图基础与C</w:t>
            </w:r>
            <w:r>
              <w:rPr>
                <w:rFonts w:ascii="Times New Roman" w:hAnsi="Times New Roman" w:eastAsia="宋体" w:cs="Times New Roman"/>
                <w:szCs w:val="21"/>
              </w:rPr>
              <w:t>AD</w:t>
            </w:r>
            <w:r>
              <w:rPr>
                <w:rFonts w:hint="eastAsia" w:ascii="Times New Roman" w:hAnsi="Times New Roman" w:eastAsia="宋体" w:cs="Times New Roman"/>
                <w:szCs w:val="21"/>
              </w:rPr>
              <w:t>、</w:t>
            </w:r>
            <w:r>
              <w:rPr>
                <w:rFonts w:hint="eastAsia" w:ascii="Times New Roman" w:hAnsi="Times New Roman" w:eastAsia="宋体" w:cs="宋体"/>
                <w:kern w:val="0"/>
                <w:szCs w:val="21"/>
                <w:lang w:bidi="ar"/>
              </w:rPr>
              <w:t>建筑构造基础、装饰材料与构造、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jc w:val="left"/>
              <w:rPr>
                <w:rFonts w:ascii="Times New Roman" w:hAnsi="Times New Roman" w:eastAsia="宋体" w:cs="宋体"/>
                <w:kern w:val="0"/>
                <w:szCs w:val="21"/>
                <w:lang w:bidi="ar"/>
              </w:rPr>
            </w:pPr>
            <w:r>
              <w:rPr>
                <w:rFonts w:hint="eastAsia" w:ascii="Times New Roman" w:hAnsi="Times New Roman" w:eastAsia="宋体" w:cs="宋体"/>
                <w:kern w:val="0"/>
                <w:szCs w:val="21"/>
                <w:lang w:bidi="ar"/>
              </w:rPr>
              <w:t>公共设施设计、家具设计与陈设设计、</w:t>
            </w:r>
            <w:r>
              <w:rPr>
                <w:rFonts w:hint="eastAsia" w:ascii="Times New Roman" w:hAnsi="Times New Roman" w:eastAsia="宋体" w:cs="Times New Roman"/>
                <w:szCs w:val="21"/>
              </w:rPr>
              <w:t>城乡人居环境设计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color w:val="FF0000"/>
                <w:szCs w:val="21"/>
              </w:rPr>
            </w:pPr>
            <w:r>
              <w:rPr>
                <w:rFonts w:ascii="Times New Roman" w:hAnsi="Times New Roman" w:eastAsia="宋体" w:cs="Times New Roman"/>
                <w:b w:val="0"/>
                <w:bCs w:val="0"/>
                <w:sz w:val="21"/>
                <w:szCs w:val="21"/>
              </w:rPr>
              <w:t xml:space="preserve">郑爽、 陈洁著,建筑与环境艺术模型制作，[M]. 北京: </w:t>
            </w:r>
            <w:r>
              <w:rPr>
                <w:rFonts w:hint="eastAsia" w:ascii="Times New Roman" w:hAnsi="Times New Roman" w:eastAsia="宋体" w:cs="Times New Roman"/>
                <w:b w:val="0"/>
                <w:bCs w:val="0"/>
                <w:sz w:val="21"/>
                <w:szCs w:val="21"/>
              </w:rPr>
              <w:t>清华大学出版社</w:t>
            </w:r>
            <w:r>
              <w:rPr>
                <w:rFonts w:ascii="Times New Roman" w:hAnsi="Times New Roman" w:eastAsia="宋体" w:cs="Times New Roman"/>
                <w:b w:val="0"/>
                <w:bCs w:val="0"/>
                <w:sz w:val="21"/>
                <w:szCs w:val="21"/>
              </w:rPr>
              <w:t>, 20</w:t>
            </w:r>
            <w:r>
              <w:rPr>
                <w:rFonts w:hint="eastAsia" w:ascii="Times New Roman" w:hAnsi="Times New Roman" w:eastAsia="宋体" w:cs="Times New Roman"/>
                <w:b w:val="0"/>
                <w:bCs w:val="0"/>
                <w:sz w:val="21"/>
                <w:szCs w:val="21"/>
              </w:rPr>
              <w:t>23</w:t>
            </w:r>
            <w:r>
              <w:rPr>
                <w:rFonts w:ascii="Times New Roman" w:hAnsi="Times New Roman" w:eastAsia="宋体" w:cs="Times New Roman"/>
                <w:b w:val="0"/>
                <w:bCs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pStyle w:val="2"/>
              <w:shd w:val="clear" w:color="auto" w:fill="FFFFFF"/>
              <w:spacing w:before="0" w:after="0" w:line="420" w:lineRule="atLeast"/>
              <w:rPr>
                <w:rFonts w:ascii="Times New Roman" w:hAnsi="Times New Roman" w:eastAsia="宋体" w:cs="Times New Roman"/>
                <w:b w:val="0"/>
                <w:bCs w:val="0"/>
                <w:kern w:val="2"/>
                <w:sz w:val="21"/>
                <w:szCs w:val="21"/>
              </w:rPr>
            </w:pPr>
            <w:r>
              <w:rPr>
                <w:rFonts w:ascii="Times New Roman" w:hAnsi="Times New Roman" w:eastAsia="宋体" w:cs="Times New Roman"/>
                <w:b w:val="0"/>
                <w:bCs w:val="0"/>
                <w:kern w:val="2"/>
                <w:sz w:val="21"/>
                <w:szCs w:val="21"/>
              </w:rPr>
              <w:t>迪恩·霍克斯著,建筑的想象：建筑环境的技术与诗意</w:t>
            </w:r>
            <w:r>
              <w:rPr>
                <w:rFonts w:hint="eastAsia" w:ascii="Times New Roman" w:hAnsi="Times New Roman" w:eastAsia="宋体" w:cs="Times New Roman"/>
                <w:b w:val="0"/>
                <w:bCs w:val="0"/>
                <w:kern w:val="2"/>
                <w:sz w:val="21"/>
                <w:szCs w:val="21"/>
              </w:rPr>
              <w:t>，</w:t>
            </w:r>
            <w:r>
              <w:rPr>
                <w:rFonts w:ascii="Times New Roman" w:hAnsi="Times New Roman" w:eastAsia="宋体" w:cs="Times New Roman"/>
                <w:b w:val="0"/>
                <w:bCs w:val="0"/>
                <w:kern w:val="2"/>
                <w:sz w:val="21"/>
                <w:szCs w:val="21"/>
              </w:rPr>
              <w:t>[M]. 北京:</w:t>
            </w:r>
            <w:r>
              <w:rPr>
                <w:rFonts w:hint="eastAsia" w:ascii="Times New Roman" w:hAnsi="Times New Roman" w:eastAsia="宋体" w:cs="Times New Roman"/>
                <w:b w:val="0"/>
                <w:bCs w:val="0"/>
                <w:kern w:val="2"/>
                <w:sz w:val="21"/>
                <w:szCs w:val="21"/>
              </w:rPr>
              <w:t>北京大学出版社</w:t>
            </w:r>
            <w:r>
              <w:rPr>
                <w:rFonts w:ascii="Times New Roman" w:hAnsi="Times New Roman" w:eastAsia="宋体" w:cs="Times New Roman"/>
                <w:b w:val="0"/>
                <w:bCs w:val="0"/>
                <w:kern w:val="2"/>
                <w:sz w:val="21"/>
                <w:szCs w:val="21"/>
              </w:rPr>
              <w:t>, 20</w:t>
            </w:r>
            <w:r>
              <w:rPr>
                <w:rFonts w:hint="eastAsia" w:ascii="Times New Roman" w:hAnsi="Times New Roman" w:eastAsia="宋体" w:cs="Times New Roman"/>
                <w:b w:val="0"/>
                <w:bCs w:val="0"/>
                <w:kern w:val="2"/>
                <w:sz w:val="21"/>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color w:val="FF0000"/>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91"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ind w:firstLine="420" w:firstLineChars="200"/>
              <w:rPr>
                <w:rFonts w:ascii="Times" w:hAnsi="Times" w:cs="Times"/>
                <w:szCs w:val="21"/>
              </w:rPr>
            </w:pPr>
            <w:r>
              <w:rPr>
                <w:rFonts w:ascii="Times New Roman" w:hAnsi="Times New Roman" w:eastAsia="宋体" w:cs="Times New Roman"/>
                <w:szCs w:val="21"/>
              </w:rPr>
              <w:t>本课程</w:t>
            </w:r>
            <w:r>
              <w:rPr>
                <w:rFonts w:hint="eastAsia" w:ascii="Times New Roman" w:hAnsi="Times New Roman" w:eastAsia="宋体" w:cs="Times New Roman"/>
                <w:szCs w:val="21"/>
              </w:rPr>
              <w:t>是环境设计专业必修的一门专业核心课程。是以模型制作为主，将建筑模型是将建筑理念付诸实践的桥梁，研究如何运用多种工具和材料的特点去塑造和表达出设计方案，训练设计思维，进行实践推敲的表现手段之一，它既是设计交流最直观的媒介，又是检验和评价设计成果的重要依据，还可作为展示作品而具有很强的实用价值。是城市建设、房地产开发、商品房销售的重要展示形式，也是建筑师、景观设计师以及室内设计师的重要工作媒体，是他们设计思想的重要表达方式，是学生揣摩方案、提交方案的重要手段，是大学设计教育的重要专业课程。</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3"/>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6"/>
        <w:gridCol w:w="7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序号</w:t>
            </w:r>
          </w:p>
        </w:tc>
        <w:tc>
          <w:tcPr>
            <w:tcW w:w="4189"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课程目标1</w:t>
            </w:r>
          </w:p>
        </w:tc>
        <w:tc>
          <w:tcPr>
            <w:tcW w:w="4189" w:type="pct"/>
            <w:vAlign w:val="center"/>
          </w:tcPr>
          <w:p>
            <w:pPr>
              <w:adjustRightInd w:val="0"/>
              <w:snapToGrid w:val="0"/>
              <w:spacing w:line="400" w:lineRule="exact"/>
              <w:rPr>
                <w:rFonts w:ascii="Times New Roman" w:hAnsi="宋体" w:eastAsia="宋体" w:cs="Times New Roman"/>
              </w:rPr>
            </w:pPr>
            <w:r>
              <w:rPr>
                <w:rFonts w:hint="eastAsia" w:ascii="Times New Roman" w:hAnsi="宋体" w:eastAsia="宋体" w:cs="Times New Roman"/>
              </w:rPr>
              <w:t>通过学习古今中外建筑模型发展史、分类熟知各类名建筑设计的风格及流派，了解并熟悉国内外各类建筑的文化、工艺技术以及使用功能、性能、特点、认识各类建筑的构造。了解传统建筑行业的</w:t>
            </w:r>
            <w:r>
              <w:rPr>
                <w:rFonts w:ascii="Times New Roman" w:hAnsi="宋体" w:eastAsia="宋体" w:cs="Times New Roman"/>
              </w:rPr>
              <w:t>工匠</w:t>
            </w:r>
            <w:r>
              <w:rPr>
                <w:rFonts w:hint="eastAsia" w:ascii="Times New Roman" w:hAnsi="宋体" w:eastAsia="宋体" w:cs="Times New Roman"/>
              </w:rPr>
              <w:t>精神，提升学生文化艺术素养，明确社会责任，提升学生的文化自信，培养学生的爱国情怀。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课程目标2</w:t>
            </w:r>
          </w:p>
        </w:tc>
        <w:tc>
          <w:tcPr>
            <w:tcW w:w="4189" w:type="pct"/>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宋体" w:eastAsia="宋体" w:cs="Times New Roman"/>
              </w:rPr>
              <w:t>了解传统建筑的一般结构，知道本地民居、校园的基本建筑式样与材料、基本特征与功能。熟知各类建筑模型制作材料、工具。掌握用木板、纸板、</w:t>
            </w:r>
            <w:r>
              <w:rPr>
                <w:rFonts w:ascii="Times New Roman" w:hAnsi="宋体" w:eastAsia="宋体" w:cs="Times New Roman"/>
              </w:rPr>
              <w:t xml:space="preserve"> KT</w:t>
            </w:r>
            <w:r>
              <w:rPr>
                <w:rFonts w:hint="eastAsia" w:ascii="Times New Roman" w:hAnsi="宋体" w:eastAsia="宋体" w:cs="Times New Roman"/>
              </w:rPr>
              <w:t>板、陶泥等多种材料制作博物馆、校园等建筑模型。能熟悉当代建筑模型各种材料的性能及切割、粘贴等实践操作。</w:t>
            </w:r>
            <w:r>
              <w:rPr>
                <w:rFonts w:hint="eastAsia" w:ascii="Times New Roman" w:hAnsi="宋体" w:eastAsia="宋体" w:cs="Times New Roman"/>
                <w:bCs/>
                <w:szCs w:val="21"/>
              </w:rPr>
              <w:t>学习掌握模型制作的作用及设计原则；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课程目标3</w:t>
            </w:r>
          </w:p>
        </w:tc>
        <w:tc>
          <w:tcPr>
            <w:tcW w:w="4189" w:type="pct"/>
            <w:vAlign w:val="center"/>
          </w:tcPr>
          <w:p>
            <w:pPr>
              <w:adjustRightInd w:val="0"/>
              <w:snapToGrid w:val="0"/>
              <w:spacing w:line="400" w:lineRule="exact"/>
              <w:rPr>
                <w:rFonts w:ascii="Times New Roman" w:hAnsi="宋体" w:eastAsia="宋体" w:cs="Times New Roman"/>
              </w:rPr>
            </w:pPr>
            <w:r>
              <w:rPr>
                <w:rFonts w:hint="eastAsia" w:ascii="Times New Roman" w:hAnsi="宋体" w:eastAsia="宋体" w:cs="Times New Roman"/>
              </w:rPr>
              <w:t>培养学生能够结合图纸、图表和文字等准确表述；有效使用建筑规范尺寸、比例、标准或图集等进行准确的设计表达。通过二位平面的设计转换制作为三维立体建筑模型，有效培养学生了学生的空间创新能力。熟悉了设计流程，掌握基本实践设计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1"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课程目标4</w:t>
            </w:r>
          </w:p>
        </w:tc>
        <w:tc>
          <w:tcPr>
            <w:tcW w:w="4189" w:type="pct"/>
            <w:vAlign w:val="center"/>
          </w:tcPr>
          <w:p>
            <w:pPr>
              <w:spacing w:line="360" w:lineRule="auto"/>
              <w:jc w:val="left"/>
              <w:rPr>
                <w:rFonts w:ascii="Times New Roman" w:hAnsi="Times New Roman" w:eastAsia="宋体" w:cs="Times New Roman"/>
                <w:szCs w:val="21"/>
              </w:rPr>
            </w:pPr>
            <w:r>
              <w:rPr>
                <w:rFonts w:hint="eastAsia" w:ascii="Times New Roman" w:hAnsi="宋体" w:eastAsia="宋体" w:cs="Times New Roman"/>
              </w:rPr>
              <w:t>科技推动工具业、模型制作业和材料业的发展；模型制作工具也将趋于系统化、专业化；模型制作的水平也将在注重使用节能环保材料的意识下得到可持续</w:t>
            </w:r>
            <w:bookmarkStart w:id="0" w:name="1457464-1540886-4"/>
            <w:bookmarkEnd w:id="0"/>
            <w:r>
              <w:rPr>
                <w:rFonts w:hint="eastAsia" w:ascii="Times New Roman" w:hAnsi="宋体" w:eastAsia="宋体" w:cs="Times New Roman"/>
              </w:rPr>
              <w:t>发展。同时，团队协作实践操作，有效的培养学生具备良好的团队沟通能力和协作的能力，了解设计规范。</w:t>
            </w:r>
          </w:p>
        </w:tc>
      </w:tr>
    </w:tbl>
    <w:p>
      <w:pPr>
        <w:spacing w:line="360" w:lineRule="auto"/>
        <w:rPr>
          <w:rFonts w:ascii="Times New Roman" w:hAnsi="Times New Roman" w:eastAsia="宋体" w:cs="Times New Roman"/>
          <w:b/>
          <w:color w:val="000000" w:themeColor="text1"/>
          <w:szCs w:val="21"/>
          <w14:textFill>
            <w14:solidFill>
              <w14:schemeClr w14:val="tx1"/>
            </w14:solidFill>
          </w14:textFill>
        </w:rPr>
      </w:pPr>
    </w:p>
    <w:p>
      <w:pPr>
        <w:pStyle w:val="24"/>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表2-1 课程目标与毕业要求对应关系</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4"/>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0"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2</w:t>
            </w:r>
            <w:r>
              <w:rPr>
                <w:rFonts w:ascii="Times New Roman" w:hAnsi="Times New Roman" w:cs="Times New Roman"/>
                <w:b/>
                <w:color w:val="000000"/>
                <w:szCs w:val="21"/>
              </w:rPr>
              <w:t>：</w:t>
            </w:r>
            <w:r>
              <w:rPr>
                <w:rFonts w:hint="eastAsia" w:ascii="宋体" w:hAnsi="宋体" w:eastAsia="宋体" w:cs="宋体"/>
                <w:kern w:val="0"/>
                <w:szCs w:val="21"/>
                <w:lang w:bidi="ar"/>
              </w:rPr>
              <w:t>审美素质</w:t>
            </w:r>
            <w:r>
              <w:rPr>
                <w:rFonts w:ascii="Times New Roman" w:hAnsi="Times New Roman" w:cs="Times New Roman"/>
                <w:color w:val="000000"/>
                <w:szCs w:val="21"/>
              </w:rPr>
              <w:t>【</w:t>
            </w:r>
            <w:r>
              <w:rPr>
                <w:rFonts w:hint="eastAsia" w:ascii="Times New Roman" w:hAnsi="Times New Roman" w:cs="Times New Roman"/>
                <w:color w:val="000000"/>
                <w:szCs w:val="21"/>
              </w:rPr>
              <w:t>M</w:t>
            </w:r>
            <w:r>
              <w:rPr>
                <w:rFonts w:ascii="Times New Roman" w:hAnsi="Times New Roman" w:cs="Times New Roman"/>
                <w:color w:val="000000"/>
                <w:szCs w:val="21"/>
              </w:rPr>
              <w:t>】</w:t>
            </w:r>
          </w:p>
        </w:tc>
        <w:tc>
          <w:tcPr>
            <w:tcW w:w="2070" w:type="pc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400" w:lineRule="exact"/>
              <w:rPr>
                <w:rFonts w:ascii="Times New Roman" w:hAnsi="Times New Roman" w:cs="Times New Roman"/>
                <w:color w:val="000000"/>
                <w:szCs w:val="21"/>
              </w:rPr>
            </w:pPr>
            <w:r>
              <w:rPr>
                <w:rFonts w:hint="eastAsia" w:ascii="宋体" w:hAnsi="宋体" w:eastAsia="宋体" w:cs="宋体"/>
                <w:kern w:val="0"/>
                <w:szCs w:val="21"/>
                <w:lang w:bidi="ar"/>
              </w:rPr>
              <w:t>2.1：对我国传统审美、传统工艺技术、传统建筑文化有基本的了解。</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hAnsi="Times New Roman" w:cs="Times New Roman"/>
                <w:color w:val="000000"/>
                <w:szCs w:val="21"/>
              </w:rPr>
            </w:pPr>
            <w:r>
              <w:rPr>
                <w:rFonts w:hint="eastAsia" w:ascii="Times New Roman" w:hAns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16" w:type="pct"/>
            <w:tcBorders>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b/>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3</w:t>
            </w:r>
            <w:r>
              <w:rPr>
                <w:rFonts w:ascii="Times New Roman" w:hAnsi="Times New Roman" w:cs="Times New Roman"/>
                <w:b/>
                <w:color w:val="000000"/>
                <w:szCs w:val="21"/>
              </w:rPr>
              <w:t>：</w:t>
            </w:r>
            <w:r>
              <w:rPr>
                <w:rFonts w:hint="eastAsia" w:ascii="宋体" w:hAnsi="宋体" w:eastAsia="宋体" w:cs="宋体"/>
                <w:kern w:val="0"/>
                <w:szCs w:val="21"/>
                <w:lang w:bidi="ar"/>
              </w:rPr>
              <w:t>专业理论</w:t>
            </w:r>
            <w:r>
              <w:rPr>
                <w:rFonts w:ascii="Times New Roman" w:hAnsi="Times New Roman" w:cs="Times New Roman"/>
                <w:color w:val="000000"/>
                <w:szCs w:val="21"/>
              </w:rPr>
              <w:t>【</w:t>
            </w:r>
            <w:r>
              <w:rPr>
                <w:rFonts w:hint="eastAsia" w:ascii="Times New Roman" w:hAnsi="Times New Roman" w:cs="Times New Roman"/>
                <w:color w:val="000000"/>
                <w:szCs w:val="21"/>
              </w:rPr>
              <w:t>M</w:t>
            </w:r>
            <w:r>
              <w:rPr>
                <w:rFonts w:ascii="Times New Roman" w:hAnsi="Times New Roman" w:cs="Times New Roman"/>
                <w:color w:val="000000"/>
                <w:szCs w:val="21"/>
              </w:rPr>
              <w:t>】</w:t>
            </w:r>
          </w:p>
        </w:tc>
        <w:tc>
          <w:tcPr>
            <w:tcW w:w="2070" w:type="pc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400" w:lineRule="exact"/>
              <w:rPr>
                <w:rFonts w:ascii="宋体" w:hAnsi="宋体" w:eastAsia="宋体" w:cs="宋体"/>
                <w:kern w:val="0"/>
                <w:szCs w:val="21"/>
                <w:lang w:bidi="ar"/>
              </w:rPr>
            </w:pPr>
            <w:r>
              <w:rPr>
                <w:rFonts w:hint="eastAsia" w:ascii="宋体" w:hAnsi="宋体" w:eastAsia="宋体" w:cs="宋体"/>
                <w:kern w:val="0"/>
                <w:szCs w:val="21"/>
                <w:lang w:bidi="ar"/>
              </w:rPr>
              <w:t>3.2：熟悉室内外建筑装饰材料、熟悉施工工艺及流程</w:t>
            </w:r>
            <w:r>
              <w:rPr>
                <w:rFonts w:hint="eastAsia" w:ascii="Times New Roman" w:hAnsi="Times New Roman" w:eastAsia="宋体" w:cs="Times New Roman"/>
                <w:szCs w:val="21"/>
              </w:rPr>
              <w:t>。</w:t>
            </w:r>
          </w:p>
        </w:tc>
        <w:tc>
          <w:tcPr>
            <w:tcW w:w="712" w:type="pct"/>
            <w:tcBorders>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hAnsi="Times New Roman" w:cs="Times New Roman"/>
                <w:color w:val="000000"/>
                <w:szCs w:val="21"/>
              </w:rPr>
            </w:pPr>
            <w:r>
              <w:rPr>
                <w:rFonts w:hint="eastAsia" w:ascii="Times New Roman" w:hAnsi="Times New Roman" w:cs="Times New Roman"/>
                <w:color w:val="000000"/>
                <w:szCs w:val="21"/>
                <w:lang w:val="en-US" w:eastAsia="zh-CN"/>
              </w:rPr>
              <w:t>1、</w:t>
            </w:r>
            <w:r>
              <w:rPr>
                <w:rFonts w:hint="eastAsia" w:ascii="Times New Roman" w:hAns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4</w:t>
            </w:r>
            <w:r>
              <w:rPr>
                <w:rFonts w:ascii="Times New Roman" w:hAnsi="Times New Roman" w:cs="Times New Roman"/>
                <w:b/>
                <w:color w:val="000000"/>
                <w:szCs w:val="21"/>
              </w:rPr>
              <w:t>：</w:t>
            </w:r>
            <w:r>
              <w:rPr>
                <w:rFonts w:hint="eastAsia" w:ascii="宋体" w:hAnsi="宋体" w:eastAsia="宋体" w:cs="宋体"/>
                <w:kern w:val="0"/>
                <w:szCs w:val="21"/>
                <w:lang w:bidi="ar"/>
              </w:rPr>
              <w:t>专业技能</w:t>
            </w:r>
            <w:r>
              <w:rPr>
                <w:rFonts w:ascii="Times New Roman" w:hAnsi="Times New Roman" w:cs="Times New Roman"/>
                <w:color w:val="000000"/>
                <w:szCs w:val="21"/>
              </w:rPr>
              <w:t>【</w:t>
            </w:r>
            <w:r>
              <w:rPr>
                <w:rFonts w:hint="eastAsia" w:ascii="Times New Roman" w:hAnsi="Times New Roman" w:cs="Times New Roman"/>
                <w:color w:val="000000"/>
                <w:szCs w:val="21"/>
              </w:rPr>
              <w:t>H</w:t>
            </w:r>
            <w:r>
              <w:rPr>
                <w:rFonts w:ascii="Times New Roman" w:hAnsi="Times New Roman" w:cs="Times New Roman"/>
                <w:color w:val="000000"/>
                <w:szCs w:val="21"/>
              </w:rPr>
              <w:t>】</w:t>
            </w:r>
          </w:p>
        </w:tc>
        <w:tc>
          <w:tcPr>
            <w:tcW w:w="2070" w:type="pc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spacing w:line="400" w:lineRule="exact"/>
              <w:rPr>
                <w:rFonts w:ascii="宋体" w:hAnsi="宋体" w:eastAsia="宋体" w:cs="宋体"/>
                <w:kern w:val="0"/>
                <w:szCs w:val="21"/>
                <w:lang w:bidi="ar"/>
              </w:rPr>
            </w:pPr>
            <w:r>
              <w:rPr>
                <w:rFonts w:hint="eastAsia" w:ascii="宋体" w:hAnsi="宋体" w:eastAsia="宋体" w:cs="宋体"/>
                <w:kern w:val="0"/>
                <w:szCs w:val="21"/>
                <w:lang w:bidi="ar"/>
              </w:rPr>
              <w:t>4.3：掌握室内外基本构造，具备规范施工图的表达能力，具备解读图纸，指导现场施工的能力。</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hAnsi="Times New Roman" w:cs="Times New Roman"/>
                <w:color w:val="000000"/>
                <w:szCs w:val="21"/>
              </w:rPr>
            </w:pPr>
            <w:r>
              <w:rPr>
                <w:rFonts w:hint="eastAsia" w:ascii="Times New Roman" w:hAnsi="Times New Roman" w:cs="Times New Roman"/>
                <w:color w:val="00000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ind w:left="420" w:hanging="420"/>
              <w:rPr>
                <w:rFonts w:ascii="Times New Roman" w:hAnsi="Times New Roman" w:cs="Times New Roman"/>
                <w:b/>
                <w:color w:val="000000"/>
                <w:szCs w:val="21"/>
              </w:rPr>
            </w:pPr>
            <w:r>
              <w:rPr>
                <w:rFonts w:ascii="Times New Roman" w:hAnsi="Times New Roman" w:cs="Times New Roman"/>
                <w:b/>
                <w:color w:val="000000"/>
                <w:szCs w:val="21"/>
              </w:rPr>
              <w:t>毕业要求</w:t>
            </w:r>
            <w:r>
              <w:rPr>
                <w:rFonts w:hint="eastAsia" w:ascii="Times New Roman" w:hAnsi="Times New Roman" w:cs="Times New Roman"/>
                <w:b/>
                <w:color w:val="000000"/>
                <w:szCs w:val="21"/>
              </w:rPr>
              <w:t>8</w:t>
            </w:r>
            <w:r>
              <w:rPr>
                <w:rFonts w:ascii="Times New Roman" w:hAnsi="Times New Roman" w:cs="Times New Roman"/>
                <w:b/>
                <w:color w:val="000000"/>
                <w:szCs w:val="21"/>
              </w:rPr>
              <w:t>：</w:t>
            </w:r>
            <w:r>
              <w:rPr>
                <w:rFonts w:hint="eastAsia" w:ascii="宋体" w:hAnsi="宋体" w:eastAsia="宋体" w:cs="宋体"/>
                <w:kern w:val="0"/>
                <w:szCs w:val="21"/>
                <w:lang w:bidi="ar"/>
              </w:rPr>
              <w:t>团队协作</w:t>
            </w:r>
            <w:r>
              <w:rPr>
                <w:rFonts w:ascii="Times New Roman" w:hAnsi="Times New Roman" w:cs="Times New Roman"/>
                <w:color w:val="000000"/>
                <w:szCs w:val="21"/>
              </w:rPr>
              <w:t>【M】</w:t>
            </w:r>
          </w:p>
        </w:tc>
        <w:tc>
          <w:tcPr>
            <w:tcW w:w="2070"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hAnsi="Times New Roman" w:cs="Times New Roman"/>
                <w:color w:val="000000"/>
                <w:szCs w:val="21"/>
              </w:rPr>
            </w:pPr>
            <w:r>
              <w:rPr>
                <w:rFonts w:ascii="宋体" w:hAnsi="宋体" w:eastAsia="宋体" w:cs="宋体"/>
                <w:kern w:val="0"/>
                <w:szCs w:val="21"/>
                <w:lang w:bidi="ar"/>
              </w:rPr>
              <w:t>8.2</w:t>
            </w:r>
            <w:r>
              <w:rPr>
                <w:rFonts w:hint="eastAsia" w:ascii="宋体" w:hAnsi="宋体" w:eastAsia="宋体" w:cs="宋体"/>
                <w:kern w:val="0"/>
                <w:szCs w:val="21"/>
                <w:lang w:bidi="ar"/>
              </w:rPr>
              <w:t>：能够在多学科组成的团队中承担个体、团队成员或负责人的角色，共同达成工作目标。</w:t>
            </w:r>
          </w:p>
        </w:tc>
        <w:tc>
          <w:tcPr>
            <w:tcW w:w="712" w:type="pc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w:hAnsi="Times New Roman" w:cs="Times New Roman"/>
                <w:color w:val="000000"/>
                <w:szCs w:val="21"/>
              </w:rPr>
            </w:pPr>
            <w:r>
              <w:rPr>
                <w:rFonts w:hint="eastAsia" w:ascii="Times New Roman" w:hAnsi="Times New Roman" w:cs="Times New Roman"/>
                <w:color w:val="000000"/>
                <w:szCs w:val="21"/>
              </w:rPr>
              <w:t>4</w:t>
            </w:r>
          </w:p>
        </w:tc>
      </w:tr>
    </w:tbl>
    <w:p>
      <w:pPr>
        <w:autoSpaceDE w:val="0"/>
        <w:autoSpaceDN w:val="0"/>
        <w:adjustRightInd w:val="0"/>
        <w:spacing w:line="400" w:lineRule="exact"/>
        <w:jc w:val="left"/>
        <w:rPr>
          <w:rFonts w:ascii="Times New Roman" w:hAnsi="Times New Roman" w:eastAsia="宋体" w:cs="Times New Roman"/>
          <w:color w:val="FF0000"/>
          <w:kern w:val="0"/>
          <w:sz w:val="22"/>
        </w:rPr>
      </w:pPr>
    </w:p>
    <w:p>
      <w:pPr>
        <w:autoSpaceDE w:val="0"/>
        <w:autoSpaceDN w:val="0"/>
        <w:adjustRightInd w:val="0"/>
        <w:spacing w:line="400" w:lineRule="exact"/>
        <w:jc w:val="left"/>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6"/>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表3课程目标、教学内容和方法对应关系</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0"/>
        <w:gridCol w:w="1991"/>
        <w:gridCol w:w="1067"/>
        <w:gridCol w:w="5238"/>
        <w:gridCol w:w="955"/>
        <w:gridCol w:w="910"/>
        <w:gridCol w:w="704"/>
        <w:gridCol w:w="689"/>
        <w:gridCol w:w="1250"/>
        <w:gridCol w:w="6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1991"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067"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238"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95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91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704"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689"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125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690"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0" w:type="dxa"/>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1991" w:type="dxa"/>
            <w:vAlign w:val="center"/>
          </w:tcPr>
          <w:p>
            <w:pPr>
              <w:jc w:val="center"/>
              <w:rPr>
                <w:rFonts w:ascii="Times New Roman" w:hAnsi="宋体" w:eastAsia="宋体" w:cs="Times New Roman"/>
                <w:bCs/>
                <w:szCs w:val="21"/>
              </w:rPr>
            </w:pPr>
            <w:r>
              <w:rPr>
                <w:rFonts w:hint="eastAsia" w:ascii="Times New Roman" w:hAnsi="宋体" w:eastAsia="宋体" w:cs="Times New Roman"/>
                <w:bCs/>
                <w:szCs w:val="21"/>
              </w:rPr>
              <w:t>建筑模型的概述</w:t>
            </w:r>
          </w:p>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宋体" w:eastAsia="宋体" w:cs="Times New Roman"/>
                <w:bCs/>
                <w:szCs w:val="21"/>
              </w:rPr>
              <w:t>建筑模型的分类</w:t>
            </w:r>
          </w:p>
        </w:tc>
        <w:tc>
          <w:tcPr>
            <w:tcW w:w="1067" w:type="dxa"/>
            <w:vAlign w:val="center"/>
          </w:tcPr>
          <w:p>
            <w:pPr>
              <w:snapToGrid w:val="0"/>
              <w:spacing w:line="400" w:lineRule="exact"/>
              <w:jc w:val="center"/>
              <w:rPr>
                <w:rFonts w:ascii="Times New Roman" w:hAnsi="宋体" w:eastAsia="宋体" w:cs="Times New Roman"/>
                <w:bCs/>
                <w:szCs w:val="21"/>
              </w:rPr>
            </w:pPr>
            <w:r>
              <w:rPr>
                <w:rFonts w:ascii="Times New Roman" w:hAnsi="宋体" w:eastAsia="宋体" w:cs="Times New Roman"/>
                <w:bCs/>
                <w:szCs w:val="21"/>
              </w:rPr>
              <w:t>实验教材</w:t>
            </w:r>
          </w:p>
          <w:p>
            <w:pPr>
              <w:snapToGrid w:val="0"/>
              <w:spacing w:line="400" w:lineRule="exact"/>
              <w:jc w:val="center"/>
              <w:rPr>
                <w:rFonts w:ascii="Times New Roman" w:hAnsi="宋体" w:eastAsia="宋体" w:cs="Times New Roman"/>
                <w:bCs/>
                <w:szCs w:val="21"/>
              </w:rPr>
            </w:pPr>
            <w:r>
              <w:rPr>
                <w:rFonts w:ascii="Times New Roman" w:hAnsi="宋体" w:eastAsia="宋体" w:cs="Times New Roman"/>
                <w:bCs/>
                <w:szCs w:val="21"/>
              </w:rPr>
              <w:t>工程实践</w:t>
            </w:r>
          </w:p>
        </w:tc>
        <w:tc>
          <w:tcPr>
            <w:tcW w:w="5238" w:type="dxa"/>
            <w:vAlign w:val="center"/>
          </w:tcPr>
          <w:p>
            <w:pPr>
              <w:snapToGrid w:val="0"/>
              <w:spacing w:line="400" w:lineRule="exact"/>
              <w:jc w:val="left"/>
              <w:rPr>
                <w:rFonts w:ascii="Times New Roman" w:hAnsi="Times New Roman" w:eastAsia="宋体" w:cs="Times New Roman"/>
                <w:color w:val="FF0000"/>
                <w:kern w:val="0"/>
                <w:szCs w:val="21"/>
              </w:rPr>
            </w:pPr>
            <w:r>
              <w:rPr>
                <w:rFonts w:hint="eastAsia" w:ascii="Times New Roman" w:hAnsi="Times New Roman" w:eastAsia="宋体" w:cs="Times New Roman"/>
                <w:color w:val="000000" w:themeColor="text1"/>
                <w:szCs w:val="21"/>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宋体" w:eastAsia="宋体" w:cs="Times New Roman"/>
              </w:rPr>
              <w:t xml:space="preserve"> 通过学习古今中外建筑模型发展史、分类熟知各类名建筑设计的风格及流派，掌握并熟悉国内外各类建筑的文化、工艺技术以及使用功能、性能、特点、认识各类建筑的构造。了解传统建筑行业的历史文脉，提升学生文化艺术素养，明确社会责任，提升学生的文化自信，培养学生的</w:t>
            </w:r>
            <w:r>
              <w:rPr>
                <w:rFonts w:ascii="Times New Roman" w:hAnsi="宋体" w:eastAsia="宋体" w:cs="Times New Roman"/>
              </w:rPr>
              <w:t>工匠</w:t>
            </w:r>
            <w:r>
              <w:rPr>
                <w:rFonts w:hint="eastAsia" w:ascii="Times New Roman" w:hAnsi="宋体" w:eastAsia="宋体" w:cs="Times New Roman"/>
              </w:rPr>
              <w:t>精神及爱国情怀。</w:t>
            </w:r>
            <w:r>
              <w:rPr>
                <w:rFonts w:hint="eastAsia" w:ascii="Times New Roman" w:hAnsi="宋体" w:eastAsia="宋体" w:cs="Times New Roman"/>
                <w:bCs/>
                <w:szCs w:val="21"/>
              </w:rPr>
              <w:t>重点掌握建筑模型设计制作的设计特征以及设计原则；学习不同角度分类的建筑模型，重点掌握设计模型（工作模型）、表现模型、展示模型的定义及表达。</w:t>
            </w:r>
          </w:p>
        </w:tc>
        <w:tc>
          <w:tcPr>
            <w:tcW w:w="955" w:type="dxa"/>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4</w:t>
            </w:r>
          </w:p>
        </w:tc>
        <w:tc>
          <w:tcPr>
            <w:tcW w:w="910" w:type="dxa"/>
            <w:vAlign w:val="center"/>
          </w:tcPr>
          <w:p>
            <w:pPr>
              <w:adjustRightInd w:val="0"/>
              <w:snapToGrid w:val="0"/>
              <w:spacing w:line="400" w:lineRule="exact"/>
              <w:jc w:val="left"/>
              <w:rPr>
                <w:rFonts w:ascii="Times New Roman" w:hAnsi="宋体" w:eastAsia="宋体" w:cs="Times New Roman"/>
                <w:szCs w:val="24"/>
              </w:rPr>
            </w:pPr>
            <w:r>
              <w:rPr>
                <w:rFonts w:ascii="Times New Roman" w:hAnsi="宋体" w:eastAsia="宋体" w:cs="Times New Roman"/>
                <w:szCs w:val="24"/>
              </w:rPr>
              <w:t>演示性</w:t>
            </w:r>
          </w:p>
        </w:tc>
        <w:tc>
          <w:tcPr>
            <w:tcW w:w="704" w:type="dxa"/>
            <w:vAlign w:val="center"/>
          </w:tcPr>
          <w:p>
            <w:pPr>
              <w:spacing w:line="400" w:lineRule="exact"/>
              <w:jc w:val="left"/>
              <w:rPr>
                <w:rFonts w:ascii="Times New Roman" w:hAnsi="宋体" w:eastAsia="宋体" w:cs="Times New Roman"/>
                <w:szCs w:val="24"/>
              </w:rPr>
            </w:pPr>
            <w:r>
              <w:rPr>
                <w:rFonts w:ascii="Times New Roman" w:hAnsi="宋体" w:eastAsia="宋体" w:cs="Times New Roman"/>
                <w:szCs w:val="24"/>
              </w:rPr>
              <w:t>必做</w:t>
            </w:r>
          </w:p>
        </w:tc>
        <w:tc>
          <w:tcPr>
            <w:tcW w:w="689" w:type="dxa"/>
            <w:vAlign w:val="center"/>
          </w:tcPr>
          <w:p>
            <w:pPr>
              <w:adjustRightInd w:val="0"/>
              <w:snapToGrid w:val="0"/>
              <w:spacing w:line="400" w:lineRule="exact"/>
              <w:jc w:val="center"/>
              <w:rPr>
                <w:rFonts w:ascii="Times New Roman" w:hAnsi="宋体" w:eastAsia="宋体" w:cs="Times New Roman"/>
                <w:szCs w:val="24"/>
              </w:rPr>
            </w:pPr>
            <w:r>
              <w:rPr>
                <w:rFonts w:ascii="Times New Roman" w:hAnsi="宋体" w:eastAsia="宋体" w:cs="Times New Roman"/>
                <w:szCs w:val="24"/>
              </w:rPr>
              <w:t>1</w:t>
            </w:r>
          </w:p>
        </w:tc>
        <w:tc>
          <w:tcPr>
            <w:tcW w:w="1250" w:type="dxa"/>
            <w:vAlign w:val="center"/>
          </w:tcPr>
          <w:p>
            <w:pPr>
              <w:adjustRightInd w:val="0"/>
              <w:snapToGrid w:val="0"/>
              <w:spacing w:line="400" w:lineRule="exact"/>
              <w:jc w:val="left"/>
              <w:rPr>
                <w:rFonts w:ascii="Times New Roman" w:hAnsi="宋体" w:eastAsia="宋体" w:cs="Times New Roman"/>
                <w:szCs w:val="24"/>
              </w:rPr>
            </w:pPr>
          </w:p>
          <w:p>
            <w:pPr>
              <w:adjustRightInd w:val="0"/>
              <w:snapToGrid w:val="0"/>
              <w:spacing w:line="400" w:lineRule="exact"/>
              <w:jc w:val="left"/>
              <w:rPr>
                <w:rFonts w:ascii="Times New Roman" w:hAnsi="宋体" w:eastAsia="宋体" w:cs="Times New Roman"/>
                <w:szCs w:val="24"/>
              </w:rPr>
            </w:pPr>
            <w:r>
              <w:rPr>
                <w:rFonts w:ascii="Times New Roman" w:hAnsi="宋体" w:eastAsia="宋体" w:cs="Times New Roman"/>
                <w:szCs w:val="24"/>
              </w:rPr>
              <w:t>课堂</w:t>
            </w:r>
            <w:r>
              <w:rPr>
                <w:rFonts w:hint="eastAsia" w:ascii="Times New Roman" w:hAnsi="宋体" w:eastAsia="宋体" w:cs="Times New Roman"/>
                <w:szCs w:val="24"/>
              </w:rPr>
              <w:t>讲授</w:t>
            </w:r>
            <w:r>
              <w:rPr>
                <w:rFonts w:ascii="Times New Roman" w:hAnsi="宋体" w:eastAsia="宋体" w:cs="Times New Roman"/>
                <w:szCs w:val="24"/>
              </w:rPr>
              <w:t>案例教学</w:t>
            </w:r>
          </w:p>
          <w:p>
            <w:pPr>
              <w:adjustRightInd w:val="0"/>
              <w:snapToGrid w:val="0"/>
              <w:spacing w:line="400" w:lineRule="exact"/>
              <w:jc w:val="left"/>
              <w:rPr>
                <w:rFonts w:ascii="Times New Roman" w:hAnsi="宋体" w:eastAsia="宋体" w:cs="Times New Roman"/>
                <w:szCs w:val="24"/>
              </w:rPr>
            </w:pPr>
            <w:r>
              <w:rPr>
                <w:rFonts w:ascii="Times New Roman" w:hAnsi="宋体" w:eastAsia="宋体" w:cs="Times New Roman"/>
                <w:szCs w:val="24"/>
              </w:rPr>
              <w:t>视频学习</w:t>
            </w:r>
          </w:p>
        </w:tc>
        <w:tc>
          <w:tcPr>
            <w:tcW w:w="690" w:type="dxa"/>
            <w:vAlign w:val="center"/>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3" w:hRule="atLeast"/>
        </w:trPr>
        <w:tc>
          <w:tcPr>
            <w:tcW w:w="500" w:type="dxa"/>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2</w:t>
            </w:r>
          </w:p>
        </w:tc>
        <w:tc>
          <w:tcPr>
            <w:tcW w:w="1991" w:type="dxa"/>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宋体" w:eastAsia="宋体" w:cs="Times New Roman"/>
                <w:bCs/>
                <w:szCs w:val="21"/>
              </w:rPr>
              <w:t>建筑模型的制作工具和材料</w:t>
            </w:r>
          </w:p>
        </w:tc>
        <w:tc>
          <w:tcPr>
            <w:tcW w:w="1067" w:type="dxa"/>
            <w:vAlign w:val="center"/>
          </w:tcPr>
          <w:p>
            <w:pPr>
              <w:snapToGrid w:val="0"/>
              <w:spacing w:line="400" w:lineRule="exact"/>
              <w:jc w:val="center"/>
              <w:rPr>
                <w:rFonts w:ascii="Times New Roman" w:hAnsi="宋体" w:eastAsia="宋体" w:cs="Times New Roman"/>
                <w:bCs/>
                <w:szCs w:val="21"/>
              </w:rPr>
            </w:pPr>
            <w:r>
              <w:rPr>
                <w:rFonts w:ascii="Times New Roman" w:hAnsi="宋体" w:eastAsia="宋体" w:cs="Times New Roman"/>
                <w:bCs/>
                <w:szCs w:val="21"/>
              </w:rPr>
              <w:t>实验教材</w:t>
            </w:r>
          </w:p>
          <w:p>
            <w:pPr>
              <w:snapToGrid w:val="0"/>
              <w:spacing w:line="400" w:lineRule="exact"/>
              <w:jc w:val="center"/>
              <w:rPr>
                <w:rFonts w:ascii="Times New Roman" w:hAnsi="宋体" w:eastAsia="宋体" w:cs="Times New Roman"/>
                <w:bCs/>
                <w:szCs w:val="21"/>
              </w:rPr>
            </w:pPr>
            <w:r>
              <w:rPr>
                <w:rFonts w:ascii="Times New Roman" w:hAnsi="宋体" w:eastAsia="宋体" w:cs="Times New Roman"/>
                <w:bCs/>
                <w:szCs w:val="21"/>
              </w:rPr>
              <w:t>工程实践</w:t>
            </w:r>
          </w:p>
        </w:tc>
        <w:tc>
          <w:tcPr>
            <w:tcW w:w="5238" w:type="dxa"/>
            <w:vAlign w:val="center"/>
          </w:tcPr>
          <w:p>
            <w:pPr>
              <w:snapToGrid w:val="0"/>
              <w:rPr>
                <w:rFonts w:ascii="Times New Roman" w:hAnsi="宋体" w:eastAsia="宋体" w:cs="Times New Roman"/>
                <w:bCs/>
                <w:szCs w:val="21"/>
              </w:rPr>
            </w:pPr>
            <w:r>
              <w:rPr>
                <w:rFonts w:ascii="Times New Roman" w:hAnsi="宋体" w:eastAsia="宋体" w:cs="Times New Roman"/>
                <w:bCs/>
                <w:szCs w:val="21"/>
              </w:rPr>
              <w:t>1.</w:t>
            </w:r>
            <w:r>
              <w:rPr>
                <w:rFonts w:hint="eastAsia" w:ascii="Times New Roman" w:hAnsi="宋体" w:eastAsia="宋体" w:cs="Times New Roman"/>
                <w:bCs/>
                <w:szCs w:val="21"/>
              </w:rPr>
              <w:t>重点掌握工具的使用方法和特点；</w:t>
            </w:r>
          </w:p>
          <w:p>
            <w:pPr>
              <w:adjustRightInd w:val="0"/>
              <w:snapToGrid w:val="0"/>
              <w:spacing w:line="400" w:lineRule="exact"/>
              <w:jc w:val="left"/>
              <w:rPr>
                <w:rFonts w:ascii="Times New Roman" w:hAnsi="Times New Roman" w:eastAsia="宋体" w:cs="Times New Roman"/>
                <w:color w:val="FF0000"/>
                <w:kern w:val="0"/>
                <w:szCs w:val="21"/>
              </w:rPr>
            </w:pPr>
            <w:r>
              <w:rPr>
                <w:rFonts w:ascii="Times New Roman" w:hAnsi="宋体" w:eastAsia="宋体" w:cs="Times New Roman"/>
                <w:bCs/>
                <w:szCs w:val="21"/>
              </w:rPr>
              <w:t>2.</w:t>
            </w:r>
            <w:r>
              <w:rPr>
                <w:rFonts w:hint="eastAsia" w:ascii="Times New Roman" w:hAnsi="宋体" w:eastAsia="宋体" w:cs="Times New Roman"/>
                <w:bCs/>
                <w:szCs w:val="21"/>
              </w:rPr>
              <w:t>利用不同材料的特性表达出具有不同视觉和艺术效果的建筑模型。</w:t>
            </w:r>
          </w:p>
        </w:tc>
        <w:tc>
          <w:tcPr>
            <w:tcW w:w="955" w:type="dxa"/>
            <w:vAlign w:val="center"/>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4</w:t>
            </w:r>
          </w:p>
        </w:tc>
        <w:tc>
          <w:tcPr>
            <w:tcW w:w="910" w:type="dxa"/>
            <w:vAlign w:val="center"/>
          </w:tcPr>
          <w:p>
            <w:pPr>
              <w:adjustRightInd w:val="0"/>
              <w:snapToGrid w:val="0"/>
              <w:spacing w:line="400" w:lineRule="exact"/>
              <w:jc w:val="left"/>
              <w:rPr>
                <w:rFonts w:ascii="Times New Roman" w:hAnsi="宋体" w:eastAsia="宋体" w:cs="Times New Roman"/>
                <w:szCs w:val="24"/>
              </w:rPr>
            </w:pPr>
            <w:r>
              <w:rPr>
                <w:rFonts w:ascii="Times New Roman" w:hAnsi="宋体" w:eastAsia="宋体" w:cs="Times New Roman"/>
                <w:szCs w:val="24"/>
              </w:rPr>
              <w:t>综合</w:t>
            </w:r>
            <w:r>
              <w:rPr>
                <w:rFonts w:hint="eastAsia" w:ascii="Times New Roman" w:hAnsi="宋体" w:eastAsia="宋体" w:cs="Times New Roman"/>
                <w:szCs w:val="24"/>
              </w:rPr>
              <w:t>性、</w:t>
            </w:r>
            <w:r>
              <w:rPr>
                <w:rFonts w:ascii="Times New Roman" w:hAnsi="宋体" w:eastAsia="宋体" w:cs="Times New Roman"/>
                <w:szCs w:val="24"/>
              </w:rPr>
              <w:t>设计研究</w:t>
            </w:r>
          </w:p>
        </w:tc>
        <w:tc>
          <w:tcPr>
            <w:tcW w:w="704" w:type="dxa"/>
            <w:vAlign w:val="center"/>
          </w:tcPr>
          <w:p>
            <w:pPr>
              <w:spacing w:line="400" w:lineRule="exact"/>
              <w:jc w:val="left"/>
              <w:rPr>
                <w:rFonts w:ascii="Times New Roman" w:hAnsi="宋体" w:eastAsia="宋体" w:cs="Times New Roman"/>
                <w:szCs w:val="24"/>
              </w:rPr>
            </w:pPr>
            <w:r>
              <w:rPr>
                <w:rFonts w:ascii="Times New Roman" w:hAnsi="宋体" w:eastAsia="宋体" w:cs="Times New Roman"/>
                <w:szCs w:val="24"/>
              </w:rPr>
              <w:t>必做</w:t>
            </w:r>
          </w:p>
        </w:tc>
        <w:tc>
          <w:tcPr>
            <w:tcW w:w="689" w:type="dxa"/>
            <w:vAlign w:val="center"/>
          </w:tcPr>
          <w:p>
            <w:pPr>
              <w:adjustRightInd w:val="0"/>
              <w:snapToGrid w:val="0"/>
              <w:spacing w:line="400" w:lineRule="exact"/>
              <w:jc w:val="center"/>
              <w:rPr>
                <w:rFonts w:ascii="Times New Roman" w:hAnsi="宋体" w:eastAsia="宋体" w:cs="Times New Roman"/>
                <w:szCs w:val="24"/>
              </w:rPr>
            </w:pPr>
            <w:r>
              <w:rPr>
                <w:rFonts w:ascii="Times New Roman" w:hAnsi="宋体" w:eastAsia="宋体" w:cs="Times New Roman"/>
                <w:szCs w:val="24"/>
              </w:rPr>
              <w:t>1</w:t>
            </w:r>
          </w:p>
        </w:tc>
        <w:tc>
          <w:tcPr>
            <w:tcW w:w="1250" w:type="dxa"/>
            <w:vAlign w:val="center"/>
          </w:tcPr>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课堂讲授</w:t>
            </w:r>
          </w:p>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案例教学</w:t>
            </w:r>
          </w:p>
          <w:p>
            <w:pPr>
              <w:adjustRightInd w:val="0"/>
              <w:snapToGrid w:val="0"/>
              <w:spacing w:line="400" w:lineRule="exact"/>
              <w:jc w:val="center"/>
              <w:rPr>
                <w:rFonts w:ascii="Times New Roman" w:hAnsi="宋体" w:eastAsia="宋体" w:cs="Times New Roman"/>
                <w:szCs w:val="24"/>
              </w:rPr>
            </w:pPr>
          </w:p>
        </w:tc>
        <w:tc>
          <w:tcPr>
            <w:tcW w:w="690" w:type="dxa"/>
            <w:vAlign w:val="center"/>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8" w:hRule="atLeast"/>
        </w:trPr>
        <w:tc>
          <w:tcPr>
            <w:tcW w:w="500" w:type="dxa"/>
          </w:tcPr>
          <w:p>
            <w:pPr>
              <w:adjustRightInd w:val="0"/>
              <w:snapToGrid w:val="0"/>
              <w:spacing w:line="400" w:lineRule="exact"/>
              <w:jc w:val="center"/>
              <w:rPr>
                <w:rFonts w:ascii="Times New Roman" w:hAnsi="宋体" w:eastAsia="宋体" w:cs="Times New Roman"/>
                <w:szCs w:val="24"/>
              </w:rPr>
            </w:pPr>
            <w:r>
              <w:rPr>
                <w:rFonts w:ascii="Times New Roman" w:hAnsi="宋体" w:eastAsia="宋体" w:cs="Times New Roman"/>
                <w:szCs w:val="24"/>
              </w:rPr>
              <w:t>3</w:t>
            </w:r>
          </w:p>
        </w:tc>
        <w:tc>
          <w:tcPr>
            <w:tcW w:w="1991" w:type="dxa"/>
            <w:vAlign w:val="center"/>
          </w:tcPr>
          <w:p>
            <w:pPr>
              <w:adjustRightInd w:val="0"/>
              <w:snapToGrid w:val="0"/>
              <w:spacing w:line="400" w:lineRule="exact"/>
              <w:jc w:val="center"/>
              <w:rPr>
                <w:rFonts w:ascii="Times New Roman" w:hAnsi="宋体" w:eastAsia="宋体" w:cs="Times New Roman"/>
                <w:szCs w:val="24"/>
              </w:rPr>
            </w:pPr>
            <w:r>
              <w:rPr>
                <w:rFonts w:ascii="Times New Roman" w:hAnsi="Times New Roman" w:eastAsia="宋体" w:cs="Times New Roman"/>
                <w:color w:val="000000" w:themeColor="text1"/>
                <w:kern w:val="0"/>
                <w:szCs w:val="21"/>
                <w14:textFill>
                  <w14:solidFill>
                    <w14:schemeClr w14:val="tx1"/>
                  </w14:solidFill>
                </w14:textFill>
              </w:rPr>
              <w:t>实验</w:t>
            </w:r>
            <w:r>
              <w:rPr>
                <w:rFonts w:hint="eastAsia"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宋体" w:eastAsia="宋体" w:cs="Times New Roman"/>
                <w:bCs/>
                <w:szCs w:val="21"/>
              </w:rPr>
              <w:t>环境艺术模型的制作程序与方法</w:t>
            </w:r>
          </w:p>
        </w:tc>
        <w:tc>
          <w:tcPr>
            <w:tcW w:w="1067" w:type="dxa"/>
          </w:tcPr>
          <w:p>
            <w:pPr>
              <w:snapToGrid w:val="0"/>
              <w:spacing w:line="400" w:lineRule="exact"/>
              <w:jc w:val="center"/>
              <w:rPr>
                <w:rFonts w:ascii="Times New Roman" w:hAnsi="宋体" w:eastAsia="宋体" w:cs="Times New Roman"/>
                <w:bCs/>
                <w:szCs w:val="21"/>
              </w:rPr>
            </w:pPr>
          </w:p>
          <w:p>
            <w:pPr>
              <w:snapToGrid w:val="0"/>
              <w:spacing w:line="400" w:lineRule="exact"/>
              <w:jc w:val="center"/>
              <w:rPr>
                <w:rFonts w:ascii="Times New Roman" w:hAnsi="宋体" w:eastAsia="宋体" w:cs="Times New Roman"/>
                <w:bCs/>
                <w:szCs w:val="21"/>
              </w:rPr>
            </w:pPr>
          </w:p>
          <w:p>
            <w:pPr>
              <w:snapToGrid w:val="0"/>
              <w:spacing w:line="400" w:lineRule="exact"/>
              <w:jc w:val="center"/>
              <w:rPr>
                <w:rFonts w:ascii="Times New Roman" w:hAnsi="宋体" w:eastAsia="宋体" w:cs="Times New Roman"/>
                <w:bCs/>
                <w:szCs w:val="21"/>
              </w:rPr>
            </w:pPr>
            <w:r>
              <w:rPr>
                <w:rFonts w:ascii="Times New Roman" w:hAnsi="宋体" w:eastAsia="宋体" w:cs="Times New Roman"/>
                <w:bCs/>
                <w:szCs w:val="21"/>
              </w:rPr>
              <w:t>实验教材</w:t>
            </w:r>
          </w:p>
          <w:p>
            <w:pPr>
              <w:spacing w:line="400" w:lineRule="exact"/>
              <w:jc w:val="center"/>
              <w:rPr>
                <w:rFonts w:ascii="Times New Roman" w:hAnsi="宋体" w:eastAsia="宋体" w:cs="Times New Roman"/>
                <w:bCs/>
                <w:szCs w:val="21"/>
              </w:rPr>
            </w:pPr>
            <w:r>
              <w:rPr>
                <w:rFonts w:ascii="Times New Roman" w:hAnsi="宋体" w:eastAsia="宋体" w:cs="Times New Roman"/>
                <w:bCs/>
                <w:szCs w:val="21"/>
              </w:rPr>
              <w:t>工程实践</w:t>
            </w:r>
          </w:p>
        </w:tc>
        <w:tc>
          <w:tcPr>
            <w:tcW w:w="5238" w:type="dxa"/>
          </w:tcPr>
          <w:p>
            <w:pPr>
              <w:rPr>
                <w:rFonts w:ascii="Times New Roman" w:hAnsi="宋体" w:eastAsia="宋体" w:cs="Times New Roman"/>
                <w:b/>
                <w:bCs/>
                <w:szCs w:val="21"/>
              </w:rPr>
            </w:pPr>
            <w:r>
              <w:rPr>
                <w:rFonts w:ascii="Times New Roman" w:hAnsi="宋体" w:eastAsia="宋体" w:cs="Times New Roman"/>
                <w:b/>
                <w:bCs/>
                <w:szCs w:val="21"/>
              </w:rPr>
              <w:t>1.</w:t>
            </w:r>
            <w:r>
              <w:rPr>
                <w:rFonts w:hint="eastAsia" w:ascii="Times New Roman" w:hAnsi="宋体" w:eastAsia="宋体" w:cs="Times New Roman"/>
                <w:b/>
                <w:bCs/>
                <w:szCs w:val="21"/>
              </w:rPr>
              <w:t>理论教学内容：</w:t>
            </w:r>
          </w:p>
          <w:p>
            <w:pPr>
              <w:rPr>
                <w:rFonts w:ascii="Times New Roman" w:hAnsi="宋体" w:eastAsia="宋体" w:cs="Times New Roman"/>
                <w:bCs/>
                <w:szCs w:val="21"/>
              </w:rPr>
            </w:pPr>
            <w:r>
              <w:rPr>
                <w:rFonts w:hint="eastAsia" w:ascii="Times New Roman" w:hAnsi="宋体" w:eastAsia="宋体" w:cs="Times New Roman"/>
                <w:bCs/>
                <w:szCs w:val="21"/>
              </w:rPr>
              <w:t>（</w:t>
            </w:r>
            <w:r>
              <w:rPr>
                <w:rFonts w:ascii="Times New Roman" w:hAnsi="宋体" w:eastAsia="宋体" w:cs="Times New Roman"/>
                <w:bCs/>
                <w:szCs w:val="21"/>
              </w:rPr>
              <w:t>1</w:t>
            </w:r>
            <w:r>
              <w:rPr>
                <w:rFonts w:hint="eastAsia" w:ascii="Times New Roman" w:hAnsi="宋体" w:eastAsia="宋体" w:cs="Times New Roman"/>
                <w:bCs/>
                <w:szCs w:val="21"/>
              </w:rPr>
              <w:t>）建筑模型制作的程序和方法；</w:t>
            </w:r>
          </w:p>
          <w:p>
            <w:pPr>
              <w:rPr>
                <w:rFonts w:ascii="Times New Roman" w:hAnsi="宋体" w:eastAsia="宋体" w:cs="Times New Roman"/>
                <w:bCs/>
                <w:szCs w:val="21"/>
              </w:rPr>
            </w:pPr>
            <w:r>
              <w:rPr>
                <w:rFonts w:hint="eastAsia" w:ascii="Times New Roman" w:hAnsi="宋体" w:eastAsia="宋体" w:cs="Times New Roman"/>
                <w:bCs/>
                <w:szCs w:val="21"/>
              </w:rPr>
              <w:t>（</w:t>
            </w:r>
            <w:r>
              <w:rPr>
                <w:rFonts w:ascii="Times New Roman" w:hAnsi="宋体" w:eastAsia="宋体" w:cs="Times New Roman"/>
                <w:bCs/>
                <w:szCs w:val="21"/>
              </w:rPr>
              <w:t>2</w:t>
            </w:r>
            <w:r>
              <w:rPr>
                <w:rFonts w:hint="eastAsia" w:ascii="Times New Roman" w:hAnsi="宋体" w:eastAsia="宋体" w:cs="Times New Roman"/>
                <w:bCs/>
                <w:szCs w:val="21"/>
              </w:rPr>
              <w:t>）建筑模型制作应注意的事项。</w:t>
            </w:r>
          </w:p>
          <w:p>
            <w:pPr>
              <w:rPr>
                <w:rFonts w:ascii="Times New Roman" w:hAnsi="宋体" w:eastAsia="宋体" w:cs="Times New Roman"/>
                <w:b/>
                <w:bCs/>
                <w:szCs w:val="21"/>
              </w:rPr>
            </w:pPr>
            <w:r>
              <w:rPr>
                <w:rFonts w:ascii="Times New Roman" w:hAnsi="宋体" w:eastAsia="宋体" w:cs="Times New Roman"/>
                <w:b/>
                <w:bCs/>
                <w:szCs w:val="21"/>
              </w:rPr>
              <w:t>2.</w:t>
            </w:r>
            <w:r>
              <w:rPr>
                <w:rFonts w:hint="eastAsia" w:ascii="Times New Roman" w:hAnsi="宋体" w:eastAsia="宋体" w:cs="Times New Roman"/>
                <w:b/>
                <w:bCs/>
                <w:szCs w:val="21"/>
              </w:rPr>
              <w:t>实践教学内容：</w:t>
            </w:r>
          </w:p>
          <w:p>
            <w:pPr>
              <w:spacing w:line="400" w:lineRule="exact"/>
              <w:jc w:val="left"/>
              <w:rPr>
                <w:rFonts w:ascii="Times New Roman" w:hAnsi="宋体" w:eastAsia="宋体" w:cs="Times New Roman"/>
                <w:bCs/>
                <w:szCs w:val="21"/>
              </w:rPr>
            </w:pPr>
            <w:r>
              <w:rPr>
                <w:rFonts w:hint="eastAsia" w:ascii="Times New Roman" w:hAnsi="宋体" w:eastAsia="宋体" w:cs="Times New Roman"/>
                <w:bCs/>
                <w:szCs w:val="21"/>
              </w:rPr>
              <w:t>（</w:t>
            </w:r>
            <w:r>
              <w:rPr>
                <w:rFonts w:ascii="Times New Roman" w:hAnsi="宋体" w:eastAsia="宋体" w:cs="Times New Roman"/>
                <w:bCs/>
                <w:szCs w:val="21"/>
              </w:rPr>
              <w:t>1</w:t>
            </w:r>
            <w:r>
              <w:rPr>
                <w:rFonts w:hint="eastAsia" w:ascii="Times New Roman" w:hAnsi="宋体" w:eastAsia="宋体" w:cs="Times New Roman"/>
                <w:bCs/>
                <w:szCs w:val="21"/>
              </w:rPr>
              <w:t>）完善制作设计工作模型</w:t>
            </w:r>
          </w:p>
          <w:p>
            <w:pPr>
              <w:spacing w:line="400" w:lineRule="exact"/>
              <w:jc w:val="left"/>
              <w:rPr>
                <w:rFonts w:ascii="Times New Roman" w:hAnsi="Times New Roman" w:eastAsia="宋体" w:cs="Times New Roman"/>
                <w:color w:val="FF0000"/>
                <w:kern w:val="0"/>
                <w:szCs w:val="21"/>
              </w:rPr>
            </w:pPr>
            <w:r>
              <w:rPr>
                <w:rFonts w:hint="eastAsia" w:ascii="Times New Roman" w:hAnsi="宋体" w:eastAsia="宋体" w:cs="Times New Roman"/>
                <w:bCs/>
                <w:szCs w:val="21"/>
              </w:rPr>
              <w:t>了解建筑模型制作的基本步骤，重点掌握建筑模型制作的程序和方法。</w:t>
            </w:r>
          </w:p>
        </w:tc>
        <w:tc>
          <w:tcPr>
            <w:tcW w:w="955" w:type="dxa"/>
          </w:tcPr>
          <w:p>
            <w:pPr>
              <w:adjustRightInd w:val="0"/>
              <w:snapToGrid w:val="0"/>
              <w:spacing w:line="400" w:lineRule="exact"/>
              <w:jc w:val="center"/>
              <w:rPr>
                <w:rFonts w:ascii="Times New Roman" w:hAnsi="宋体" w:eastAsia="宋体" w:cs="Times New Roman"/>
                <w:szCs w:val="24"/>
              </w:rPr>
            </w:pPr>
          </w:p>
          <w:p>
            <w:pPr>
              <w:adjustRightInd w:val="0"/>
              <w:snapToGrid w:val="0"/>
              <w:spacing w:line="400" w:lineRule="exact"/>
              <w:ind w:firstLine="210" w:firstLineChars="100"/>
              <w:rPr>
                <w:rFonts w:ascii="Times New Roman" w:hAnsi="宋体" w:eastAsia="宋体" w:cs="Times New Roman"/>
                <w:szCs w:val="24"/>
              </w:rPr>
            </w:pPr>
            <w:r>
              <w:rPr>
                <w:rFonts w:hint="eastAsia" w:ascii="Times New Roman" w:hAnsi="宋体" w:eastAsia="宋体" w:cs="Times New Roman"/>
                <w:szCs w:val="24"/>
              </w:rPr>
              <w:t>4</w:t>
            </w:r>
          </w:p>
        </w:tc>
        <w:tc>
          <w:tcPr>
            <w:tcW w:w="910" w:type="dxa"/>
          </w:tcPr>
          <w:p>
            <w:pPr>
              <w:adjustRightInd w:val="0"/>
              <w:snapToGrid w:val="0"/>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宋体" w:eastAsia="宋体" w:cs="Times New Roman"/>
                <w:szCs w:val="24"/>
              </w:rPr>
              <w:t>综合性、设计研究</w:t>
            </w:r>
          </w:p>
        </w:tc>
        <w:tc>
          <w:tcPr>
            <w:tcW w:w="704" w:type="dxa"/>
          </w:tcPr>
          <w:p>
            <w:pPr>
              <w:spacing w:line="400" w:lineRule="exact"/>
              <w:jc w:val="left"/>
              <w:rPr>
                <w:rFonts w:ascii="Times New Roman" w:hAnsi="宋体" w:eastAsia="宋体" w:cs="Times New Roman"/>
                <w:szCs w:val="24"/>
              </w:rPr>
            </w:pPr>
            <w:r>
              <w:rPr>
                <w:rFonts w:ascii="Times New Roman" w:hAnsi="宋体" w:eastAsia="宋体" w:cs="Times New Roman"/>
                <w:szCs w:val="24"/>
              </w:rPr>
              <w:t>必做</w:t>
            </w:r>
          </w:p>
        </w:tc>
        <w:tc>
          <w:tcPr>
            <w:tcW w:w="689" w:type="dxa"/>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2</w:t>
            </w:r>
            <w:r>
              <w:rPr>
                <w:rFonts w:ascii="Times New Roman" w:hAnsi="宋体" w:eastAsia="宋体" w:cs="Times New Roman"/>
                <w:szCs w:val="24"/>
              </w:rPr>
              <w:t>-3</w:t>
            </w:r>
          </w:p>
        </w:tc>
        <w:tc>
          <w:tcPr>
            <w:tcW w:w="1250" w:type="dxa"/>
          </w:tcPr>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课堂讲授</w:t>
            </w:r>
          </w:p>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案例教学</w:t>
            </w:r>
          </w:p>
          <w:p>
            <w:pPr>
              <w:adjustRightInd w:val="0"/>
              <w:snapToGrid w:val="0"/>
              <w:spacing w:line="400" w:lineRule="exact"/>
              <w:jc w:val="left"/>
              <w:rPr>
                <w:rFonts w:hint="default" w:ascii="Times New Roman" w:hAnsi="宋体" w:eastAsia="宋体" w:cs="Times New Roman"/>
                <w:szCs w:val="24"/>
                <w:lang w:val="en-US" w:eastAsia="zh-CN"/>
              </w:rPr>
            </w:pPr>
            <w:r>
              <w:rPr>
                <w:rFonts w:hint="eastAsia" w:ascii="Times New Roman" w:hAnsi="宋体" w:eastAsia="宋体" w:cs="Times New Roman"/>
                <w:szCs w:val="24"/>
              </w:rPr>
              <w:t>小组讨论</w:t>
            </w:r>
            <w:r>
              <w:rPr>
                <w:rFonts w:hint="eastAsia" w:ascii="Times New Roman" w:hAnsi="宋体" w:eastAsia="宋体" w:cs="Times New Roman"/>
                <w:szCs w:val="24"/>
                <w:lang w:val="en-US" w:eastAsia="zh-CN"/>
              </w:rPr>
              <w:t>实践探索</w:t>
            </w:r>
          </w:p>
        </w:tc>
        <w:tc>
          <w:tcPr>
            <w:tcW w:w="690" w:type="dxa"/>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500" w:type="dxa"/>
            <w:vMerge w:val="restart"/>
          </w:tcPr>
          <w:p>
            <w:pPr>
              <w:adjustRightInd w:val="0"/>
              <w:snapToGrid w:val="0"/>
              <w:spacing w:line="400" w:lineRule="exact"/>
              <w:jc w:val="center"/>
              <w:rPr>
                <w:rFonts w:ascii="Times New Roman" w:hAnsi="宋体" w:eastAsia="宋体" w:cs="Times New Roman"/>
                <w:szCs w:val="24"/>
              </w:rPr>
            </w:pPr>
            <w:r>
              <w:rPr>
                <w:rFonts w:ascii="Times New Roman" w:hAnsi="宋体" w:eastAsia="宋体" w:cs="Times New Roman"/>
                <w:szCs w:val="24"/>
              </w:rPr>
              <w:t>4</w:t>
            </w:r>
          </w:p>
        </w:tc>
        <w:tc>
          <w:tcPr>
            <w:tcW w:w="1991" w:type="dxa"/>
            <w:vMerge w:val="restart"/>
            <w:vAlign w:val="center"/>
          </w:tcPr>
          <w:p>
            <w:pPr>
              <w:adjustRightInd w:val="0"/>
              <w:snapToGrid w:val="0"/>
              <w:spacing w:line="400" w:lineRule="exact"/>
              <w:jc w:val="center"/>
              <w:rPr>
                <w:rFonts w:ascii="Times New Roman" w:hAnsi="宋体" w:eastAsia="宋体" w:cs="Times New Roman"/>
                <w:szCs w:val="24"/>
              </w:rPr>
            </w:pPr>
            <w:r>
              <w:rPr>
                <w:rFonts w:ascii="Times New Roman" w:hAnsi="Times New Roman" w:eastAsia="宋体" w:cs="Times New Roman"/>
                <w:color w:val="000000" w:themeColor="text1"/>
                <w:kern w:val="0"/>
                <w:szCs w:val="21"/>
                <w14:textFill>
                  <w14:solidFill>
                    <w14:schemeClr w14:val="tx1"/>
                  </w14:solidFill>
                </w14:textFill>
              </w:rPr>
              <w:t>实验</w:t>
            </w:r>
            <w:r>
              <w:rPr>
                <w:rFonts w:hint="eastAsia"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宋体" w:eastAsia="宋体" w:cs="Times New Roman"/>
                <w:bCs/>
                <w:szCs w:val="21"/>
              </w:rPr>
              <w:t>展示模型设计与制作</w:t>
            </w:r>
          </w:p>
        </w:tc>
        <w:tc>
          <w:tcPr>
            <w:tcW w:w="1067" w:type="dxa"/>
            <w:vMerge w:val="restart"/>
          </w:tcPr>
          <w:p>
            <w:pPr>
              <w:snapToGrid w:val="0"/>
              <w:spacing w:line="400" w:lineRule="exact"/>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科研项目</w:t>
            </w:r>
          </w:p>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教师开发</w:t>
            </w:r>
          </w:p>
        </w:tc>
        <w:tc>
          <w:tcPr>
            <w:tcW w:w="5238" w:type="dxa"/>
            <w:tcBorders>
              <w:bottom w:val="single" w:color="auto" w:sz="4" w:space="0"/>
            </w:tcBorders>
          </w:tcPr>
          <w:p>
            <w:pPr>
              <w:spacing w:line="400" w:lineRule="exact"/>
              <w:jc w:val="left"/>
              <w:rPr>
                <w:rFonts w:hint="default" w:ascii="Times New Roman" w:hAnsi="Times New Roman" w:eastAsia="宋体" w:cs="Times New Roman"/>
                <w:color w:val="FF0000"/>
                <w:kern w:val="0"/>
                <w:szCs w:val="21"/>
                <w:lang w:val="en-US" w:eastAsia="zh-CN"/>
              </w:rPr>
            </w:pPr>
            <w:r>
              <w:rPr>
                <w:rFonts w:ascii="Times New Roman" w:hAnsi="宋体" w:eastAsia="宋体" w:cs="Times New Roman"/>
                <w:szCs w:val="24"/>
              </w:rPr>
              <w:t>1.</w:t>
            </w:r>
            <w:r>
              <w:rPr>
                <w:rFonts w:hint="eastAsia" w:ascii="Times New Roman" w:hAnsi="宋体" w:eastAsia="宋体" w:cs="Times New Roman"/>
                <w:szCs w:val="24"/>
              </w:rPr>
              <w:t>学生能够以小组形式完成建筑模型的设计与制作。</w:t>
            </w:r>
            <w:r>
              <w:rPr>
                <w:rFonts w:hint="eastAsia" w:ascii="Times New Roman" w:hAnsi="宋体" w:eastAsia="宋体" w:cs="Times New Roman"/>
                <w:bCs/>
                <w:szCs w:val="21"/>
              </w:rPr>
              <w:t>重在训练学生的展示模型制作表达能力</w:t>
            </w:r>
            <w:r>
              <w:rPr>
                <w:rFonts w:hint="eastAsia" w:ascii="Times New Roman" w:hAnsi="宋体" w:eastAsia="宋体" w:cs="Times New Roman"/>
                <w:bCs/>
                <w:szCs w:val="21"/>
                <w:lang w:eastAsia="zh-CN"/>
              </w:rPr>
              <w:t>，</w:t>
            </w:r>
            <w:r>
              <w:rPr>
                <w:rFonts w:hint="eastAsia" w:ascii="Times New Roman" w:hAnsi="宋体" w:eastAsia="宋体" w:cs="Times New Roman"/>
                <w:bCs/>
                <w:szCs w:val="21"/>
                <w:lang w:val="en-US" w:eastAsia="zh-CN"/>
              </w:rPr>
              <w:t>以及规格严格的做事习惯。</w:t>
            </w:r>
          </w:p>
        </w:tc>
        <w:tc>
          <w:tcPr>
            <w:tcW w:w="955" w:type="dxa"/>
            <w:vMerge w:val="restart"/>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24</w:t>
            </w:r>
            <w:r>
              <w:rPr>
                <w:rFonts w:hint="eastAsia" w:ascii="Times New Roman" w:hAnsi="宋体" w:eastAsia="宋体" w:cs="Times New Roman"/>
                <w:szCs w:val="24"/>
                <w:lang w:eastAsia="zh-CN"/>
              </w:rPr>
              <w:t>（</w:t>
            </w:r>
            <w:r>
              <w:rPr>
                <w:rFonts w:hint="eastAsia" w:ascii="Times New Roman" w:hAnsi="宋体" w:eastAsia="宋体" w:cs="Times New Roman"/>
                <w:szCs w:val="24"/>
                <w:lang w:val="en-US" w:eastAsia="zh-CN"/>
              </w:rPr>
              <w:t>实操劳动2学时）</w:t>
            </w:r>
          </w:p>
        </w:tc>
        <w:tc>
          <w:tcPr>
            <w:tcW w:w="910" w:type="dxa"/>
            <w:vMerge w:val="restart"/>
          </w:tcPr>
          <w:p>
            <w:pPr>
              <w:spacing w:line="400" w:lineRule="exact"/>
              <w:jc w:val="center"/>
              <w:rPr>
                <w:rFonts w:hint="default" w:ascii="Times New Roman" w:hAnsi="Times New Roman" w:eastAsia="宋体" w:cs="Times New Roman"/>
                <w:b/>
                <w:color w:val="000000" w:themeColor="text1"/>
                <w:kern w:val="0"/>
                <w:sz w:val="20"/>
                <w:szCs w:val="21"/>
                <w:lang w:val="en-US" w:eastAsia="zh-CN"/>
                <w14:textFill>
                  <w14:solidFill>
                    <w14:schemeClr w14:val="tx1"/>
                  </w14:solidFill>
                </w14:textFill>
              </w:rPr>
            </w:pPr>
            <w:r>
              <w:rPr>
                <w:rFonts w:ascii="Times New Roman" w:hAnsi="宋体" w:eastAsia="宋体" w:cs="Times New Roman"/>
                <w:szCs w:val="24"/>
              </w:rPr>
              <w:t>验证性</w:t>
            </w:r>
            <w:r>
              <w:rPr>
                <w:rFonts w:hint="eastAsia" w:ascii="Times New Roman" w:hAnsi="宋体" w:eastAsia="宋体" w:cs="Times New Roman"/>
                <w:szCs w:val="24"/>
                <w:lang w:eastAsia="zh-CN"/>
              </w:rPr>
              <w:t>、</w:t>
            </w:r>
            <w:r>
              <w:rPr>
                <w:rFonts w:hint="eastAsia" w:ascii="Times New Roman" w:hAnsi="宋体" w:eastAsia="宋体" w:cs="Times New Roman"/>
                <w:szCs w:val="24"/>
              </w:rPr>
              <w:t>设计研究</w:t>
            </w:r>
          </w:p>
        </w:tc>
        <w:tc>
          <w:tcPr>
            <w:tcW w:w="704" w:type="dxa"/>
            <w:vMerge w:val="restart"/>
          </w:tcPr>
          <w:p>
            <w:pPr>
              <w:spacing w:line="400" w:lineRule="exact"/>
              <w:jc w:val="left"/>
              <w:rPr>
                <w:rFonts w:ascii="Times New Roman" w:hAnsi="宋体" w:eastAsia="宋体" w:cs="Times New Roman"/>
                <w:szCs w:val="24"/>
              </w:rPr>
            </w:pPr>
            <w:r>
              <w:rPr>
                <w:rFonts w:ascii="Times New Roman" w:hAnsi="宋体" w:eastAsia="宋体" w:cs="Times New Roman"/>
                <w:szCs w:val="24"/>
              </w:rPr>
              <w:t>必做</w:t>
            </w:r>
          </w:p>
        </w:tc>
        <w:tc>
          <w:tcPr>
            <w:tcW w:w="689" w:type="dxa"/>
            <w:vMerge w:val="restart"/>
          </w:tcPr>
          <w:p>
            <w:pPr>
              <w:adjustRightInd w:val="0"/>
              <w:snapToGrid w:val="0"/>
              <w:spacing w:line="400" w:lineRule="exact"/>
              <w:jc w:val="center"/>
              <w:rPr>
                <w:rFonts w:ascii="Times New Roman" w:hAnsi="宋体" w:eastAsia="宋体" w:cs="Times New Roman"/>
                <w:szCs w:val="24"/>
              </w:rPr>
            </w:pPr>
            <w:r>
              <w:rPr>
                <w:rFonts w:hint="eastAsia" w:ascii="Times New Roman" w:hAnsi="宋体" w:eastAsia="宋体" w:cs="Times New Roman"/>
                <w:szCs w:val="24"/>
              </w:rPr>
              <w:t>2</w:t>
            </w:r>
            <w:r>
              <w:rPr>
                <w:rFonts w:ascii="Times New Roman" w:hAnsi="宋体" w:eastAsia="宋体" w:cs="Times New Roman"/>
                <w:szCs w:val="24"/>
              </w:rPr>
              <w:t>-3</w:t>
            </w:r>
          </w:p>
        </w:tc>
        <w:tc>
          <w:tcPr>
            <w:tcW w:w="1250" w:type="dxa"/>
            <w:vMerge w:val="restart"/>
          </w:tcPr>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课堂讲授</w:t>
            </w:r>
          </w:p>
          <w:p>
            <w:pPr>
              <w:adjustRightInd w:val="0"/>
              <w:snapToGrid w:val="0"/>
              <w:spacing w:line="400" w:lineRule="exact"/>
              <w:jc w:val="left"/>
              <w:rPr>
                <w:rFonts w:ascii="Times New Roman" w:hAnsi="宋体" w:eastAsia="宋体" w:cs="Times New Roman"/>
                <w:szCs w:val="24"/>
              </w:rPr>
            </w:pPr>
            <w:r>
              <w:rPr>
                <w:rFonts w:hint="eastAsia" w:ascii="Times New Roman" w:hAnsi="宋体" w:eastAsia="宋体" w:cs="Times New Roman"/>
                <w:szCs w:val="24"/>
              </w:rPr>
              <w:t>案例教学</w:t>
            </w:r>
          </w:p>
          <w:p>
            <w:pPr>
              <w:spacing w:line="400" w:lineRule="exact"/>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宋体" w:eastAsia="宋体" w:cs="Times New Roman"/>
                <w:szCs w:val="24"/>
              </w:rPr>
              <w:t>小组讨论</w:t>
            </w:r>
          </w:p>
        </w:tc>
        <w:tc>
          <w:tcPr>
            <w:tcW w:w="690" w:type="dxa"/>
            <w:vMerge w:val="restart"/>
          </w:tcPr>
          <w:p>
            <w:pPr>
              <w:adjustRightInd w:val="0"/>
              <w:snapToGrid w:val="0"/>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r>
              <w:rPr>
                <w:rFonts w:hint="eastAsia" w:ascii="Times New Roman" w:hAnsi="宋体" w:eastAsia="宋体" w:cs="Times New Roman"/>
                <w:szCs w:val="24"/>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500" w:type="dxa"/>
            <w:vMerge w:val="continue"/>
          </w:tcPr>
          <w:p>
            <w:pPr>
              <w:adjustRightInd w:val="0"/>
              <w:snapToGrid w:val="0"/>
              <w:spacing w:line="400" w:lineRule="exact"/>
              <w:jc w:val="center"/>
              <w:rPr>
                <w:rFonts w:ascii="Times New Roman" w:hAnsi="宋体" w:eastAsia="宋体" w:cs="Times New Roman"/>
                <w:szCs w:val="24"/>
              </w:rPr>
            </w:pPr>
          </w:p>
        </w:tc>
        <w:tc>
          <w:tcPr>
            <w:tcW w:w="1991" w:type="dxa"/>
            <w:vMerge w:val="continue"/>
            <w:vAlign w:val="center"/>
          </w:tcPr>
          <w:p>
            <w:pPr>
              <w:adjustRightInd w:val="0"/>
              <w:snapToGrid w:val="0"/>
              <w:spacing w:line="400" w:lineRule="exact"/>
              <w:jc w:val="center"/>
              <w:rPr>
                <w:rFonts w:ascii="Times New Roman" w:hAnsi="宋体" w:eastAsia="宋体" w:cs="Times New Roman"/>
                <w:szCs w:val="24"/>
              </w:rPr>
            </w:pPr>
          </w:p>
        </w:tc>
        <w:tc>
          <w:tcPr>
            <w:tcW w:w="1067" w:type="dxa"/>
            <w:vMerge w:val="continue"/>
          </w:tcPr>
          <w:p>
            <w:pPr>
              <w:snapToGrid w:val="0"/>
              <w:spacing w:line="400" w:lineRule="exact"/>
              <w:jc w:val="center"/>
              <w:rPr>
                <w:rFonts w:ascii="Times New Roman" w:hAnsi="Times New Roman" w:eastAsia="宋体" w:cs="Times New Roman"/>
                <w:color w:val="000000" w:themeColor="text1"/>
                <w:szCs w:val="21"/>
                <w14:textFill>
                  <w14:solidFill>
                    <w14:schemeClr w14:val="tx1"/>
                  </w14:solidFill>
                </w14:textFill>
              </w:rPr>
            </w:pPr>
          </w:p>
        </w:tc>
        <w:tc>
          <w:tcPr>
            <w:tcW w:w="5238" w:type="dxa"/>
            <w:tcBorders>
              <w:top w:val="single" w:color="auto" w:sz="4" w:space="0"/>
              <w:bottom w:val="single" w:color="auto" w:sz="4" w:space="0"/>
            </w:tcBorders>
            <w:vAlign w:val="center"/>
          </w:tcPr>
          <w:p>
            <w:pPr>
              <w:spacing w:line="400" w:lineRule="exact"/>
              <w:jc w:val="left"/>
              <w:rPr>
                <w:rFonts w:ascii="Times New Roman" w:hAnsi="宋体" w:eastAsia="宋体" w:cs="Times New Roman"/>
                <w:color w:val="FF0000"/>
                <w:szCs w:val="24"/>
              </w:rPr>
            </w:pPr>
            <w:r>
              <w:rPr>
                <w:rFonts w:ascii="Times New Roman" w:hAnsi="宋体" w:eastAsia="宋体" w:cs="Times New Roman"/>
                <w:szCs w:val="24"/>
              </w:rPr>
              <w:t>2.</w:t>
            </w:r>
            <w:r>
              <w:rPr>
                <w:rFonts w:hint="eastAsia" w:ascii="Times New Roman" w:hAnsi="宋体" w:eastAsia="宋体" w:cs="Times New Roman"/>
                <w:szCs w:val="24"/>
              </w:rPr>
              <w:t>学生在设计中以小组讨论、分析、培养学生团结协作的精神。</w:t>
            </w:r>
          </w:p>
        </w:tc>
        <w:tc>
          <w:tcPr>
            <w:tcW w:w="955" w:type="dxa"/>
            <w:vMerge w:val="continue"/>
          </w:tcPr>
          <w:p>
            <w:pPr>
              <w:adjustRightInd w:val="0"/>
              <w:snapToGrid w:val="0"/>
              <w:spacing w:line="400" w:lineRule="exact"/>
              <w:jc w:val="center"/>
              <w:rPr>
                <w:rFonts w:ascii="Times New Roman" w:hAnsi="宋体" w:eastAsia="宋体" w:cs="Times New Roman"/>
                <w:szCs w:val="24"/>
              </w:rPr>
            </w:pPr>
          </w:p>
        </w:tc>
        <w:tc>
          <w:tcPr>
            <w:tcW w:w="91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04" w:type="dxa"/>
            <w:vMerge w:val="continue"/>
          </w:tcPr>
          <w:p>
            <w:pPr>
              <w:spacing w:line="400" w:lineRule="exact"/>
              <w:jc w:val="center"/>
              <w:rPr>
                <w:rFonts w:ascii="Times New Roman" w:hAnsi="Times New Roman" w:eastAsia="宋体" w:cs="Times New Roman"/>
                <w:color w:val="FF0000"/>
                <w:szCs w:val="21"/>
              </w:rPr>
            </w:pPr>
          </w:p>
        </w:tc>
        <w:tc>
          <w:tcPr>
            <w:tcW w:w="689"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25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bl>
    <w:p>
      <w:pPr>
        <w:widowControl/>
        <w:spacing w:line="360" w:lineRule="auto"/>
        <w:jc w:val="left"/>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3"/>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pPr>
        <w:kinsoku w:val="0"/>
        <w:overflowPunct w:val="0"/>
        <w:autoSpaceDE w:val="0"/>
        <w:autoSpaceDN w:val="0"/>
        <w:adjustRightInd w:val="0"/>
        <w:spacing w:before="168" w:line="420" w:lineRule="exact"/>
        <w:ind w:right="737" w:firstLine="482" w:firstLineChars="200"/>
        <w:rPr>
          <w:rFonts w:ascii="Times" w:hAnsi="Times" w:eastAsia="宋体" w:cs="Times"/>
          <w:color w:val="FF0000"/>
          <w:sz w:val="24"/>
          <w:szCs w:val="21"/>
        </w:rPr>
      </w:pPr>
      <w:r>
        <w:rPr>
          <w:rFonts w:hint="eastAsia" w:ascii="黑体" w:hAnsi="黑体" w:eastAsia="黑体" w:cs="黑体"/>
          <w:b/>
          <w:sz w:val="24"/>
          <w:szCs w:val="24"/>
        </w:rPr>
        <w:t>（一）考核内容与考核方式</w:t>
      </w:r>
    </w:p>
    <w:p>
      <w:pPr>
        <w:pStyle w:val="6"/>
        <w:kinsoku w:val="0"/>
        <w:overflowPunct w:val="0"/>
        <w:spacing w:before="66"/>
        <w:jc w:val="center"/>
        <w:rPr>
          <w:rFonts w:ascii="Times" w:hAnsi="Times" w:cs="Times"/>
          <w:color w:val="FF0000"/>
          <w:szCs w:val="21"/>
        </w:rPr>
      </w:pPr>
      <w:r>
        <w:rPr>
          <w:rFonts w:hint="eastAsia" w:ascii="Times New Roman" w:cs="Times New Roman"/>
          <w:b/>
          <w:sz w:val="21"/>
          <w:szCs w:val="21"/>
        </w:rPr>
        <w:t>表4 课程目标、考核内容与考核方式对应关系</w:t>
      </w:r>
    </w:p>
    <w:tbl>
      <w:tblPr>
        <w:tblStyle w:val="12"/>
        <w:tblW w:w="4997" w:type="pct"/>
        <w:tblInd w:w="0" w:type="dxa"/>
        <w:tblLayout w:type="autofit"/>
        <w:tblCellMar>
          <w:top w:w="0" w:type="dxa"/>
          <w:left w:w="108" w:type="dxa"/>
          <w:bottom w:w="0" w:type="dxa"/>
          <w:right w:w="108" w:type="dxa"/>
        </w:tblCellMar>
      </w:tblPr>
      <w:tblGrid>
        <w:gridCol w:w="1155"/>
        <w:gridCol w:w="4907"/>
        <w:gridCol w:w="875"/>
        <w:gridCol w:w="1036"/>
        <w:gridCol w:w="1309"/>
      </w:tblGrid>
      <w:tr>
        <w:tblPrEx>
          <w:tblCellMar>
            <w:top w:w="0" w:type="dxa"/>
            <w:left w:w="108" w:type="dxa"/>
            <w:bottom w:w="0" w:type="dxa"/>
            <w:right w:w="108" w:type="dxa"/>
          </w:tblCellMar>
        </w:tblPrEx>
        <w:trPr>
          <w:trHeight w:val="623" w:hRule="atLeast"/>
        </w:trPr>
        <w:tc>
          <w:tcPr>
            <w:tcW w:w="62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课程目标</w:t>
            </w:r>
          </w:p>
        </w:tc>
        <w:tc>
          <w:tcPr>
            <w:tcW w:w="264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考核内容</w:t>
            </w:r>
          </w:p>
        </w:tc>
        <w:tc>
          <w:tcPr>
            <w:tcW w:w="47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spacing w:before="15"/>
              <w:ind w:left="129"/>
              <w:jc w:val="center"/>
              <w:rPr>
                <w:rFonts w:hint="default" w:ascii="明黑等宽" w:eastAsia="明黑等宽" w:cs="明黑等宽"/>
                <w:b/>
                <w:sz w:val="22"/>
                <w:szCs w:val="22"/>
              </w:rPr>
            </w:pPr>
            <w:r>
              <w:rPr>
                <w:rFonts w:ascii="明黑等宽" w:eastAsia="明黑等宽" w:cs="明黑等宽"/>
                <w:b/>
                <w:sz w:val="22"/>
                <w:szCs w:val="22"/>
              </w:rPr>
              <w:t>所属</w:t>
            </w:r>
          </w:p>
          <w:p>
            <w:pPr>
              <w:pStyle w:val="27"/>
              <w:kinsoku w:val="0"/>
              <w:overflowPunct w:val="0"/>
              <w:spacing w:before="30" w:line="277" w:lineRule="exact"/>
              <w:ind w:left="129"/>
              <w:jc w:val="center"/>
              <w:rPr>
                <w:rFonts w:hint="default" w:ascii="明黑等宽" w:eastAsia="明黑等宽" w:cs="明黑等宽"/>
                <w:b/>
                <w:sz w:val="22"/>
                <w:szCs w:val="22"/>
              </w:rPr>
            </w:pPr>
            <w:r>
              <w:rPr>
                <w:rFonts w:ascii="明黑等宽" w:eastAsia="明黑等宽" w:cs="明黑等宽"/>
                <w:b/>
                <w:sz w:val="22"/>
                <w:szCs w:val="22"/>
              </w:rPr>
              <w:t>学习项目</w:t>
            </w:r>
          </w:p>
        </w:tc>
        <w:tc>
          <w:tcPr>
            <w:tcW w:w="55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spacing w:before="171"/>
              <w:ind w:left="185" w:right="177"/>
              <w:jc w:val="both"/>
              <w:rPr>
                <w:rFonts w:hint="default" w:ascii="明黑等宽" w:eastAsia="明黑等宽" w:cs="明黑等宽"/>
                <w:b/>
                <w:sz w:val="22"/>
                <w:szCs w:val="22"/>
              </w:rPr>
            </w:pPr>
            <w:r>
              <w:rPr>
                <w:rFonts w:ascii="明黑等宽" w:eastAsia="明黑等宽" w:cs="明黑等宽"/>
                <w:b/>
                <w:sz w:val="22"/>
                <w:szCs w:val="22"/>
              </w:rPr>
              <w:t>考核占比</w:t>
            </w:r>
          </w:p>
        </w:tc>
        <w:tc>
          <w:tcPr>
            <w:tcW w:w="705"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spacing w:before="15"/>
              <w:ind w:left="201"/>
              <w:jc w:val="both"/>
              <w:rPr>
                <w:rFonts w:hint="default" w:ascii="明黑等宽" w:eastAsia="明黑等宽" w:cs="明黑等宽"/>
                <w:b/>
                <w:sz w:val="22"/>
                <w:szCs w:val="22"/>
              </w:rPr>
            </w:pPr>
            <w:r>
              <w:rPr>
                <w:rFonts w:ascii="明黑等宽" w:eastAsia="明黑等宽" w:cs="明黑等宽"/>
                <w:b/>
                <w:sz w:val="22"/>
                <w:szCs w:val="22"/>
              </w:rPr>
              <w:t>考核方式</w:t>
            </w:r>
          </w:p>
        </w:tc>
      </w:tr>
      <w:tr>
        <w:tblPrEx>
          <w:tblCellMar>
            <w:top w:w="0" w:type="dxa"/>
            <w:left w:w="108" w:type="dxa"/>
            <w:bottom w:w="0" w:type="dxa"/>
            <w:right w:w="108" w:type="dxa"/>
          </w:tblCellMar>
        </w:tblPrEx>
        <w:trPr>
          <w:trHeight w:val="312" w:hRule="atLeast"/>
        </w:trPr>
        <w:tc>
          <w:tcPr>
            <w:tcW w:w="622"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spacing w:before="15"/>
              <w:rPr>
                <w:rFonts w:hint="default" w:ascii="方正小标宋_GBK" w:eastAsia="方正小标宋_GBK" w:cs="方正小标宋_GBK"/>
                <w:sz w:val="19"/>
                <w:szCs w:val="19"/>
              </w:rPr>
            </w:pPr>
          </w:p>
          <w:p>
            <w:pPr>
              <w:pStyle w:val="27"/>
              <w:kinsoku w:val="0"/>
              <w:overflowPunct w:val="0"/>
              <w:spacing w:line="278" w:lineRule="auto"/>
              <w:ind w:left="242" w:right="98" w:hanging="132"/>
              <w:rPr>
                <w:rFonts w:hint="default"/>
                <w:sz w:val="21"/>
                <w:szCs w:val="21"/>
              </w:rPr>
            </w:pPr>
            <w:r>
              <w:rPr>
                <w:sz w:val="21"/>
                <w:szCs w:val="21"/>
              </w:rPr>
              <w:t>课程目标 1</w:t>
            </w:r>
          </w:p>
        </w:tc>
        <w:tc>
          <w:tcPr>
            <w:tcW w:w="2642" w:type="pct"/>
            <w:tcBorders>
              <w:top w:val="single" w:color="000000" w:sz="4" w:space="0"/>
              <w:left w:val="single" w:color="000000" w:sz="4" w:space="0"/>
              <w:bottom w:val="single" w:color="000000" w:sz="4" w:space="0"/>
              <w:right w:val="single" w:color="000000" w:sz="4" w:space="0"/>
              <w:tl2br w:val="nil"/>
              <w:tr2bl w:val="nil"/>
            </w:tcBorders>
          </w:tcPr>
          <w:p>
            <w:pPr>
              <w:spacing w:line="400" w:lineRule="exact"/>
              <w:jc w:val="left"/>
              <w:rPr>
                <w:rFonts w:hAnsi="宋体"/>
                <w:szCs w:val="24"/>
              </w:rPr>
            </w:pPr>
            <w:r>
              <w:rPr>
                <w:rFonts w:ascii="Times New Roman" w:hAnsi="Times New Roman" w:cs="Times New Roman"/>
                <w:szCs w:val="24"/>
              </w:rPr>
              <w:t>1.</w:t>
            </w:r>
            <w:r>
              <w:rPr>
                <w:rFonts w:hint="eastAsia" w:hAnsi="宋体"/>
              </w:rPr>
              <w:t>通过学习古今中外建筑模型发展史、分类熟知各类名建筑设计的风格及流派，掌握并熟悉国内外各类建筑的</w:t>
            </w:r>
            <w:r>
              <w:rPr>
                <w:rFonts w:hint="eastAsia" w:ascii="Times New Roman" w:hAnsi="宋体" w:eastAsia="宋体"/>
              </w:rPr>
              <w:t>文化</w:t>
            </w:r>
            <w:r>
              <w:rPr>
                <w:rFonts w:hint="eastAsia" w:ascii="Times New Roman" w:hAnsi="宋体"/>
              </w:rPr>
              <w:t>、</w:t>
            </w:r>
            <w:r>
              <w:rPr>
                <w:rFonts w:hint="eastAsia" w:ascii="Times New Roman" w:hAnsi="宋体" w:eastAsia="宋体"/>
              </w:rPr>
              <w:t>工艺技术</w:t>
            </w:r>
            <w:r>
              <w:rPr>
                <w:rFonts w:hint="eastAsia" w:ascii="Times New Roman" w:hAnsi="宋体"/>
              </w:rPr>
              <w:t>以及</w:t>
            </w:r>
            <w:r>
              <w:rPr>
                <w:rFonts w:hint="eastAsia" w:hAnsi="宋体"/>
              </w:rPr>
              <w:t>使用功能、性能、特点、认识各类建筑的构造。</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1</w:t>
            </w:r>
          </w:p>
        </w:tc>
        <w:tc>
          <w:tcPr>
            <w:tcW w:w="558" w:type="pct"/>
            <w:vMerge w:val="restart"/>
            <w:tcBorders>
              <w:top w:val="single" w:color="000000" w:sz="4" w:space="0"/>
              <w:left w:val="single" w:color="000000" w:sz="4" w:space="0"/>
              <w:right w:val="single" w:color="000000" w:sz="4" w:space="0"/>
              <w:tl2br w:val="nil"/>
              <w:tr2bl w:val="nil"/>
            </w:tcBorders>
            <w:vAlign w:val="center"/>
          </w:tcPr>
          <w:p>
            <w:pPr>
              <w:pStyle w:val="27"/>
              <w:kinsoku w:val="0"/>
              <w:overflowPunct w:val="0"/>
              <w:spacing w:before="23"/>
              <w:ind w:left="185" w:right="177"/>
              <w:jc w:val="center"/>
              <w:rPr>
                <w:rFonts w:hint="default"/>
                <w:sz w:val="21"/>
                <w:szCs w:val="21"/>
              </w:rPr>
            </w:pPr>
            <w:r>
              <w:rPr>
                <w:rFonts w:hint="default"/>
                <w:sz w:val="21"/>
                <w:szCs w:val="21"/>
              </w:rPr>
              <w:t>15</w:t>
            </w:r>
            <w:r>
              <w:rPr>
                <w:sz w:val="21"/>
                <w:szCs w:val="21"/>
              </w:rPr>
              <w:t>%</w:t>
            </w:r>
          </w:p>
        </w:tc>
        <w:tc>
          <w:tcPr>
            <w:tcW w:w="705"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jc w:val="center"/>
              <w:rPr>
                <w:rFonts w:hint="default" w:ascii="Times New Roman" w:cs="Times New Roman"/>
                <w:sz w:val="22"/>
                <w:szCs w:val="22"/>
              </w:rPr>
            </w:pPr>
            <w:r>
              <w:rPr>
                <w:rFonts w:ascii="Times New Roman" w:cs="Times New Roman"/>
                <w:sz w:val="22"/>
                <w:szCs w:val="22"/>
              </w:rPr>
              <w:t>课堂表现</w:t>
            </w:r>
          </w:p>
          <w:p>
            <w:pPr>
              <w:pStyle w:val="27"/>
              <w:kinsoku w:val="0"/>
              <w:overflowPunct w:val="0"/>
              <w:jc w:val="center"/>
              <w:rPr>
                <w:rFonts w:hint="default" w:ascii="Times New Roman" w:cs="Times New Roman"/>
                <w:sz w:val="22"/>
                <w:szCs w:val="22"/>
              </w:rPr>
            </w:pPr>
            <w:r>
              <w:rPr>
                <w:rFonts w:ascii="Times New Roman" w:cs="Times New Roman"/>
                <w:sz w:val="22"/>
                <w:szCs w:val="22"/>
              </w:rPr>
              <w:t>平时练习</w:t>
            </w:r>
          </w:p>
        </w:tc>
      </w:tr>
      <w:tr>
        <w:tblPrEx>
          <w:tblCellMar>
            <w:top w:w="0" w:type="dxa"/>
            <w:left w:w="108" w:type="dxa"/>
            <w:bottom w:w="0" w:type="dxa"/>
            <w:right w:w="108" w:type="dxa"/>
          </w:tblCellMar>
        </w:tblPrEx>
        <w:trPr>
          <w:trHeight w:val="311" w:hRule="atLeast"/>
        </w:trPr>
        <w:tc>
          <w:tcPr>
            <w:tcW w:w="622"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642" w:type="pct"/>
            <w:tcBorders>
              <w:top w:val="single" w:color="000000" w:sz="4" w:space="0"/>
              <w:left w:val="single" w:color="000000" w:sz="4" w:space="0"/>
              <w:bottom w:val="single" w:color="000000" w:sz="4" w:space="0"/>
              <w:right w:val="single" w:color="000000" w:sz="4" w:space="0"/>
              <w:tl2br w:val="nil"/>
              <w:tr2bl w:val="nil"/>
            </w:tcBorders>
          </w:tcPr>
          <w:p>
            <w:pPr>
              <w:spacing w:line="400" w:lineRule="exact"/>
              <w:jc w:val="left"/>
              <w:rPr>
                <w:rFonts w:hAnsi="宋体"/>
                <w:szCs w:val="24"/>
              </w:rPr>
            </w:pPr>
            <w:r>
              <w:rPr>
                <w:rFonts w:ascii="Times New Roman" w:hAnsi="Times New Roman" w:cs="Times New Roman"/>
                <w:szCs w:val="24"/>
              </w:rPr>
              <w:t>2.</w:t>
            </w:r>
            <w:r>
              <w:rPr>
                <w:rFonts w:hAnsi="宋体"/>
                <w:szCs w:val="24"/>
              </w:rPr>
              <w:t xml:space="preserve"> </w:t>
            </w:r>
            <w:r>
              <w:rPr>
                <w:rFonts w:hint="eastAsia" w:hAnsi="宋体"/>
              </w:rPr>
              <w:t>了解传统建筑行业的</w:t>
            </w:r>
            <w:r>
              <w:rPr>
                <w:rFonts w:hAnsi="宋体"/>
              </w:rPr>
              <w:t>工匠</w:t>
            </w:r>
            <w:r>
              <w:rPr>
                <w:rFonts w:hint="eastAsia" w:hAnsi="宋体"/>
              </w:rPr>
              <w:t>精神，提升学生文化艺术素养，明确社会责任，提升学生的文化自信，培养学生的爱国情怀。</w:t>
            </w:r>
            <w:r>
              <w:rPr>
                <w:rFonts w:hint="eastAsia" w:hAnsi="宋体"/>
                <w:lang w:val="en-US" w:eastAsia="zh-CN"/>
              </w:rPr>
              <w:t>考核学生</w:t>
            </w:r>
            <w:r>
              <w:rPr>
                <w:rFonts w:hint="eastAsia" w:ascii="Times New Roman" w:hAnsi="宋体" w:eastAsia="宋体" w:cs="Times New Roman"/>
                <w:bCs/>
                <w:szCs w:val="21"/>
                <w:lang w:val="en-US" w:eastAsia="zh-CN"/>
              </w:rPr>
              <w:t>规格严格的做事态度。</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1、2</w:t>
            </w:r>
          </w:p>
        </w:tc>
        <w:tc>
          <w:tcPr>
            <w:tcW w:w="558" w:type="pct"/>
            <w:vMerge w:val="continue"/>
            <w:tcBorders>
              <w:left w:val="single" w:color="000000" w:sz="4" w:space="0"/>
              <w:right w:val="single" w:color="000000" w:sz="4" w:space="0"/>
              <w:tl2br w:val="nil"/>
              <w:tr2bl w:val="nil"/>
            </w:tcBorders>
            <w:vAlign w:val="center"/>
          </w:tcPr>
          <w:p>
            <w:pPr>
              <w:pStyle w:val="27"/>
              <w:kinsoku w:val="0"/>
              <w:overflowPunct w:val="0"/>
              <w:spacing w:before="22"/>
              <w:ind w:left="185" w:right="177"/>
              <w:jc w:val="center"/>
              <w:rPr>
                <w:rFonts w:hint="default"/>
                <w:sz w:val="21"/>
                <w:szCs w:val="21"/>
              </w:rPr>
            </w:pPr>
          </w:p>
        </w:tc>
        <w:tc>
          <w:tcPr>
            <w:tcW w:w="70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1" w:hRule="atLeast"/>
        </w:trPr>
        <w:tc>
          <w:tcPr>
            <w:tcW w:w="622"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spacing w:before="12"/>
              <w:rPr>
                <w:rFonts w:hint="default" w:ascii="方正小标宋_GBK" w:eastAsia="方正小标宋_GBK" w:cs="方正小标宋_GBK"/>
                <w:sz w:val="19"/>
                <w:szCs w:val="19"/>
              </w:rPr>
            </w:pPr>
          </w:p>
          <w:p>
            <w:pPr>
              <w:pStyle w:val="27"/>
              <w:kinsoku w:val="0"/>
              <w:overflowPunct w:val="0"/>
              <w:spacing w:line="278" w:lineRule="auto"/>
              <w:ind w:left="242" w:right="98" w:hanging="132"/>
              <w:rPr>
                <w:rFonts w:hint="default"/>
                <w:sz w:val="21"/>
                <w:szCs w:val="21"/>
              </w:rPr>
            </w:pPr>
            <w:r>
              <w:rPr>
                <w:sz w:val="21"/>
                <w:szCs w:val="21"/>
              </w:rPr>
              <w:t>课程目标 2</w:t>
            </w:r>
          </w:p>
        </w:tc>
        <w:tc>
          <w:tcPr>
            <w:tcW w:w="2642" w:type="pct"/>
            <w:tcBorders>
              <w:top w:val="single" w:color="000000" w:sz="4" w:space="0"/>
              <w:left w:val="single" w:color="000000" w:sz="4" w:space="0"/>
              <w:bottom w:val="single" w:color="000000" w:sz="4" w:space="0"/>
              <w:right w:val="single" w:color="000000" w:sz="4" w:space="0"/>
              <w:tl2br w:val="nil"/>
              <w:tr2bl w:val="nil"/>
            </w:tcBorders>
          </w:tcPr>
          <w:p>
            <w:pPr>
              <w:spacing w:line="400" w:lineRule="exact"/>
              <w:jc w:val="left"/>
              <w:rPr>
                <w:rFonts w:hAnsi="宋体"/>
                <w:szCs w:val="24"/>
              </w:rPr>
            </w:pPr>
            <w:r>
              <w:rPr>
                <w:rFonts w:hint="eastAsia" w:hAnsi="宋体"/>
              </w:rPr>
              <w:t>掌握传统建筑的一般结构，知道本地民居、校园的基本建筑式样与材料、基本特征与功能。熟知各类建筑模型制作材料、工具。掌握用木板、纸板、</w:t>
            </w:r>
            <w:r>
              <w:rPr>
                <w:rFonts w:hAnsi="宋体"/>
              </w:rPr>
              <w:t xml:space="preserve"> KT</w:t>
            </w:r>
            <w:r>
              <w:rPr>
                <w:rFonts w:hint="eastAsia" w:hAnsi="宋体"/>
              </w:rPr>
              <w:t>板、陶泥等多种材料制作博物馆、校园等建筑模型。能熟悉当代建筑模型各种材料的性能及切割、粘贴等实践操作。</w:t>
            </w:r>
            <w:r>
              <w:rPr>
                <w:rFonts w:hint="eastAsia" w:hAnsi="宋体"/>
                <w:bCs/>
                <w:szCs w:val="21"/>
              </w:rPr>
              <w:t>学习掌握模型制作的作用及设计原则；</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2、3</w:t>
            </w:r>
          </w:p>
        </w:tc>
        <w:tc>
          <w:tcPr>
            <w:tcW w:w="558" w:type="pct"/>
            <w:vMerge w:val="restart"/>
            <w:tcBorders>
              <w:top w:val="single" w:color="000000" w:sz="4" w:space="0"/>
              <w:left w:val="single" w:color="000000" w:sz="4" w:space="0"/>
              <w:right w:val="single" w:color="000000" w:sz="4" w:space="0"/>
              <w:tl2br w:val="nil"/>
              <w:tr2bl w:val="nil"/>
            </w:tcBorders>
            <w:vAlign w:val="center"/>
          </w:tcPr>
          <w:p>
            <w:pPr>
              <w:pStyle w:val="27"/>
              <w:kinsoku w:val="0"/>
              <w:overflowPunct w:val="0"/>
              <w:spacing w:before="22"/>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705"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rPr>
                <w:rFonts w:hint="default" w:ascii="Times New Roman" w:cs="Times New Roman"/>
                <w:sz w:val="22"/>
                <w:szCs w:val="22"/>
              </w:rPr>
            </w:pPr>
            <w:r>
              <w:rPr>
                <w:rFonts w:ascii="Times New Roman" w:cs="Times New Roman"/>
                <w:sz w:val="22"/>
                <w:szCs w:val="22"/>
              </w:rPr>
              <w:t>课堂表现</w:t>
            </w:r>
          </w:p>
          <w:p>
            <w:pPr>
              <w:pStyle w:val="27"/>
              <w:tabs>
                <w:tab w:val="left" w:pos="455"/>
              </w:tabs>
              <w:kinsoku w:val="0"/>
              <w:overflowPunct w:val="0"/>
              <w:rPr>
                <w:rFonts w:hint="default" w:ascii="Times New Roman" w:cs="Times New Roman"/>
                <w:sz w:val="22"/>
                <w:szCs w:val="22"/>
              </w:rPr>
            </w:pPr>
            <w:r>
              <w:rPr>
                <w:rFonts w:ascii="Times New Roman" w:cs="Times New Roman"/>
                <w:sz w:val="22"/>
                <w:szCs w:val="22"/>
              </w:rPr>
              <w:t>平时练习</w:t>
            </w:r>
          </w:p>
        </w:tc>
      </w:tr>
      <w:tr>
        <w:tblPrEx>
          <w:tblCellMar>
            <w:top w:w="0" w:type="dxa"/>
            <w:left w:w="108" w:type="dxa"/>
            <w:bottom w:w="0" w:type="dxa"/>
            <w:right w:w="108" w:type="dxa"/>
          </w:tblCellMar>
        </w:tblPrEx>
        <w:trPr>
          <w:trHeight w:val="311" w:hRule="atLeast"/>
        </w:trPr>
        <w:tc>
          <w:tcPr>
            <w:tcW w:w="622"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642" w:type="pct"/>
            <w:tcBorders>
              <w:top w:val="single" w:color="000000" w:sz="4" w:space="0"/>
              <w:left w:val="single" w:color="000000" w:sz="4" w:space="0"/>
              <w:bottom w:val="single" w:color="000000" w:sz="4" w:space="0"/>
              <w:right w:val="single" w:color="000000" w:sz="4" w:space="0"/>
              <w:tl2br w:val="nil"/>
              <w:tr2bl w:val="nil"/>
            </w:tcBorders>
          </w:tcPr>
          <w:p>
            <w:pPr>
              <w:spacing w:line="400" w:lineRule="exact"/>
              <w:jc w:val="left"/>
              <w:rPr>
                <w:rFonts w:hAnsi="宋体"/>
                <w:szCs w:val="24"/>
              </w:rPr>
            </w:pPr>
            <w:r>
              <w:rPr>
                <w:rFonts w:ascii="Times New Roman" w:hAnsi="Times New Roman" w:cs="Times New Roman"/>
                <w:szCs w:val="24"/>
              </w:rPr>
              <w:t>2.</w:t>
            </w:r>
            <w:r>
              <w:rPr>
                <w:rFonts w:hint="eastAsia" w:hAnsi="宋体"/>
                <w:szCs w:val="24"/>
              </w:rPr>
              <w:t>培养、提高学生的设计能力及动手能力。</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3、4</w:t>
            </w:r>
          </w:p>
        </w:tc>
        <w:tc>
          <w:tcPr>
            <w:tcW w:w="558" w:type="pct"/>
            <w:vMerge w:val="continue"/>
            <w:tcBorders>
              <w:left w:val="single" w:color="000000" w:sz="4" w:space="0"/>
              <w:right w:val="single" w:color="000000" w:sz="4" w:space="0"/>
              <w:tl2br w:val="nil"/>
              <w:tr2bl w:val="nil"/>
            </w:tcBorders>
            <w:vAlign w:val="center"/>
          </w:tcPr>
          <w:p>
            <w:pPr>
              <w:pStyle w:val="27"/>
              <w:kinsoku w:val="0"/>
              <w:overflowPunct w:val="0"/>
              <w:spacing w:before="22"/>
              <w:ind w:left="185" w:right="177"/>
              <w:jc w:val="center"/>
              <w:rPr>
                <w:rFonts w:hint="default"/>
                <w:sz w:val="21"/>
                <w:szCs w:val="21"/>
              </w:rPr>
            </w:pPr>
          </w:p>
        </w:tc>
        <w:tc>
          <w:tcPr>
            <w:tcW w:w="70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3" w:hRule="atLeast"/>
        </w:trPr>
        <w:tc>
          <w:tcPr>
            <w:tcW w:w="622"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spacing w:before="15"/>
              <w:rPr>
                <w:rFonts w:hint="default" w:ascii="方正小标宋_GBK" w:eastAsia="方正小标宋_GBK" w:cs="方正小标宋_GBK"/>
                <w:sz w:val="19"/>
                <w:szCs w:val="19"/>
              </w:rPr>
            </w:pPr>
          </w:p>
          <w:p>
            <w:pPr>
              <w:pStyle w:val="27"/>
              <w:kinsoku w:val="0"/>
              <w:overflowPunct w:val="0"/>
              <w:spacing w:line="278" w:lineRule="auto"/>
              <w:ind w:left="242" w:right="98" w:hanging="132"/>
              <w:rPr>
                <w:rFonts w:hint="default"/>
                <w:sz w:val="21"/>
                <w:szCs w:val="21"/>
              </w:rPr>
            </w:pPr>
            <w:r>
              <w:rPr>
                <w:sz w:val="21"/>
                <w:szCs w:val="21"/>
              </w:rPr>
              <w:t>课程目标 3</w:t>
            </w:r>
          </w:p>
        </w:tc>
        <w:tc>
          <w:tcPr>
            <w:tcW w:w="2642"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400" w:lineRule="exact"/>
              <w:jc w:val="left"/>
              <w:rPr>
                <w:rFonts w:hAnsi="宋体"/>
                <w:szCs w:val="24"/>
              </w:rPr>
            </w:pPr>
            <w:r>
              <w:rPr>
                <w:rFonts w:ascii="Times New Roman" w:hAnsi="Times New Roman" w:cs="Times New Roman"/>
                <w:szCs w:val="24"/>
              </w:rPr>
              <w:t>1.</w:t>
            </w:r>
            <w:r>
              <w:rPr>
                <w:rFonts w:hint="eastAsia" w:hAnsi="宋体"/>
                <w:szCs w:val="24"/>
              </w:rPr>
              <w:t>具备良好的团队沟通能力和协作的能力。</w:t>
            </w:r>
            <w:r>
              <w:rPr>
                <w:rFonts w:hAnsi="宋体"/>
                <w:szCs w:val="24"/>
              </w:rPr>
              <w:t xml:space="preserve"> </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r>
              <w:rPr>
                <w:rFonts w:ascii="Times New Roman" w:cs="Times New Roman"/>
                <w:sz w:val="22"/>
                <w:szCs w:val="22"/>
              </w:rPr>
              <w:t>4</w:t>
            </w:r>
          </w:p>
        </w:tc>
        <w:tc>
          <w:tcPr>
            <w:tcW w:w="558" w:type="pct"/>
            <w:vMerge w:val="restart"/>
            <w:tcBorders>
              <w:top w:val="single" w:color="000000" w:sz="4" w:space="0"/>
              <w:left w:val="single" w:color="000000" w:sz="4" w:space="0"/>
              <w:right w:val="single" w:color="000000" w:sz="4" w:space="0"/>
              <w:tl2br w:val="nil"/>
              <w:tr2bl w:val="nil"/>
            </w:tcBorders>
            <w:vAlign w:val="center"/>
          </w:tcPr>
          <w:p>
            <w:pPr>
              <w:pStyle w:val="27"/>
              <w:kinsoku w:val="0"/>
              <w:overflowPunct w:val="0"/>
              <w:spacing w:before="25"/>
              <w:ind w:left="185" w:right="177"/>
              <w:jc w:val="center"/>
              <w:rPr>
                <w:rFonts w:hint="default"/>
                <w:sz w:val="21"/>
                <w:szCs w:val="21"/>
              </w:rPr>
            </w:pPr>
            <w:r>
              <w:rPr>
                <w:sz w:val="21"/>
                <w:szCs w:val="21"/>
              </w:rPr>
              <w:t>7</w:t>
            </w:r>
            <w:r>
              <w:rPr>
                <w:rFonts w:hint="default"/>
                <w:sz w:val="21"/>
                <w:szCs w:val="21"/>
              </w:rPr>
              <w:t>0</w:t>
            </w:r>
            <w:r>
              <w:rPr>
                <w:sz w:val="21"/>
                <w:szCs w:val="21"/>
              </w:rPr>
              <w:t>%</w:t>
            </w:r>
          </w:p>
        </w:tc>
        <w:tc>
          <w:tcPr>
            <w:tcW w:w="705"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7"/>
              <w:kinsoku w:val="0"/>
              <w:overflowPunct w:val="0"/>
              <w:jc w:val="center"/>
              <w:rPr>
                <w:rFonts w:hint="default" w:ascii="Times New Roman" w:cs="Times New Roman"/>
                <w:sz w:val="22"/>
                <w:szCs w:val="22"/>
              </w:rPr>
            </w:pPr>
            <w:r>
              <w:rPr>
                <w:rFonts w:ascii="Times New Roman" w:cs="Times New Roman"/>
                <w:sz w:val="22"/>
                <w:szCs w:val="22"/>
              </w:rPr>
              <w:t>设计方案</w:t>
            </w:r>
          </w:p>
          <w:p>
            <w:pPr>
              <w:pStyle w:val="27"/>
              <w:kinsoku w:val="0"/>
              <w:overflowPunct w:val="0"/>
              <w:jc w:val="center"/>
              <w:rPr>
                <w:rFonts w:hint="default" w:ascii="Times New Roman" w:cs="Times New Roman"/>
                <w:sz w:val="22"/>
                <w:szCs w:val="22"/>
              </w:rPr>
            </w:pPr>
            <w:r>
              <w:rPr>
                <w:rFonts w:ascii="Times New Roman" w:cs="Times New Roman"/>
                <w:sz w:val="22"/>
                <w:szCs w:val="22"/>
              </w:rPr>
              <w:t>期末作业</w:t>
            </w:r>
          </w:p>
        </w:tc>
      </w:tr>
      <w:tr>
        <w:tblPrEx>
          <w:tblCellMar>
            <w:top w:w="0" w:type="dxa"/>
            <w:left w:w="108" w:type="dxa"/>
            <w:bottom w:w="0" w:type="dxa"/>
            <w:right w:w="108" w:type="dxa"/>
          </w:tblCellMar>
        </w:tblPrEx>
        <w:trPr>
          <w:trHeight w:val="311" w:hRule="atLeast"/>
        </w:trPr>
        <w:tc>
          <w:tcPr>
            <w:tcW w:w="622"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642"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400" w:lineRule="exact"/>
              <w:jc w:val="left"/>
              <w:rPr>
                <w:rFonts w:hAnsi="宋体"/>
                <w:szCs w:val="24"/>
              </w:rPr>
            </w:pPr>
            <w:r>
              <w:rPr>
                <w:rFonts w:ascii="Times New Roman" w:hAnsi="Times New Roman" w:cs="Times New Roman"/>
                <w:szCs w:val="24"/>
              </w:rPr>
              <w:t>2.</w:t>
            </w:r>
            <w:r>
              <w:rPr>
                <w:rFonts w:hint="eastAsia" w:hAnsi="宋体"/>
              </w:rPr>
              <w:t xml:space="preserve"> 培养学生能够结合图纸、图表和文字等准确表述；有效使用建筑规范尺寸、比例、标准或图集等进行准确的设计表达。通过二位平面的设计转换制作为三维立体建筑模型，有效培养学生了学生的空间创新能力</w:t>
            </w:r>
            <w:r>
              <w:rPr>
                <w:rFonts w:hint="eastAsia" w:hAnsi="宋体"/>
                <w:szCs w:val="24"/>
              </w:rPr>
              <w:t>、型基础能力</w:t>
            </w:r>
            <w:r>
              <w:rPr>
                <w:rFonts w:hint="eastAsia" w:hAnsi="宋体"/>
              </w:rPr>
              <w:t>。熟悉了设计流程，掌握基本实践设计技能。</w:t>
            </w:r>
          </w:p>
        </w:tc>
        <w:tc>
          <w:tcPr>
            <w:tcW w:w="471"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3、4</w:t>
            </w:r>
          </w:p>
        </w:tc>
        <w:tc>
          <w:tcPr>
            <w:tcW w:w="558" w:type="pct"/>
            <w:vMerge w:val="continue"/>
            <w:tcBorders>
              <w:left w:val="single" w:color="000000" w:sz="4" w:space="0"/>
              <w:right w:val="single" w:color="000000" w:sz="4" w:space="0"/>
              <w:tl2br w:val="nil"/>
              <w:tr2bl w:val="nil"/>
            </w:tcBorders>
            <w:vAlign w:val="center"/>
          </w:tcPr>
          <w:p>
            <w:pPr>
              <w:pStyle w:val="27"/>
              <w:kinsoku w:val="0"/>
              <w:overflowPunct w:val="0"/>
              <w:spacing w:before="22"/>
              <w:ind w:left="185" w:right="177"/>
              <w:jc w:val="center"/>
              <w:rPr>
                <w:rFonts w:hint="default"/>
                <w:sz w:val="21"/>
                <w:szCs w:val="21"/>
              </w:rPr>
            </w:pPr>
          </w:p>
        </w:tc>
        <w:tc>
          <w:tcPr>
            <w:tcW w:w="70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471" w:hRule="atLeast"/>
        </w:trPr>
        <w:tc>
          <w:tcPr>
            <w:tcW w:w="622" w:type="pct"/>
            <w:tcBorders>
              <w:top w:val="single" w:color="000000" w:sz="4" w:space="0"/>
              <w:left w:val="single" w:color="000000" w:sz="4" w:space="0"/>
              <w:bottom w:val="single" w:color="000000" w:sz="4" w:space="0"/>
              <w:right w:val="single" w:color="000000" w:sz="4" w:space="0"/>
              <w:tl2br w:val="nil"/>
              <w:tr2bl w:val="nil"/>
            </w:tcBorders>
          </w:tcPr>
          <w:p>
            <w:pPr>
              <w:pStyle w:val="27"/>
              <w:kinsoku w:val="0"/>
              <w:overflowPunct w:val="0"/>
              <w:spacing w:before="15"/>
              <w:rPr>
                <w:rFonts w:hint="default" w:ascii="方正小标宋_GBK" w:eastAsia="方正小标宋_GBK" w:cs="方正小标宋_GBK"/>
                <w:sz w:val="19"/>
                <w:szCs w:val="19"/>
              </w:rPr>
            </w:pPr>
          </w:p>
          <w:p>
            <w:pPr>
              <w:pStyle w:val="27"/>
              <w:kinsoku w:val="0"/>
              <w:overflowPunct w:val="0"/>
              <w:spacing w:line="278" w:lineRule="auto"/>
              <w:ind w:left="242" w:right="98" w:hanging="132"/>
              <w:rPr>
                <w:rFonts w:hint="default"/>
                <w:sz w:val="21"/>
                <w:szCs w:val="21"/>
              </w:rPr>
            </w:pPr>
            <w:r>
              <w:rPr>
                <w:sz w:val="21"/>
                <w:szCs w:val="21"/>
              </w:rPr>
              <w:t>课程目标 4</w:t>
            </w:r>
          </w:p>
        </w:tc>
        <w:tc>
          <w:tcPr>
            <w:tcW w:w="2642" w:type="pct"/>
            <w:tcBorders>
              <w:top w:val="single" w:color="000000" w:sz="4" w:space="0"/>
              <w:left w:val="single" w:color="000000" w:sz="4" w:space="0"/>
              <w:bottom w:val="single" w:color="auto" w:sz="4" w:space="0"/>
              <w:right w:val="single" w:color="000000" w:sz="4" w:space="0"/>
              <w:tl2br w:val="nil"/>
              <w:tr2bl w:val="nil"/>
            </w:tcBorders>
          </w:tcPr>
          <w:p>
            <w:pPr>
              <w:spacing w:line="400" w:lineRule="exact"/>
              <w:jc w:val="left"/>
              <w:rPr>
                <w:rFonts w:hAnsi="宋体"/>
                <w:szCs w:val="24"/>
              </w:rPr>
            </w:pPr>
            <w:r>
              <w:rPr>
                <w:rFonts w:ascii="Times New Roman" w:hAnsi="Times New Roman" w:cs="Times New Roman"/>
                <w:szCs w:val="24"/>
              </w:rPr>
              <w:t>1.</w:t>
            </w:r>
            <w:r>
              <w:rPr>
                <w:rFonts w:hint="eastAsia"/>
                <w:sz w:val="22"/>
              </w:rPr>
              <w:t xml:space="preserve"> 科技推动工具业、模型制作业和材料业的发展；模型制作工具也将趋于系统化、专业化；模型制作的水平也将在注重使用节能环保材料的意识下得到可持续发展。</w:t>
            </w:r>
            <w:r>
              <w:rPr>
                <w:rFonts w:hint="eastAsia"/>
                <w:szCs w:val="21"/>
              </w:rPr>
              <w:t>了解设计规范，</w:t>
            </w:r>
            <w:r>
              <w:rPr>
                <w:rFonts w:hAnsi="宋体"/>
                <w:color w:val="000000"/>
                <w:szCs w:val="21"/>
                <w:lang w:bidi="ar"/>
              </w:rPr>
              <w:t>善于发现问题和解决问题的能力。</w:t>
            </w:r>
            <w:r>
              <w:rPr>
                <w:rFonts w:hint="eastAsia"/>
                <w:sz w:val="22"/>
              </w:rPr>
              <w:t>团队协作实践操作，有效的培养学生</w:t>
            </w:r>
            <w:r>
              <w:rPr>
                <w:rFonts w:hint="eastAsia"/>
                <w:szCs w:val="21"/>
              </w:rPr>
              <w:t>具备良好的团队沟通能力和协作的能力，</w:t>
            </w:r>
            <w:r>
              <w:rPr>
                <w:rFonts w:hint="eastAsia" w:hAnsi="宋体"/>
                <w:szCs w:val="24"/>
              </w:rPr>
              <w:t>适应相关设计行业</w:t>
            </w:r>
            <w:r>
              <w:rPr>
                <w:rFonts w:hint="eastAsia" w:hAnsi="宋体"/>
                <w:szCs w:val="24"/>
                <w:lang w:val="en-US" w:eastAsia="zh-CN"/>
              </w:rPr>
              <w:t>可持续发展</w:t>
            </w:r>
            <w:r>
              <w:rPr>
                <w:rFonts w:hint="eastAsia" w:hAnsi="宋体"/>
                <w:szCs w:val="24"/>
              </w:rPr>
              <w:t>的人才需求。</w:t>
            </w:r>
          </w:p>
        </w:tc>
        <w:tc>
          <w:tcPr>
            <w:tcW w:w="471" w:type="pct"/>
            <w:tcBorders>
              <w:top w:val="single" w:color="000000" w:sz="4" w:space="0"/>
              <w:left w:val="single" w:color="000000" w:sz="4" w:space="0"/>
              <w:bottom w:val="single" w:color="auto" w:sz="4" w:space="0"/>
              <w:right w:val="single" w:color="000000" w:sz="4" w:space="0"/>
              <w:tl2br w:val="nil"/>
              <w:tr2bl w:val="nil"/>
            </w:tcBorders>
          </w:tcPr>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p>
          <w:p>
            <w:pPr>
              <w:pStyle w:val="27"/>
              <w:kinsoku w:val="0"/>
              <w:overflowPunct w:val="0"/>
              <w:rPr>
                <w:rFonts w:hint="default" w:ascii="Times New Roman" w:cs="Times New Roman"/>
                <w:sz w:val="22"/>
                <w:szCs w:val="22"/>
              </w:rPr>
            </w:pPr>
            <w:r>
              <w:rPr>
                <w:rFonts w:ascii="Times New Roman" w:cs="Times New Roman"/>
                <w:sz w:val="22"/>
                <w:szCs w:val="22"/>
              </w:rPr>
              <w:t>3、4</w:t>
            </w:r>
          </w:p>
        </w:tc>
        <w:tc>
          <w:tcPr>
            <w:tcW w:w="558"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7"/>
              <w:kinsoku w:val="0"/>
              <w:overflowPunct w:val="0"/>
              <w:spacing w:before="22"/>
              <w:ind w:left="185" w:right="177"/>
              <w:jc w:val="center"/>
              <w:rPr>
                <w:rFonts w:hint="default"/>
                <w:sz w:val="21"/>
                <w:szCs w:val="21"/>
              </w:rPr>
            </w:pPr>
            <w:r>
              <w:rPr>
                <w:sz w:val="21"/>
                <w:szCs w:val="21"/>
              </w:rPr>
              <w:t>5%</w:t>
            </w:r>
          </w:p>
        </w:tc>
        <w:tc>
          <w:tcPr>
            <w:tcW w:w="705"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7"/>
              <w:kinsoku w:val="0"/>
              <w:overflowPunct w:val="0"/>
              <w:jc w:val="center"/>
              <w:rPr>
                <w:rFonts w:hint="default" w:ascii="Times New Roman" w:cs="Times New Roman"/>
                <w:sz w:val="22"/>
                <w:szCs w:val="22"/>
              </w:rPr>
            </w:pPr>
            <w:r>
              <w:rPr>
                <w:rFonts w:ascii="Times New Roman" w:cs="Times New Roman"/>
                <w:sz w:val="22"/>
                <w:szCs w:val="22"/>
              </w:rPr>
              <w:t>课堂表现</w:t>
            </w:r>
          </w:p>
          <w:p>
            <w:pPr>
              <w:pStyle w:val="27"/>
              <w:kinsoku w:val="0"/>
              <w:overflowPunct w:val="0"/>
              <w:jc w:val="center"/>
              <w:rPr>
                <w:rFonts w:hint="default" w:ascii="Times New Roman" w:cs="Times New Roman"/>
                <w:sz w:val="22"/>
                <w:szCs w:val="22"/>
              </w:rPr>
            </w:pPr>
            <w:r>
              <w:rPr>
                <w:rFonts w:ascii="Times New Roman" w:cs="Times New Roman"/>
                <w:sz w:val="22"/>
                <w:szCs w:val="22"/>
              </w:rPr>
              <w:t>平时练习</w:t>
            </w:r>
          </w:p>
        </w:tc>
      </w:tr>
    </w:tbl>
    <w:p>
      <w:pPr>
        <w:kinsoku w:val="0"/>
        <w:overflowPunct w:val="0"/>
        <w:autoSpaceDE w:val="0"/>
        <w:autoSpaceDN w:val="0"/>
        <w:adjustRightInd w:val="0"/>
        <w:spacing w:before="8"/>
        <w:ind w:firstLine="482" w:firstLineChars="200"/>
        <w:rPr>
          <w:rFonts w:ascii="Hiragino Sans GB W6" w:hAnsi="Times New Roman" w:eastAsia="宋体" w:cs="Hiragino Sans GB W6"/>
          <w:b/>
          <w:sz w:val="24"/>
          <w:szCs w:val="24"/>
        </w:rPr>
      </w:pPr>
    </w:p>
    <w:p>
      <w:pPr>
        <w:pStyle w:val="24"/>
        <w:numPr>
          <w:ilvl w:val="0"/>
          <w:numId w:val="1"/>
        </w:numPr>
        <w:kinsoku w:val="0"/>
        <w:overflowPunct w:val="0"/>
        <w:autoSpaceDE w:val="0"/>
        <w:autoSpaceDN w:val="0"/>
        <w:adjustRightInd w:val="0"/>
        <w:spacing w:before="8"/>
        <w:ind w:firstLineChars="0"/>
        <w:rPr>
          <w:rFonts w:ascii="黑体" w:hAnsi="黑体" w:eastAsia="黑体" w:cs="黑体"/>
          <w:b/>
          <w:sz w:val="24"/>
          <w:szCs w:val="24"/>
        </w:rPr>
      </w:pPr>
      <w:r>
        <w:rPr>
          <w:rFonts w:hint="eastAsia" w:ascii="黑体" w:hAnsi="黑体" w:eastAsia="黑体" w:cs="黑体"/>
          <w:b/>
          <w:sz w:val="24"/>
          <w:szCs w:val="24"/>
        </w:rPr>
        <w:t>成绩评定</w:t>
      </w:r>
    </w:p>
    <w:p>
      <w:pPr>
        <w:autoSpaceDE w:val="0"/>
        <w:autoSpaceDN w:val="0"/>
        <w:adjustRightInd w:val="0"/>
        <w:snapToGrid w:val="0"/>
        <w:spacing w:line="400" w:lineRule="exact"/>
        <w:ind w:firstLine="482" w:firstLineChars="200"/>
        <w:jc w:val="left"/>
        <w:rPr>
          <w:rFonts w:ascii="Times" w:hAnsi="Times" w:cs="Times"/>
          <w:b/>
          <w:kern w:val="0"/>
          <w:sz w:val="24"/>
          <w:szCs w:val="24"/>
        </w:rPr>
      </w:pPr>
      <w:r>
        <w:rPr>
          <w:rFonts w:ascii="Times" w:hAnsi="Times" w:cs="Times"/>
          <w:b/>
          <w:kern w:val="0"/>
          <w:sz w:val="24"/>
          <w:szCs w:val="24"/>
        </w:rPr>
        <w:t>1</w:t>
      </w:r>
      <w:r>
        <w:rPr>
          <w:rFonts w:ascii="Times" w:hAnsi="Times New Roman" w:cs="Times"/>
          <w:b/>
          <w:kern w:val="0"/>
          <w:sz w:val="24"/>
          <w:szCs w:val="24"/>
        </w:rPr>
        <w:t>.</w:t>
      </w:r>
      <w:r>
        <w:rPr>
          <w:rFonts w:hint="eastAsia" w:ascii="Times" w:hAnsi="Times" w:cs="Times"/>
          <w:b/>
          <w:kern w:val="0"/>
          <w:sz w:val="24"/>
          <w:szCs w:val="24"/>
        </w:rPr>
        <w:t>平时成绩评定</w:t>
      </w:r>
    </w:p>
    <w:p>
      <w:pPr>
        <w:snapToGrid w:val="0"/>
        <w:spacing w:line="400" w:lineRule="exact"/>
        <w:ind w:firstLine="482" w:firstLineChars="200"/>
        <w:rPr>
          <w:rFonts w:ascii="Times" w:cs="Times"/>
          <w:sz w:val="24"/>
        </w:rPr>
      </w:pPr>
      <w:r>
        <w:rPr>
          <w:rFonts w:hint="eastAsia" w:ascii="明黑等宽" w:eastAsia="明黑等宽" w:cs="明黑等宽"/>
          <w:b/>
          <w:sz w:val="24"/>
          <w:szCs w:val="24"/>
        </w:rPr>
        <w:t>（1）课堂表现（</w:t>
      </w:r>
      <w:r>
        <w:rPr>
          <w:rFonts w:ascii="明黑等宽" w:eastAsia="明黑等宽" w:cs="明黑等宽"/>
          <w:b/>
          <w:sz w:val="24"/>
          <w:szCs w:val="24"/>
        </w:rPr>
        <w:t>1</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通过学生在课堂上的表现情况、发言与提问情况；学习的积极性、主动性；以及</w:t>
      </w:r>
      <w:r>
        <w:rPr>
          <w:rFonts w:hint="eastAsia" w:ascii="Times" w:hAnsi="Times" w:cs="Times"/>
          <w:sz w:val="24"/>
          <w:lang w:val="en-US" w:eastAsia="zh-CN"/>
        </w:rPr>
        <w:t>资料查阅情况的综合表现</w:t>
      </w:r>
      <w:r>
        <w:rPr>
          <w:rFonts w:hint="eastAsia" w:ascii="Times" w:hAnsi="Times" w:cs="Times"/>
          <w:sz w:val="24"/>
        </w:rPr>
        <w:t>来评价学生相关的能力。</w:t>
      </w:r>
    </w:p>
    <w:p>
      <w:pPr>
        <w:snapToGrid w:val="0"/>
        <w:spacing w:line="400" w:lineRule="exact"/>
        <w:ind w:firstLine="482" w:firstLineChars="200"/>
        <w:rPr>
          <w:rFonts w:ascii="Times" w:cs="Times"/>
          <w:sz w:val="22"/>
          <w:szCs w:val="21"/>
        </w:rPr>
      </w:pPr>
      <w:r>
        <w:rPr>
          <w:rFonts w:hint="eastAsia" w:ascii="明黑等宽" w:eastAsia="明黑等宽" w:cs="明黑等宽"/>
          <w:b/>
          <w:sz w:val="24"/>
          <w:szCs w:val="24"/>
        </w:rPr>
        <w:t>（2）作业完成情况（</w:t>
      </w:r>
      <w:r>
        <w:rPr>
          <w:rFonts w:ascii="Cambria" w:hAnsi="Cambria" w:eastAsia="明黑等宽" w:cs="明黑等宽"/>
          <w:b/>
          <w:sz w:val="24"/>
          <w:szCs w:val="24"/>
        </w:rPr>
        <w:t>9</w:t>
      </w:r>
      <w:r>
        <w:rPr>
          <w:rFonts w:hint="eastAsia" w:ascii="明黑等宽" w:eastAsia="明黑等宽" w:cs="明黑等宽"/>
          <w:b/>
          <w:sz w:val="24"/>
          <w:szCs w:val="24"/>
        </w:rPr>
        <w:t>0%）</w:t>
      </w:r>
      <w:r>
        <w:rPr>
          <w:rFonts w:hint="eastAsia" w:ascii="Times" w:hAnsi="Times" w:cs="Times"/>
          <w:sz w:val="22"/>
          <w:szCs w:val="21"/>
        </w:rPr>
        <w:t>：</w:t>
      </w:r>
      <w:r>
        <w:rPr>
          <w:rFonts w:hint="eastAsia" w:ascii="Times" w:hAnsi="Times" w:cs="Times"/>
          <w:sz w:val="24"/>
        </w:rPr>
        <w:t>围绕课程的学习目标进行作业的设计，完成相应的调研报告、分析策划书等，根据学生完成的质量来评价学生相关的能力。</w:t>
      </w:r>
    </w:p>
    <w:p>
      <w:pPr>
        <w:autoSpaceDE w:val="0"/>
        <w:autoSpaceDN w:val="0"/>
        <w:adjustRightInd w:val="0"/>
        <w:snapToGrid w:val="0"/>
        <w:spacing w:line="400" w:lineRule="exact"/>
        <w:ind w:firstLine="480" w:firstLineChars="200"/>
        <w:jc w:val="left"/>
        <w:rPr>
          <w:rFonts w:ascii="Times" w:hAnsi="Times" w:cs="Times"/>
          <w:kern w:val="0"/>
          <w:sz w:val="24"/>
          <w:szCs w:val="24"/>
        </w:rPr>
      </w:pPr>
      <w:r>
        <w:rPr>
          <w:rFonts w:hint="eastAsia" w:ascii="Times" w:hAnsi="Times" w:cs="Times"/>
          <w:kern w:val="0"/>
          <w:sz w:val="24"/>
          <w:szCs w:val="24"/>
        </w:rPr>
        <w:t>建议书写格式：平时成绩（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课堂表现（20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平时作业1（40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平时作业</w:t>
      </w:r>
      <w:r>
        <w:rPr>
          <w:rFonts w:hint="eastAsia" w:ascii="Times" w:hAnsi="Times" w:cs="Times"/>
          <w:kern w:val="0"/>
          <w:sz w:val="24"/>
          <w:szCs w:val="24"/>
          <w:lang w:val="en-US" w:eastAsia="zh-CN"/>
        </w:rPr>
        <w:t>2</w:t>
      </w:r>
      <w:r>
        <w:rPr>
          <w:rFonts w:hint="eastAsia" w:ascii="Times" w:hAnsi="Times" w:cs="Times"/>
          <w:kern w:val="0"/>
          <w:sz w:val="24"/>
          <w:szCs w:val="24"/>
        </w:rPr>
        <w:t>（40</w:t>
      </w:r>
      <w:r>
        <w:rPr>
          <w:rFonts w:ascii="Times" w:hAnsi="Times" w:cs="Times"/>
          <w:kern w:val="0"/>
          <w:sz w:val="24"/>
          <w:szCs w:val="24"/>
        </w:rPr>
        <w:t>%</w:t>
      </w:r>
      <w:r>
        <w:rPr>
          <w:rFonts w:hint="eastAsia" w:ascii="Times" w:hAnsi="Times" w:cs="Times"/>
          <w:kern w:val="0"/>
          <w:sz w:val="24"/>
          <w:szCs w:val="24"/>
        </w:rPr>
        <w:t>）</w:t>
      </w:r>
    </w:p>
    <w:p>
      <w:pPr>
        <w:autoSpaceDE w:val="0"/>
        <w:autoSpaceDN w:val="0"/>
        <w:adjustRightInd w:val="0"/>
        <w:snapToGrid w:val="0"/>
        <w:spacing w:line="400" w:lineRule="exact"/>
        <w:ind w:firstLine="480" w:firstLineChars="200"/>
        <w:jc w:val="left"/>
        <w:rPr>
          <w:rFonts w:ascii="Times" w:hAnsi="Times" w:cs="Times"/>
          <w:kern w:val="0"/>
          <w:sz w:val="24"/>
          <w:szCs w:val="24"/>
        </w:rPr>
      </w:pPr>
      <w:r>
        <w:rPr>
          <w:rFonts w:hint="eastAsia" w:ascii="Times" w:hAnsi="Times" w:cs="Times"/>
          <w:kern w:val="0"/>
          <w:sz w:val="24"/>
          <w:szCs w:val="24"/>
        </w:rPr>
        <w:t>建议考核方式：调查报告、平时作业、课堂表现、出勤情况</w:t>
      </w:r>
    </w:p>
    <w:p>
      <w:pPr>
        <w:autoSpaceDE w:val="0"/>
        <w:autoSpaceDN w:val="0"/>
        <w:adjustRightInd w:val="0"/>
        <w:snapToGrid w:val="0"/>
        <w:spacing w:line="400" w:lineRule="exact"/>
        <w:ind w:firstLine="482" w:firstLineChars="200"/>
        <w:jc w:val="left"/>
        <w:rPr>
          <w:rFonts w:ascii="Times" w:hAnsi="Times" w:cs="Times"/>
          <w:b/>
          <w:kern w:val="0"/>
          <w:sz w:val="24"/>
          <w:szCs w:val="24"/>
        </w:rPr>
      </w:pPr>
      <w:r>
        <w:rPr>
          <w:rFonts w:hint="eastAsia" w:ascii="Times" w:hAnsi="Times" w:cs="Times"/>
          <w:b/>
          <w:kern w:val="0"/>
          <w:sz w:val="24"/>
          <w:szCs w:val="24"/>
        </w:rPr>
        <w:t>2.平时成绩评定标准</w:t>
      </w:r>
    </w:p>
    <w:p>
      <w:pPr>
        <w:snapToGrid w:val="0"/>
        <w:spacing w:line="400" w:lineRule="exact"/>
        <w:ind w:firstLine="422" w:firstLineChars="200"/>
        <w:rPr>
          <w:rFonts w:ascii="Times" w:hAnsi="Times" w:cs="Times"/>
          <w:b/>
          <w:szCs w:val="21"/>
        </w:rPr>
      </w:pPr>
      <w:r>
        <w:rPr>
          <w:rFonts w:hint="eastAsia" w:ascii="Times" w:hAnsi="Times" w:cs="Times"/>
          <w:b/>
          <w:szCs w:val="21"/>
        </w:rPr>
        <w:t>（1）平时成绩一</w:t>
      </w:r>
    </w:p>
    <w:tbl>
      <w:tblPr>
        <w:tblStyle w:val="12"/>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9"/>
        <w:gridCol w:w="2392"/>
        <w:gridCol w:w="1834"/>
        <w:gridCol w:w="1106"/>
        <w:gridCol w:w="1328"/>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shd w:val="clear" w:color="auto" w:fill="auto"/>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239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优秀</w:t>
            </w:r>
          </w:p>
          <w:p>
            <w:pPr>
              <w:adjustRightInd w:val="0"/>
              <w:snapToGrid w:val="0"/>
              <w:jc w:val="center"/>
              <w:rPr>
                <w:rFonts w:ascii="Times New Roman" w:hAnsi="Times New Roman"/>
                <w:szCs w:val="21"/>
              </w:rPr>
            </w:pPr>
            <w:r>
              <w:rPr>
                <w:rFonts w:ascii="Times New Roman" w:hAnsi="Times New Roman"/>
                <w:szCs w:val="21"/>
              </w:rPr>
              <w:t>(100</w:t>
            </w:r>
            <w:r>
              <w:rPr>
                <w:rFonts w:hint="eastAsia" w:ascii="Times New Roman" w:hAnsi="Times New Roman"/>
                <w:szCs w:val="21"/>
              </w:rPr>
              <w:t>-</w:t>
            </w:r>
            <w:r>
              <w:rPr>
                <w:rFonts w:ascii="Times New Roman" w:hAnsi="Times New Roman"/>
                <w:szCs w:val="21"/>
              </w:rPr>
              <w:t>90)</w:t>
            </w:r>
          </w:p>
        </w:tc>
        <w:tc>
          <w:tcPr>
            <w:tcW w:w="1834"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良好</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89-</w:t>
            </w:r>
            <w:r>
              <w:rPr>
                <w:rFonts w:ascii="Times New Roman" w:hAnsi="Times New Roman"/>
                <w:szCs w:val="21"/>
              </w:rPr>
              <w:t>80)</w:t>
            </w:r>
          </w:p>
        </w:tc>
        <w:tc>
          <w:tcPr>
            <w:tcW w:w="1106"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中</w:t>
            </w:r>
            <w:r>
              <w:rPr>
                <w:rFonts w:hint="eastAsia" w:ascii="Times New Roman" w:hAnsi="Times New Roman"/>
                <w:szCs w:val="21"/>
              </w:rPr>
              <w:t>等</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79-</w:t>
            </w:r>
            <w:r>
              <w:rPr>
                <w:rFonts w:ascii="Times New Roman" w:hAnsi="Times New Roman"/>
                <w:szCs w:val="21"/>
              </w:rPr>
              <w:t>70)</w:t>
            </w:r>
          </w:p>
        </w:tc>
        <w:tc>
          <w:tcPr>
            <w:tcW w:w="1328"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及格</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69-</w:t>
            </w:r>
            <w:r>
              <w:rPr>
                <w:rFonts w:ascii="Times New Roman" w:hAnsi="Times New Roman"/>
                <w:szCs w:val="21"/>
              </w:rPr>
              <w:t>60)</w:t>
            </w:r>
          </w:p>
        </w:tc>
        <w:tc>
          <w:tcPr>
            <w:tcW w:w="1057"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不及格</w:t>
            </w:r>
          </w:p>
          <w:p>
            <w:pPr>
              <w:adjustRightInd w:val="0"/>
              <w:snapToGrid w:val="0"/>
              <w:jc w:val="center"/>
              <w:rPr>
                <w:rFonts w:ascii="Times New Roman" w:hAnsi="Times New Roman"/>
                <w:szCs w:val="21"/>
              </w:rPr>
            </w:pPr>
            <w:r>
              <w:rPr>
                <w:rFonts w:ascii="Times New Roman" w:hAnsi="Times New Roman"/>
                <w:szCs w:val="21"/>
              </w:rPr>
              <w:t xml:space="preserve">(x </w:t>
            </w:r>
            <w:r>
              <w:rPr>
                <w:rFonts w:hint="eastAsia" w:ascii="Times New Roman" w:hAnsi="Times New Roman"/>
                <w:szCs w:val="21"/>
              </w:rPr>
              <w:t>≤59</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shd w:val="clear" w:color="auto" w:fill="auto"/>
            <w:vAlign w:val="center"/>
          </w:tcPr>
          <w:p>
            <w:pPr>
              <w:pStyle w:val="27"/>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课堂表现</w:t>
            </w:r>
          </w:p>
          <w:p>
            <w:pPr>
              <w:adjustRightInd w:val="0"/>
              <w:snapToGrid w:val="0"/>
              <w:spacing w:line="400" w:lineRule="exact"/>
              <w:jc w:val="center"/>
              <w:rPr>
                <w:rFonts w:ascii="Times" w:hAnsi="Times" w:cs="Times"/>
                <w:color w:val="FF0000"/>
                <w:szCs w:val="21"/>
              </w:rPr>
            </w:pPr>
          </w:p>
        </w:tc>
        <w:tc>
          <w:tcPr>
            <w:tcW w:w="2392" w:type="dxa"/>
            <w:shd w:val="clear" w:color="auto" w:fill="auto"/>
            <w:vAlign w:val="center"/>
          </w:tcPr>
          <w:p>
            <w:pPr>
              <w:spacing w:line="400" w:lineRule="exact"/>
              <w:rPr>
                <w:rFonts w:ascii="Times" w:hAnsi="Times" w:cs="Times"/>
                <w:color w:val="FF0000"/>
                <w:szCs w:val="21"/>
              </w:rPr>
            </w:pPr>
            <w:r>
              <w:rPr>
                <w:rFonts w:hint="eastAsia"/>
                <w:kern w:val="0"/>
                <w:szCs w:val="21"/>
              </w:rPr>
              <w:t>在前期收集资料、案例分析和方案设计与制作的过程中具有良好的团队协作能力。</w:t>
            </w:r>
            <w:r>
              <w:rPr>
                <w:rFonts w:hint="eastAsia" w:ascii="宋体" w:hAnsi="宋体" w:cs="宋体"/>
                <w:color w:val="000000"/>
                <w:kern w:val="0"/>
                <w:szCs w:val="21"/>
                <w:lang w:bidi="ar"/>
              </w:rPr>
              <w:t>善于发现问题和解决问题的能力较强。</w:t>
            </w:r>
            <w:r>
              <w:rPr>
                <w:rFonts w:hint="eastAsia" w:hAnsi="宋体"/>
                <w:sz w:val="22"/>
                <w:szCs w:val="21"/>
              </w:rPr>
              <w:t>能跟踪新材料、新技术、新工艺，把握风格及审美需求进行模型设计与制作；了解设计流程，有创新设计特色建筑模型的能力，反应出较强的综合设计能力。</w:t>
            </w:r>
          </w:p>
        </w:tc>
        <w:tc>
          <w:tcPr>
            <w:tcW w:w="1834" w:type="dxa"/>
            <w:shd w:val="clear" w:color="auto" w:fill="auto"/>
            <w:vAlign w:val="center"/>
          </w:tcPr>
          <w:p>
            <w:pPr>
              <w:spacing w:line="400" w:lineRule="exact"/>
              <w:rPr>
                <w:rFonts w:ascii="Times" w:hAnsi="Times" w:cs="Times"/>
                <w:color w:val="FF0000"/>
                <w:szCs w:val="21"/>
              </w:rPr>
            </w:pPr>
            <w:r>
              <w:rPr>
                <w:rFonts w:hint="eastAsia"/>
                <w:kern w:val="0"/>
                <w:szCs w:val="21"/>
              </w:rPr>
              <w:t>在前期收集资料、案例分析和方案设计与制作的过程中能做到团队合作。发现问题和解决问题的能力较好。能跟踪新材料、新技术、新工艺，把握风格及审美需求进行模型设计与制作；了解设计流程，有较强的综合设计能力。</w:t>
            </w:r>
          </w:p>
        </w:tc>
        <w:tc>
          <w:tcPr>
            <w:tcW w:w="1106" w:type="dxa"/>
            <w:shd w:val="clear" w:color="auto" w:fill="auto"/>
            <w:vAlign w:val="center"/>
          </w:tcPr>
          <w:p>
            <w:pPr>
              <w:spacing w:line="400" w:lineRule="exact"/>
              <w:rPr>
                <w:rFonts w:hint="eastAsia" w:hAnsi="宋体"/>
                <w:sz w:val="22"/>
                <w:szCs w:val="21"/>
              </w:rPr>
            </w:pPr>
            <w:r>
              <w:rPr>
                <w:rFonts w:hint="eastAsia" w:hAnsi="宋体"/>
                <w:sz w:val="22"/>
                <w:szCs w:val="21"/>
              </w:rPr>
              <w:t>在前期收集资料、模型</w:t>
            </w:r>
          </w:p>
          <w:p>
            <w:pPr>
              <w:spacing w:line="400" w:lineRule="exact"/>
              <w:rPr>
                <w:rFonts w:ascii="Times" w:hAnsi="Times" w:cs="Times"/>
                <w:color w:val="FF0000"/>
                <w:szCs w:val="21"/>
              </w:rPr>
            </w:pPr>
            <w:r>
              <w:rPr>
                <w:rFonts w:hint="eastAsia" w:hAnsi="宋体"/>
                <w:sz w:val="22"/>
                <w:szCs w:val="21"/>
              </w:rPr>
              <w:t>材料分析和方案设计制作的过程中能做到团队合作。发现问题和解决问题的能力一般。</w:t>
            </w:r>
          </w:p>
        </w:tc>
        <w:tc>
          <w:tcPr>
            <w:tcW w:w="1328" w:type="dxa"/>
            <w:shd w:val="clear" w:color="auto" w:fill="auto"/>
            <w:vAlign w:val="center"/>
          </w:tcPr>
          <w:p>
            <w:pPr>
              <w:spacing w:line="400" w:lineRule="exact"/>
              <w:rPr>
                <w:rFonts w:hint="eastAsia" w:hAnsi="宋体"/>
                <w:sz w:val="22"/>
                <w:szCs w:val="21"/>
              </w:rPr>
            </w:pPr>
            <w:r>
              <w:rPr>
                <w:rFonts w:hint="eastAsia" w:hAnsi="宋体"/>
                <w:sz w:val="22"/>
                <w:szCs w:val="21"/>
              </w:rPr>
              <w:t>在前期收集资料、模型</w:t>
            </w:r>
          </w:p>
          <w:p>
            <w:pPr>
              <w:spacing w:line="400" w:lineRule="exact"/>
              <w:rPr>
                <w:rFonts w:ascii="Times" w:hAnsi="Times" w:cs="Times"/>
                <w:color w:val="FF0000"/>
                <w:szCs w:val="21"/>
              </w:rPr>
            </w:pPr>
            <w:r>
              <w:rPr>
                <w:rFonts w:hint="eastAsia" w:hAnsi="宋体"/>
                <w:sz w:val="22"/>
                <w:szCs w:val="21"/>
              </w:rPr>
              <w:t>材料分析和方案设计制作的过程中能做到团队合作。但团队合作效果一般。发现问题和解决问题的能力较差。</w:t>
            </w:r>
          </w:p>
        </w:tc>
        <w:tc>
          <w:tcPr>
            <w:tcW w:w="1057" w:type="dxa"/>
            <w:shd w:val="clear" w:color="auto" w:fill="auto"/>
            <w:vAlign w:val="center"/>
          </w:tcPr>
          <w:p>
            <w:pPr>
              <w:spacing w:line="400" w:lineRule="exact"/>
              <w:rPr>
                <w:kern w:val="0"/>
                <w:szCs w:val="21"/>
              </w:rPr>
            </w:pPr>
            <w:r>
              <w:rPr>
                <w:rFonts w:hint="eastAsia"/>
                <w:kern w:val="0"/>
                <w:szCs w:val="21"/>
              </w:rPr>
              <w:t>在前期收集资料、模型</w:t>
            </w:r>
          </w:p>
          <w:p>
            <w:pPr>
              <w:spacing w:line="400" w:lineRule="exact"/>
              <w:rPr>
                <w:rFonts w:ascii="Times" w:hAnsi="Times" w:cs="Times"/>
                <w:color w:val="FF0000"/>
                <w:szCs w:val="21"/>
              </w:rPr>
            </w:pPr>
            <w:r>
              <w:rPr>
                <w:rFonts w:hint="eastAsia"/>
                <w:kern w:val="0"/>
                <w:szCs w:val="21"/>
              </w:rPr>
              <w:t>材料分析和方案设计制作的过程中能做到团队合作。不能</w:t>
            </w:r>
            <w:r>
              <w:rPr>
                <w:rFonts w:hint="eastAsia" w:ascii="宋体" w:hAnsi="宋体" w:cs="宋体"/>
                <w:color w:val="000000"/>
                <w:kern w:val="0"/>
                <w:szCs w:val="21"/>
                <w:lang w:bidi="ar"/>
              </w:rPr>
              <w:t>发现问题和解决问题。</w:t>
            </w:r>
          </w:p>
        </w:tc>
      </w:tr>
    </w:tbl>
    <w:p>
      <w:pPr>
        <w:snapToGrid w:val="0"/>
        <w:spacing w:line="400" w:lineRule="exact"/>
        <w:ind w:firstLine="440"/>
        <w:rPr>
          <w:rFonts w:ascii="Times" w:hAnsi="Times" w:cs="Times"/>
          <w:b/>
          <w:szCs w:val="21"/>
        </w:rPr>
      </w:pPr>
      <w:r>
        <w:rPr>
          <w:rFonts w:hint="eastAsia" w:ascii="Times" w:hAnsi="Times" w:cs="Times"/>
          <w:b/>
          <w:szCs w:val="21"/>
        </w:rPr>
        <w:t>（2） 平时成绩二</w:t>
      </w:r>
    </w:p>
    <w:tbl>
      <w:tblPr>
        <w:tblStyle w:val="12"/>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1955"/>
        <w:gridCol w:w="1731"/>
        <w:gridCol w:w="1612"/>
        <w:gridCol w:w="1302"/>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shd w:val="clear" w:color="auto" w:fill="auto"/>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955"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优秀</w:t>
            </w:r>
          </w:p>
          <w:p>
            <w:pPr>
              <w:adjustRightInd w:val="0"/>
              <w:snapToGrid w:val="0"/>
              <w:jc w:val="center"/>
              <w:rPr>
                <w:rFonts w:ascii="Times New Roman" w:hAnsi="Times New Roman"/>
                <w:szCs w:val="21"/>
              </w:rPr>
            </w:pPr>
            <w:r>
              <w:rPr>
                <w:rFonts w:ascii="Times New Roman" w:hAnsi="Times New Roman"/>
                <w:szCs w:val="21"/>
              </w:rPr>
              <w:t>(100</w:t>
            </w:r>
            <w:r>
              <w:rPr>
                <w:rFonts w:hint="eastAsia" w:ascii="Times New Roman" w:hAnsi="Times New Roman"/>
                <w:szCs w:val="21"/>
              </w:rPr>
              <w:t>-</w:t>
            </w:r>
            <w:r>
              <w:rPr>
                <w:rFonts w:ascii="Times New Roman" w:hAnsi="Times New Roman"/>
                <w:szCs w:val="21"/>
              </w:rPr>
              <w:t>90)</w:t>
            </w:r>
          </w:p>
        </w:tc>
        <w:tc>
          <w:tcPr>
            <w:tcW w:w="1731"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良好</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89-</w:t>
            </w:r>
            <w:r>
              <w:rPr>
                <w:rFonts w:ascii="Times New Roman" w:hAnsi="Times New Roman"/>
                <w:szCs w:val="21"/>
              </w:rPr>
              <w:t>80)</w:t>
            </w:r>
          </w:p>
        </w:tc>
        <w:tc>
          <w:tcPr>
            <w:tcW w:w="161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中</w:t>
            </w:r>
            <w:r>
              <w:rPr>
                <w:rFonts w:hint="eastAsia" w:ascii="Times New Roman" w:hAnsi="Times New Roman"/>
                <w:szCs w:val="21"/>
              </w:rPr>
              <w:t>等</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79-</w:t>
            </w:r>
            <w:r>
              <w:rPr>
                <w:rFonts w:ascii="Times New Roman" w:hAnsi="Times New Roman"/>
                <w:szCs w:val="21"/>
              </w:rPr>
              <w:t>70)</w:t>
            </w:r>
          </w:p>
        </w:tc>
        <w:tc>
          <w:tcPr>
            <w:tcW w:w="130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及格</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69-</w:t>
            </w:r>
            <w:r>
              <w:rPr>
                <w:rFonts w:ascii="Times New Roman" w:hAnsi="Times New Roman"/>
                <w:szCs w:val="21"/>
              </w:rPr>
              <w:t>60)</w:t>
            </w:r>
          </w:p>
        </w:tc>
        <w:tc>
          <w:tcPr>
            <w:tcW w:w="1100"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不及格</w:t>
            </w:r>
          </w:p>
          <w:p>
            <w:pPr>
              <w:adjustRightInd w:val="0"/>
              <w:snapToGrid w:val="0"/>
              <w:jc w:val="center"/>
              <w:rPr>
                <w:rFonts w:ascii="Times New Roman" w:hAnsi="Times New Roman"/>
                <w:szCs w:val="21"/>
              </w:rPr>
            </w:pPr>
            <w:r>
              <w:rPr>
                <w:rFonts w:ascii="Times New Roman" w:hAnsi="Times New Roman"/>
                <w:szCs w:val="21"/>
              </w:rPr>
              <w:t xml:space="preserve">(x </w:t>
            </w:r>
            <w:r>
              <w:rPr>
                <w:rFonts w:hint="eastAsia" w:ascii="Times New Roman" w:hAnsi="Times New Roman"/>
                <w:szCs w:val="21"/>
              </w:rPr>
              <w:t>≤59</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shd w:val="clear" w:color="auto" w:fill="auto"/>
            <w:vAlign w:val="center"/>
          </w:tcPr>
          <w:p>
            <w:pPr>
              <w:pStyle w:val="27"/>
              <w:tabs>
                <w:tab w:val="left" w:pos="455"/>
              </w:tabs>
              <w:kinsoku w:val="0"/>
              <w:overflowPunct w:val="0"/>
              <w:rPr>
                <w:rFonts w:hint="default" w:ascii="Times New Roman"/>
                <w:sz w:val="21"/>
                <w:szCs w:val="22"/>
              </w:rPr>
            </w:pPr>
            <w:r>
              <w:rPr>
                <w:rFonts w:ascii="Times New Roman"/>
                <w:sz w:val="21"/>
                <w:szCs w:val="22"/>
              </w:rPr>
              <w:t>平时作业1</w:t>
            </w:r>
          </w:p>
          <w:p>
            <w:pPr>
              <w:pStyle w:val="27"/>
              <w:tabs>
                <w:tab w:val="left" w:pos="455"/>
              </w:tabs>
              <w:kinsoku w:val="0"/>
              <w:overflowPunct w:val="0"/>
              <w:rPr>
                <w:rFonts w:hint="default" w:ascii="Times New Roman" w:cs="Times New Roman"/>
                <w:sz w:val="21"/>
                <w:szCs w:val="21"/>
              </w:rPr>
            </w:pPr>
            <w:r>
              <w:rPr>
                <w:rFonts w:ascii="Times New Roman" w:cs="Times New Roman"/>
                <w:sz w:val="21"/>
                <w:szCs w:val="21"/>
              </w:rPr>
              <w:t>调查报告</w:t>
            </w:r>
          </w:p>
          <w:p>
            <w:pPr>
              <w:snapToGrid w:val="0"/>
              <w:spacing w:line="400" w:lineRule="exact"/>
              <w:rPr>
                <w:rFonts w:ascii="Times" w:hAnsi="Times" w:cs="Times"/>
                <w:color w:val="FF0000"/>
                <w:szCs w:val="21"/>
              </w:rPr>
            </w:pPr>
          </w:p>
        </w:tc>
        <w:tc>
          <w:tcPr>
            <w:tcW w:w="1955"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按照课程要求完成案例资料收集、分析，资料收集完整、分析到位，并能准确地找到目前国内外建筑设计的趋势与薄弱点。</w:t>
            </w:r>
          </w:p>
        </w:tc>
        <w:tc>
          <w:tcPr>
            <w:tcW w:w="1731"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按照课程要求完成案例资料收集、分析，资料收集完整、分析到位，并能较好地找到目前国内外建筑设计的趋势与薄弱点。</w:t>
            </w:r>
          </w:p>
        </w:tc>
        <w:tc>
          <w:tcPr>
            <w:tcW w:w="1612"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按照课程要求完成案例资料收集、分析，资料收集较完整、分析较好，并能较好地找到目前建筑设计的趋势与薄弱点。</w:t>
            </w:r>
          </w:p>
        </w:tc>
        <w:tc>
          <w:tcPr>
            <w:tcW w:w="1302"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按照课程要求基本完成案例资料收集、能找到目前国内外建筑设计的趋势与薄弱点。</w:t>
            </w:r>
          </w:p>
        </w:tc>
        <w:tc>
          <w:tcPr>
            <w:tcW w:w="1100"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不能完成资料收集比对和案例分析</w:t>
            </w:r>
          </w:p>
        </w:tc>
      </w:tr>
    </w:tbl>
    <w:p>
      <w:pPr>
        <w:snapToGrid w:val="0"/>
        <w:spacing w:line="400" w:lineRule="exact"/>
        <w:ind w:firstLine="440"/>
        <w:rPr>
          <w:rFonts w:ascii="Times" w:hAnsi="Times" w:cs="Times"/>
          <w:b/>
          <w:szCs w:val="21"/>
        </w:rPr>
      </w:pPr>
      <w:r>
        <w:rPr>
          <w:rFonts w:hint="eastAsia" w:ascii="Times" w:hAnsi="Times" w:cs="Times"/>
          <w:b/>
          <w:szCs w:val="21"/>
        </w:rPr>
        <w:t>（3）平时成绩三</w:t>
      </w:r>
    </w:p>
    <w:tbl>
      <w:tblPr>
        <w:tblStyle w:val="12"/>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782"/>
        <w:gridCol w:w="1663"/>
        <w:gridCol w:w="1388"/>
        <w:gridCol w:w="129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78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优秀</w:t>
            </w:r>
          </w:p>
          <w:p>
            <w:pPr>
              <w:adjustRightInd w:val="0"/>
              <w:snapToGrid w:val="0"/>
              <w:jc w:val="center"/>
              <w:rPr>
                <w:rFonts w:ascii="Times New Roman" w:hAnsi="Times New Roman"/>
                <w:szCs w:val="21"/>
              </w:rPr>
            </w:pPr>
            <w:r>
              <w:rPr>
                <w:rFonts w:ascii="Times New Roman" w:hAnsi="Times New Roman"/>
                <w:szCs w:val="21"/>
              </w:rPr>
              <w:t>(100</w:t>
            </w:r>
            <w:r>
              <w:rPr>
                <w:rFonts w:hint="eastAsia" w:ascii="Times New Roman" w:hAnsi="Times New Roman"/>
                <w:szCs w:val="21"/>
              </w:rPr>
              <w:t>-</w:t>
            </w:r>
            <w:r>
              <w:rPr>
                <w:rFonts w:ascii="Times New Roman" w:hAnsi="Times New Roman"/>
                <w:szCs w:val="21"/>
              </w:rPr>
              <w:t>90)</w:t>
            </w:r>
          </w:p>
        </w:tc>
        <w:tc>
          <w:tcPr>
            <w:tcW w:w="1663"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良好</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89-</w:t>
            </w:r>
            <w:r>
              <w:rPr>
                <w:rFonts w:ascii="Times New Roman" w:hAnsi="Times New Roman"/>
                <w:szCs w:val="21"/>
              </w:rPr>
              <w:t>80)</w:t>
            </w:r>
          </w:p>
        </w:tc>
        <w:tc>
          <w:tcPr>
            <w:tcW w:w="1388"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中</w:t>
            </w:r>
            <w:r>
              <w:rPr>
                <w:rFonts w:hint="eastAsia" w:ascii="Times New Roman" w:hAnsi="Times New Roman"/>
                <w:szCs w:val="21"/>
              </w:rPr>
              <w:t>等</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79-</w:t>
            </w:r>
            <w:r>
              <w:rPr>
                <w:rFonts w:ascii="Times New Roman" w:hAnsi="Times New Roman"/>
                <w:szCs w:val="21"/>
              </w:rPr>
              <w:t>70)</w:t>
            </w:r>
          </w:p>
        </w:tc>
        <w:tc>
          <w:tcPr>
            <w:tcW w:w="1295"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及格</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69-</w:t>
            </w:r>
            <w:r>
              <w:rPr>
                <w:rFonts w:ascii="Times New Roman" w:hAnsi="Times New Roman"/>
                <w:szCs w:val="21"/>
              </w:rPr>
              <w:t>60)</w:t>
            </w:r>
          </w:p>
        </w:tc>
        <w:tc>
          <w:tcPr>
            <w:tcW w:w="1305"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不及格</w:t>
            </w:r>
          </w:p>
          <w:p>
            <w:pPr>
              <w:adjustRightInd w:val="0"/>
              <w:snapToGrid w:val="0"/>
              <w:jc w:val="center"/>
              <w:rPr>
                <w:rFonts w:ascii="Times New Roman" w:hAnsi="Times New Roman"/>
                <w:szCs w:val="21"/>
              </w:rPr>
            </w:pPr>
            <w:r>
              <w:rPr>
                <w:rFonts w:ascii="Times New Roman" w:hAnsi="Times New Roman"/>
                <w:szCs w:val="21"/>
              </w:rPr>
              <w:t xml:space="preserve">(x </w:t>
            </w:r>
            <w:r>
              <w:rPr>
                <w:rFonts w:hint="eastAsia" w:ascii="Times New Roman" w:hAnsi="Times New Roman"/>
                <w:szCs w:val="21"/>
              </w:rPr>
              <w:t>≤59</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shd w:val="clear" w:color="auto" w:fill="auto"/>
            <w:vAlign w:val="center"/>
          </w:tcPr>
          <w:p>
            <w:pPr>
              <w:pStyle w:val="27"/>
              <w:tabs>
                <w:tab w:val="left" w:pos="455"/>
              </w:tabs>
              <w:kinsoku w:val="0"/>
              <w:overflowPunct w:val="0"/>
              <w:rPr>
                <w:rFonts w:hint="default" w:ascii="Times New Roman"/>
                <w:sz w:val="21"/>
                <w:szCs w:val="21"/>
              </w:rPr>
            </w:pPr>
            <w:r>
              <w:rPr>
                <w:rFonts w:ascii="Times New Roman"/>
                <w:sz w:val="21"/>
                <w:szCs w:val="21"/>
              </w:rPr>
              <w:t>平时作业</w:t>
            </w:r>
            <w:r>
              <w:rPr>
                <w:rFonts w:hint="default" w:ascii="Times New Roman"/>
                <w:sz w:val="21"/>
                <w:szCs w:val="21"/>
              </w:rPr>
              <w:t>2</w:t>
            </w:r>
          </w:p>
          <w:p>
            <w:pPr>
              <w:snapToGrid w:val="0"/>
              <w:spacing w:line="400" w:lineRule="exact"/>
              <w:rPr>
                <w:rFonts w:ascii="Times" w:hAnsi="Times" w:cs="Times"/>
                <w:szCs w:val="21"/>
              </w:rPr>
            </w:pPr>
            <w:r>
              <w:rPr>
                <w:rFonts w:hint="eastAsia" w:ascii="Times" w:hAnsi="Times" w:cs="Times"/>
                <w:kern w:val="0"/>
                <w:szCs w:val="21"/>
              </w:rPr>
              <w:t>模型前期构思</w:t>
            </w:r>
          </w:p>
        </w:tc>
        <w:tc>
          <w:tcPr>
            <w:tcW w:w="1782"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按照课程要求完成建筑模型的设计构思，材料分析条例清晰，分析到位。做出详细的模型前期策划方案，构思具有时代性、前瞻性。</w:t>
            </w:r>
          </w:p>
        </w:tc>
        <w:tc>
          <w:tcPr>
            <w:tcW w:w="1663"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按照课程要求完成建筑模型的设计项目做出设计项目前期设计方案，设计构思具有时代性、定位较准确，策划案较详细。</w:t>
            </w:r>
          </w:p>
        </w:tc>
        <w:tc>
          <w:tcPr>
            <w:tcW w:w="1388"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按照课程要求完成建筑模型的设计项目做出设计项目前期设计方案，设计定位较准确，方案策划一般。</w:t>
            </w:r>
          </w:p>
        </w:tc>
        <w:tc>
          <w:tcPr>
            <w:tcW w:w="1295"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按照课程要求完成建筑模型的设计项目，项目前期设计方案，方案定位不准确，策划不详细。</w:t>
            </w:r>
          </w:p>
        </w:tc>
        <w:tc>
          <w:tcPr>
            <w:tcW w:w="1305" w:type="dxa"/>
            <w:shd w:val="clear" w:color="auto" w:fill="auto"/>
            <w:vAlign w:val="center"/>
          </w:tcPr>
          <w:p>
            <w:pPr>
              <w:snapToGrid w:val="0"/>
              <w:spacing w:line="400" w:lineRule="exact"/>
              <w:rPr>
                <w:rFonts w:ascii="Times" w:hAnsi="Times" w:cs="Times"/>
                <w:color w:val="FF0000"/>
                <w:szCs w:val="21"/>
              </w:rPr>
            </w:pPr>
            <w:r>
              <w:rPr>
                <w:rFonts w:hint="eastAsia" w:ascii="Times New Roman" w:hAnsi="Times New Roman"/>
                <w:szCs w:val="21"/>
              </w:rPr>
              <w:t>不能按照课程要求完成建筑模型的设计，项目方案定位不准确，不能做出设计项目前期策划方案。</w:t>
            </w:r>
          </w:p>
        </w:tc>
      </w:tr>
    </w:tbl>
    <w:p>
      <w:pPr>
        <w:pStyle w:val="24"/>
        <w:autoSpaceDE w:val="0"/>
        <w:autoSpaceDN w:val="0"/>
        <w:adjustRightInd w:val="0"/>
        <w:snapToGrid w:val="0"/>
        <w:spacing w:line="400" w:lineRule="exact"/>
        <w:ind w:firstLine="482"/>
        <w:jc w:val="left"/>
        <w:rPr>
          <w:rFonts w:ascii="Times" w:hAnsi="Times" w:cs="Times"/>
          <w:kern w:val="0"/>
          <w:sz w:val="24"/>
          <w:szCs w:val="24"/>
        </w:rPr>
      </w:pPr>
      <w:r>
        <w:rPr>
          <w:rFonts w:ascii="Times" w:hAnsi="Times" w:cs="Times"/>
          <w:b/>
          <w:kern w:val="0"/>
          <w:sz w:val="24"/>
          <w:szCs w:val="24"/>
        </w:rPr>
        <w:t>3.</w:t>
      </w:r>
      <w:r>
        <w:rPr>
          <w:rFonts w:hint="eastAsia" w:ascii="Times" w:hAnsi="Times" w:cs="Times"/>
          <w:b/>
          <w:kern w:val="0"/>
          <w:sz w:val="24"/>
          <w:szCs w:val="24"/>
        </w:rPr>
        <w:t>期末成绩评定</w:t>
      </w:r>
    </w:p>
    <w:p>
      <w:pPr>
        <w:pStyle w:val="24"/>
        <w:autoSpaceDE w:val="0"/>
        <w:autoSpaceDN w:val="0"/>
        <w:adjustRightInd w:val="0"/>
        <w:snapToGrid w:val="0"/>
        <w:spacing w:line="400" w:lineRule="exact"/>
        <w:ind w:firstLine="480"/>
        <w:jc w:val="left"/>
        <w:rPr>
          <w:rFonts w:ascii="Times" w:hAnsi="Times" w:cs="Times"/>
          <w:kern w:val="0"/>
          <w:sz w:val="24"/>
          <w:szCs w:val="24"/>
        </w:rPr>
      </w:pPr>
      <w:r>
        <w:rPr>
          <w:rFonts w:hint="eastAsia" w:ascii="Times" w:hAnsi="Times" w:cs="Times"/>
          <w:kern w:val="0"/>
          <w:sz w:val="24"/>
          <w:szCs w:val="24"/>
        </w:rPr>
        <w:t>通过学习了解和掌握建筑模型设计与制作的理论知识，掌握建筑模型设计与制作的基本原理和设计方法及设计流程。通过资料收集和案例总结分析</w:t>
      </w:r>
      <w:r>
        <w:rPr>
          <w:rFonts w:hint="eastAsia" w:ascii="宋体" w:hAnsi="宋体" w:cs="宋体"/>
          <w:color w:val="000000"/>
          <w:kern w:val="0"/>
          <w:sz w:val="24"/>
          <w:szCs w:val="24"/>
        </w:rPr>
        <w:t>，方案构思与方案设计，最终完成</w:t>
      </w:r>
      <w:r>
        <w:rPr>
          <w:rFonts w:hint="eastAsia" w:ascii="Times" w:hAnsi="Times" w:cs="Times"/>
          <w:kern w:val="0"/>
          <w:sz w:val="24"/>
          <w:szCs w:val="24"/>
        </w:rPr>
        <w:t>建筑模型设计与制作</w:t>
      </w:r>
      <w:r>
        <w:rPr>
          <w:rFonts w:hint="eastAsia" w:ascii="宋体" w:hAnsi="宋体" w:cs="宋体"/>
          <w:color w:val="000000"/>
          <w:kern w:val="0"/>
          <w:sz w:val="24"/>
          <w:szCs w:val="24"/>
        </w:rPr>
        <w:t>。</w:t>
      </w:r>
    </w:p>
    <w:p>
      <w:pPr>
        <w:autoSpaceDE w:val="0"/>
        <w:autoSpaceDN w:val="0"/>
        <w:adjustRightInd w:val="0"/>
        <w:snapToGrid w:val="0"/>
        <w:spacing w:line="400" w:lineRule="exact"/>
        <w:ind w:firstLine="480" w:firstLineChars="200"/>
        <w:jc w:val="left"/>
        <w:rPr>
          <w:rFonts w:ascii="Times" w:hAnsi="Times" w:cs="Times"/>
          <w:kern w:val="0"/>
          <w:sz w:val="24"/>
          <w:szCs w:val="24"/>
        </w:rPr>
      </w:pPr>
      <w:r>
        <w:rPr>
          <w:rFonts w:hint="eastAsia" w:ascii="Times" w:hAnsi="Times" w:cs="Times"/>
          <w:kern w:val="0"/>
          <w:sz w:val="24"/>
          <w:szCs w:val="24"/>
        </w:rPr>
        <w:t>建议书写格式：期末成绩（100%）=前期分析与创意构思（10%）+综合方案设计制作（40%）＋最终展示模型效果（50%）</w:t>
      </w:r>
    </w:p>
    <w:p>
      <w:pPr>
        <w:pStyle w:val="24"/>
        <w:autoSpaceDE w:val="0"/>
        <w:autoSpaceDN w:val="0"/>
        <w:adjustRightInd w:val="0"/>
        <w:snapToGrid w:val="0"/>
        <w:spacing w:line="400" w:lineRule="exact"/>
        <w:ind w:firstLine="480"/>
        <w:jc w:val="left"/>
        <w:rPr>
          <w:rFonts w:ascii="Times" w:hAnsi="Times" w:cs="Times"/>
          <w:kern w:val="0"/>
          <w:sz w:val="24"/>
          <w:szCs w:val="24"/>
        </w:rPr>
      </w:pPr>
      <w:r>
        <w:rPr>
          <w:rFonts w:hint="eastAsia" w:ascii="Times" w:hAnsi="Times" w:cs="Times"/>
          <w:kern w:val="0"/>
          <w:sz w:val="24"/>
          <w:szCs w:val="24"/>
        </w:rPr>
        <w:t>建议考核方式：创意构思设计制作建筑展示模型</w:t>
      </w:r>
    </w:p>
    <w:p>
      <w:pPr>
        <w:autoSpaceDE w:val="0"/>
        <w:autoSpaceDN w:val="0"/>
        <w:adjustRightInd w:val="0"/>
        <w:snapToGrid w:val="0"/>
        <w:spacing w:line="400" w:lineRule="exact"/>
        <w:ind w:firstLine="480" w:firstLineChars="200"/>
        <w:jc w:val="left"/>
        <w:rPr>
          <w:rFonts w:ascii="Times" w:hAnsi="Times" w:cs="Times"/>
          <w:color w:val="000000" w:themeColor="text1"/>
          <w:kern w:val="0"/>
          <w:sz w:val="24"/>
          <w:szCs w:val="24"/>
          <w14:textFill>
            <w14:solidFill>
              <w14:schemeClr w14:val="tx1"/>
            </w14:solidFill>
          </w14:textFill>
        </w:rPr>
      </w:pPr>
      <w:r>
        <w:rPr>
          <w:rFonts w:hint="eastAsia" w:ascii="Times" w:hAnsi="Times" w:cs="Times"/>
          <w:color w:val="000000" w:themeColor="text1"/>
          <w:kern w:val="0"/>
          <w:sz w:val="24"/>
          <w:szCs w:val="24"/>
          <w14:textFill>
            <w14:solidFill>
              <w14:schemeClr w14:val="tx1"/>
            </w14:solidFill>
          </w14:textFill>
        </w:rPr>
        <w:t>期末成绩评分标准</w:t>
      </w:r>
    </w:p>
    <w:tbl>
      <w:tblPr>
        <w:tblStyle w:val="12"/>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655"/>
        <w:gridCol w:w="1362"/>
        <w:gridCol w:w="1458"/>
        <w:gridCol w:w="1552"/>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shd w:val="clear" w:color="auto" w:fill="auto"/>
          </w:tcPr>
          <w:p>
            <w:pPr>
              <w:snapToGrid w:val="0"/>
              <w:spacing w:line="400" w:lineRule="exact"/>
              <w:rPr>
                <w:rFonts w:ascii="Times" w:hAnsi="Times" w:cs="Times"/>
                <w:szCs w:val="21"/>
              </w:rPr>
            </w:pPr>
            <w:r>
              <w:rPr>
                <w:rFonts w:hint="eastAsia" w:ascii="Times" w:hAnsi="Times" w:cs="Times"/>
                <w:szCs w:val="21"/>
              </w:rPr>
              <w:t>项目</w:t>
            </w:r>
            <w:r>
              <w:rPr>
                <w:rFonts w:ascii="Times" w:hAnsi="Times" w:cs="Times"/>
                <w:szCs w:val="21"/>
              </w:rPr>
              <w:t>/</w:t>
            </w:r>
            <w:r>
              <w:rPr>
                <w:rFonts w:hint="eastAsia" w:ascii="Times" w:hAnsi="Times" w:cs="Times"/>
                <w:szCs w:val="21"/>
              </w:rPr>
              <w:t>分值</w:t>
            </w:r>
          </w:p>
        </w:tc>
        <w:tc>
          <w:tcPr>
            <w:tcW w:w="1655"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优秀</w:t>
            </w:r>
          </w:p>
          <w:p>
            <w:pPr>
              <w:adjustRightInd w:val="0"/>
              <w:snapToGrid w:val="0"/>
              <w:jc w:val="center"/>
              <w:rPr>
                <w:rFonts w:ascii="Times New Roman" w:hAnsi="Times New Roman"/>
                <w:szCs w:val="21"/>
              </w:rPr>
            </w:pPr>
            <w:r>
              <w:rPr>
                <w:rFonts w:ascii="Times New Roman" w:hAnsi="Times New Roman"/>
                <w:szCs w:val="21"/>
              </w:rPr>
              <w:t>(100</w:t>
            </w:r>
            <w:r>
              <w:rPr>
                <w:rFonts w:hint="eastAsia" w:ascii="Times New Roman" w:hAnsi="Times New Roman"/>
                <w:szCs w:val="21"/>
              </w:rPr>
              <w:t>-</w:t>
            </w:r>
            <w:r>
              <w:rPr>
                <w:rFonts w:ascii="Times New Roman" w:hAnsi="Times New Roman"/>
                <w:szCs w:val="21"/>
              </w:rPr>
              <w:t>90)</w:t>
            </w:r>
          </w:p>
        </w:tc>
        <w:tc>
          <w:tcPr>
            <w:tcW w:w="136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良好</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89-</w:t>
            </w:r>
            <w:r>
              <w:rPr>
                <w:rFonts w:ascii="Times New Roman" w:hAnsi="Times New Roman"/>
                <w:szCs w:val="21"/>
              </w:rPr>
              <w:t>80)</w:t>
            </w:r>
          </w:p>
        </w:tc>
        <w:tc>
          <w:tcPr>
            <w:tcW w:w="1458"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中</w:t>
            </w:r>
            <w:r>
              <w:rPr>
                <w:rFonts w:hint="eastAsia" w:ascii="Times New Roman" w:hAnsi="Times New Roman"/>
                <w:szCs w:val="21"/>
              </w:rPr>
              <w:t>等</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79-</w:t>
            </w:r>
            <w:r>
              <w:rPr>
                <w:rFonts w:ascii="Times New Roman" w:hAnsi="Times New Roman"/>
                <w:szCs w:val="21"/>
              </w:rPr>
              <w:t>70)</w:t>
            </w:r>
          </w:p>
        </w:tc>
        <w:tc>
          <w:tcPr>
            <w:tcW w:w="1552"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及格</w:t>
            </w:r>
          </w:p>
          <w:p>
            <w:pPr>
              <w:adjustRightInd w:val="0"/>
              <w:snapToGrid w:val="0"/>
              <w:jc w:val="center"/>
              <w:rPr>
                <w:rFonts w:ascii="Times New Roman" w:hAnsi="Times New Roman"/>
                <w:szCs w:val="21"/>
              </w:rPr>
            </w:pPr>
            <w:r>
              <w:rPr>
                <w:rFonts w:ascii="Times New Roman" w:hAnsi="Times New Roman"/>
                <w:szCs w:val="21"/>
              </w:rPr>
              <w:t>(</w:t>
            </w:r>
            <w:r>
              <w:rPr>
                <w:rFonts w:hint="eastAsia" w:ascii="Times New Roman" w:hAnsi="Times New Roman"/>
                <w:szCs w:val="21"/>
              </w:rPr>
              <w:t>69-</w:t>
            </w:r>
            <w:r>
              <w:rPr>
                <w:rFonts w:ascii="Times New Roman" w:hAnsi="Times New Roman"/>
                <w:szCs w:val="21"/>
              </w:rPr>
              <w:t>60)</w:t>
            </w:r>
          </w:p>
        </w:tc>
        <w:tc>
          <w:tcPr>
            <w:tcW w:w="1510" w:type="dxa"/>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不及格</w:t>
            </w:r>
          </w:p>
          <w:p>
            <w:pPr>
              <w:adjustRightInd w:val="0"/>
              <w:snapToGrid w:val="0"/>
              <w:jc w:val="center"/>
              <w:rPr>
                <w:rFonts w:ascii="Times New Roman" w:hAnsi="Times New Roman"/>
                <w:szCs w:val="21"/>
              </w:rPr>
            </w:pPr>
            <w:r>
              <w:rPr>
                <w:rFonts w:ascii="Times New Roman" w:hAnsi="Times New Roman"/>
                <w:szCs w:val="21"/>
              </w:rPr>
              <w:t>(x</w:t>
            </w:r>
            <w:r>
              <w:rPr>
                <w:rFonts w:hint="eastAsia" w:ascii="Times New Roman" w:hAnsi="Times New Roman"/>
                <w:szCs w:val="21"/>
              </w:rPr>
              <w:t>≤59</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shd w:val="clear" w:color="auto" w:fill="auto"/>
            <w:vAlign w:val="center"/>
          </w:tcPr>
          <w:p>
            <w:pPr>
              <w:adjustRightInd w:val="0"/>
              <w:snapToGrid w:val="0"/>
              <w:spacing w:line="400" w:lineRule="exact"/>
              <w:jc w:val="center"/>
              <w:rPr>
                <w:rFonts w:ascii="Times New Roman" w:hAnsi="Times New Roman" w:cs="Times New Roman"/>
                <w:color w:val="FF0000"/>
                <w:szCs w:val="21"/>
              </w:rPr>
            </w:pPr>
            <w:r>
              <w:rPr>
                <w:rFonts w:hint="eastAsia" w:ascii="Times New Roman"/>
                <w:sz w:val="22"/>
              </w:rPr>
              <w:t>建筑模型设计与制作</w:t>
            </w:r>
          </w:p>
        </w:tc>
        <w:tc>
          <w:tcPr>
            <w:tcW w:w="1655" w:type="dxa"/>
            <w:shd w:val="clear" w:color="auto" w:fill="auto"/>
            <w:vAlign w:val="center"/>
          </w:tcPr>
          <w:p>
            <w:pPr>
              <w:spacing w:line="400" w:lineRule="exact"/>
              <w:jc w:val="center"/>
              <w:rPr>
                <w:rFonts w:ascii="Times New Roman" w:hAnsi="Times New Roman"/>
                <w:szCs w:val="21"/>
              </w:rPr>
            </w:pPr>
            <w:r>
              <w:rPr>
                <w:rFonts w:hint="eastAsia" w:ascii="Times New Roman" w:hAnsi="Times New Roman"/>
                <w:szCs w:val="21"/>
              </w:rPr>
              <w:t>按照课程要求完成建筑模型的设计与制作的建筑模型方案完整，</w:t>
            </w:r>
            <w:r>
              <w:rPr>
                <w:rFonts w:hint="eastAsia" w:ascii="Times New Roman" w:hAnsi="Times New Roman"/>
                <w:szCs w:val="21"/>
                <w:lang w:val="en-US" w:eastAsia="zh-CN"/>
              </w:rPr>
              <w:t>展示模型形态优美，比例正确、制作精细，</w:t>
            </w:r>
            <w:r>
              <w:rPr>
                <w:rFonts w:hint="eastAsia" w:ascii="Times New Roman" w:hAnsi="Times New Roman"/>
                <w:szCs w:val="21"/>
              </w:rPr>
              <w:t>最终</w:t>
            </w:r>
            <w:r>
              <w:rPr>
                <w:rFonts w:hint="eastAsia" w:ascii="Times New Roman" w:hAnsi="Times New Roman"/>
                <w:szCs w:val="21"/>
                <w:lang w:val="en-US" w:eastAsia="zh-CN"/>
              </w:rPr>
              <w:t>展示模型</w:t>
            </w:r>
            <w:r>
              <w:rPr>
                <w:rFonts w:hint="eastAsia" w:ascii="Times New Roman" w:hAnsi="Times New Roman"/>
                <w:szCs w:val="21"/>
              </w:rPr>
              <w:t>效果</w:t>
            </w:r>
            <w:r>
              <w:rPr>
                <w:rFonts w:hint="eastAsia" w:ascii="Times New Roman" w:hAnsi="Times New Roman"/>
                <w:szCs w:val="21"/>
                <w:lang w:val="en-US" w:eastAsia="zh-CN"/>
              </w:rPr>
              <w:t>优秀</w:t>
            </w:r>
            <w:r>
              <w:rPr>
                <w:rFonts w:hint="eastAsia" w:ascii="Times New Roman" w:hAnsi="Times New Roman"/>
                <w:szCs w:val="21"/>
              </w:rPr>
              <w:t>。</w:t>
            </w:r>
          </w:p>
        </w:tc>
        <w:tc>
          <w:tcPr>
            <w:tcW w:w="1362" w:type="dxa"/>
            <w:shd w:val="clear" w:color="auto" w:fill="auto"/>
            <w:vAlign w:val="center"/>
          </w:tcPr>
          <w:p>
            <w:pPr>
              <w:spacing w:line="400" w:lineRule="exact"/>
              <w:rPr>
                <w:rFonts w:ascii="Times New Roman" w:hAnsi="Times New Roman" w:cs="Times New Roman"/>
                <w:color w:val="FF0000"/>
                <w:szCs w:val="21"/>
              </w:rPr>
            </w:pPr>
            <w:r>
              <w:rPr>
                <w:rFonts w:hint="eastAsia" w:ascii="Times New Roman" w:hAnsi="Times New Roman"/>
                <w:szCs w:val="21"/>
              </w:rPr>
              <w:t>按照课程要求完成建筑模型的设计与制作的建筑模型方案完整，</w:t>
            </w:r>
            <w:r>
              <w:rPr>
                <w:rFonts w:hint="eastAsia" w:ascii="Times New Roman" w:hAnsi="Times New Roman"/>
                <w:szCs w:val="21"/>
                <w:lang w:val="en-US" w:eastAsia="zh-CN"/>
              </w:rPr>
              <w:t>展示模型形态优美，比例正确、</w:t>
            </w:r>
            <w:r>
              <w:rPr>
                <w:rFonts w:hint="eastAsia" w:ascii="Times New Roman" w:hAnsi="Times New Roman"/>
                <w:szCs w:val="21"/>
              </w:rPr>
              <w:t>最终效果较好。</w:t>
            </w:r>
          </w:p>
        </w:tc>
        <w:tc>
          <w:tcPr>
            <w:tcW w:w="1458" w:type="dxa"/>
            <w:shd w:val="clear" w:color="auto" w:fill="auto"/>
            <w:vAlign w:val="center"/>
          </w:tcPr>
          <w:p>
            <w:pPr>
              <w:spacing w:line="400" w:lineRule="exact"/>
              <w:rPr>
                <w:rFonts w:ascii="Times New Roman" w:hAnsi="Times New Roman"/>
                <w:szCs w:val="21"/>
              </w:rPr>
            </w:pPr>
            <w:r>
              <w:rPr>
                <w:rFonts w:hint="eastAsia" w:ascii="Times New Roman" w:hAnsi="Times New Roman"/>
                <w:szCs w:val="21"/>
              </w:rPr>
              <w:t>按照课程要求能够完成建筑模型设计与制作建筑模型方案较完整，</w:t>
            </w:r>
            <w:r>
              <w:rPr>
                <w:rFonts w:hint="eastAsia" w:ascii="Times New Roman" w:hAnsi="Times New Roman"/>
                <w:szCs w:val="21"/>
                <w:lang w:val="en-US" w:eastAsia="zh-CN"/>
              </w:rPr>
              <w:t>展示模型形态准确，比例合适、</w:t>
            </w:r>
            <w:r>
              <w:rPr>
                <w:rFonts w:hint="eastAsia" w:ascii="Times New Roman" w:hAnsi="Times New Roman"/>
                <w:szCs w:val="21"/>
              </w:rPr>
              <w:t>最终效果较好。</w:t>
            </w:r>
          </w:p>
        </w:tc>
        <w:tc>
          <w:tcPr>
            <w:tcW w:w="1552" w:type="dxa"/>
            <w:shd w:val="clear" w:color="auto" w:fill="auto"/>
            <w:vAlign w:val="center"/>
          </w:tcPr>
          <w:p>
            <w:pPr>
              <w:spacing w:line="400" w:lineRule="exact"/>
              <w:rPr>
                <w:rFonts w:ascii="Times New Roman" w:hAnsi="Times New Roman" w:cs="Times New Roman"/>
                <w:color w:val="FF0000"/>
                <w:szCs w:val="21"/>
              </w:rPr>
            </w:pPr>
            <w:r>
              <w:rPr>
                <w:rFonts w:hint="eastAsia" w:ascii="Times New Roman" w:hAnsi="Times New Roman"/>
                <w:szCs w:val="21"/>
              </w:rPr>
              <w:t>按照课程要求能够完成建筑模型设计与制作，方案较完整，</w:t>
            </w:r>
            <w:r>
              <w:rPr>
                <w:rFonts w:hint="eastAsia" w:ascii="Times New Roman" w:hAnsi="Times New Roman"/>
                <w:szCs w:val="21"/>
                <w:lang w:val="en-US" w:eastAsia="zh-CN"/>
              </w:rPr>
              <w:t>展示模型形态、比例基本准确</w:t>
            </w:r>
            <w:bookmarkStart w:id="1" w:name="_GoBack"/>
            <w:bookmarkEnd w:id="1"/>
            <w:r>
              <w:rPr>
                <w:rFonts w:hint="eastAsia" w:ascii="Times New Roman" w:hAnsi="Times New Roman"/>
                <w:szCs w:val="21"/>
                <w:lang w:val="en-US" w:eastAsia="zh-CN"/>
              </w:rPr>
              <w:t>、</w:t>
            </w:r>
            <w:r>
              <w:rPr>
                <w:rFonts w:hint="eastAsia" w:ascii="Times New Roman" w:hAnsi="Times New Roman"/>
                <w:szCs w:val="21"/>
              </w:rPr>
              <w:t>最终效果一般。</w:t>
            </w:r>
          </w:p>
        </w:tc>
        <w:tc>
          <w:tcPr>
            <w:tcW w:w="1510" w:type="dxa"/>
            <w:shd w:val="clear" w:color="auto" w:fill="auto"/>
            <w:vAlign w:val="center"/>
          </w:tcPr>
          <w:p>
            <w:pPr>
              <w:spacing w:line="400" w:lineRule="exact"/>
              <w:rPr>
                <w:rFonts w:ascii="Times New Roman" w:hAnsi="Times New Roman" w:cs="Times New Roman"/>
                <w:color w:val="FF0000"/>
                <w:szCs w:val="21"/>
              </w:rPr>
            </w:pPr>
            <w:r>
              <w:rPr>
                <w:rFonts w:hint="eastAsia" w:ascii="Times New Roman" w:hAnsi="Times New Roman"/>
                <w:szCs w:val="21"/>
              </w:rPr>
              <w:t>按照课程要求能够完成建筑模型设计与制作，方案较完整，</w:t>
            </w:r>
            <w:r>
              <w:rPr>
                <w:rFonts w:hint="eastAsia" w:ascii="Times New Roman" w:hAnsi="Times New Roman"/>
                <w:szCs w:val="21"/>
                <w:lang w:val="en-US" w:eastAsia="zh-CN"/>
              </w:rPr>
              <w:t>展示模型形态、比例不准确、</w:t>
            </w:r>
            <w:r>
              <w:rPr>
                <w:rFonts w:hint="eastAsia" w:ascii="Times New Roman" w:hAnsi="Times New Roman"/>
                <w:szCs w:val="21"/>
              </w:rPr>
              <w:t>最终效果较差。</w:t>
            </w:r>
          </w:p>
        </w:tc>
      </w:tr>
    </w:tbl>
    <w:p>
      <w:pPr>
        <w:pStyle w:val="24"/>
        <w:autoSpaceDE w:val="0"/>
        <w:autoSpaceDN w:val="0"/>
        <w:adjustRightInd w:val="0"/>
        <w:snapToGrid w:val="0"/>
        <w:spacing w:line="400" w:lineRule="exact"/>
        <w:ind w:firstLine="482"/>
        <w:jc w:val="left"/>
        <w:rPr>
          <w:rFonts w:ascii="Times" w:hAnsi="Times" w:cs="Times"/>
          <w:b/>
          <w:kern w:val="0"/>
          <w:sz w:val="24"/>
          <w:szCs w:val="24"/>
        </w:rPr>
      </w:pPr>
      <w:r>
        <w:rPr>
          <w:rFonts w:ascii="Times" w:hAnsi="Times" w:cs="Times"/>
          <w:b/>
          <w:kern w:val="0"/>
          <w:sz w:val="24"/>
          <w:szCs w:val="24"/>
        </w:rPr>
        <w:t>3.</w:t>
      </w:r>
      <w:r>
        <w:rPr>
          <w:rFonts w:hint="eastAsia" w:ascii="Times" w:hAnsi="Times" w:cs="Times"/>
          <w:b/>
          <w:kern w:val="0"/>
          <w:sz w:val="24"/>
          <w:szCs w:val="24"/>
        </w:rPr>
        <w:t>总成绩评定</w:t>
      </w:r>
    </w:p>
    <w:p>
      <w:pPr>
        <w:pStyle w:val="24"/>
        <w:autoSpaceDE w:val="0"/>
        <w:autoSpaceDN w:val="0"/>
        <w:adjustRightInd w:val="0"/>
        <w:snapToGrid w:val="0"/>
        <w:spacing w:line="400" w:lineRule="exact"/>
        <w:ind w:firstLine="480"/>
        <w:jc w:val="left"/>
        <w:rPr>
          <w:rFonts w:ascii="Times New Roman" w:hAnsi="Times New Roman" w:eastAsia="宋体" w:cs="Times New Roman"/>
          <w:b/>
          <w:bCs/>
          <w:sz w:val="24"/>
          <w:szCs w:val="24"/>
        </w:rPr>
      </w:pPr>
      <w:r>
        <w:rPr>
          <w:rFonts w:hint="eastAsia" w:ascii="Times" w:hAnsi="Times" w:cs="Times"/>
          <w:kern w:val="0"/>
          <w:sz w:val="24"/>
          <w:szCs w:val="24"/>
        </w:rPr>
        <w:t>总成绩应由平时考核成绩和期末考核成绩构成，其构成比例应科学合理。书写格式：总成绩（</w:t>
      </w:r>
      <w:r>
        <w:rPr>
          <w:rFonts w:ascii="Times" w:hAnsi="Times" w:cs="Times"/>
          <w:kern w:val="0"/>
          <w:sz w:val="24"/>
          <w:szCs w:val="24"/>
        </w:rPr>
        <w:t>100%</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平时成绩（30</w:t>
      </w:r>
      <w:r>
        <w:rPr>
          <w:rFonts w:ascii="Times" w:hAnsi="Times" w:cs="Times"/>
          <w:kern w:val="0"/>
          <w:sz w:val="24"/>
          <w:szCs w:val="24"/>
        </w:rPr>
        <w:t>%</w:t>
      </w:r>
      <w:r>
        <w:rPr>
          <w:rFonts w:hint="eastAsia" w:ascii="Times" w:hAnsi="Times" w:cs="Times"/>
          <w:kern w:val="0"/>
          <w:sz w:val="24"/>
          <w:szCs w:val="24"/>
        </w:rPr>
        <w:t>）</w:t>
      </w:r>
      <w:r>
        <w:rPr>
          <w:rFonts w:ascii="Times" w:hAnsi="Times" w:cs="Times"/>
          <w:kern w:val="0"/>
          <w:sz w:val="24"/>
          <w:szCs w:val="24"/>
        </w:rPr>
        <w:t>+</w:t>
      </w:r>
      <w:r>
        <w:rPr>
          <w:rFonts w:hint="eastAsia" w:ascii="Times" w:hAnsi="Times" w:cs="Times"/>
          <w:kern w:val="0"/>
          <w:sz w:val="24"/>
          <w:szCs w:val="24"/>
        </w:rPr>
        <w:t>期末成绩（70</w:t>
      </w:r>
      <w:r>
        <w:rPr>
          <w:rFonts w:ascii="Times" w:hAnsi="Times" w:cs="Times"/>
          <w:kern w:val="0"/>
          <w:sz w:val="24"/>
          <w:szCs w:val="24"/>
        </w:rPr>
        <w:t>%</w:t>
      </w:r>
      <w:r>
        <w:rPr>
          <w:rFonts w:hint="eastAsia" w:ascii="Times" w:hAnsi="Times" w:cs="Times"/>
          <w:kern w:val="0"/>
          <w:sz w:val="24"/>
          <w:szCs w:val="24"/>
        </w:rPr>
        <w:t>）</w:t>
      </w:r>
    </w:p>
    <w:p>
      <w:pPr>
        <w:pStyle w:val="3"/>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w:t>
      </w:r>
      <w:r>
        <w:rPr>
          <w:rFonts w:hint="eastAsia" w:ascii="Times New Roman" w:hAnsi="Times New Roman" w:eastAsia="宋体" w:cs="Times New Roman"/>
          <w:color w:val="000000"/>
          <w:kern w:val="0"/>
          <w:sz w:val="24"/>
          <w:szCs w:val="24"/>
          <w:lang w:val="en-US" w:eastAsia="zh-CN"/>
        </w:rPr>
        <w:t>环境设计</w:t>
      </w:r>
      <w:r>
        <w:rPr>
          <w:rFonts w:ascii="Times New Roman" w:hAnsi="Times New Roman" w:eastAsia="宋体" w:cs="Times New Roman"/>
          <w:color w:val="000000"/>
          <w:kern w:val="0"/>
          <w:sz w:val="24"/>
          <w:szCs w:val="24"/>
        </w:rPr>
        <w:t>专业人才培养方案，由</w:t>
      </w:r>
      <w:r>
        <w:rPr>
          <w:rFonts w:hint="eastAsia" w:ascii="Times New Roman" w:hAnsi="Times New Roman" w:eastAsia="宋体" w:cs="Times New Roman"/>
          <w:color w:val="000000"/>
          <w:kern w:val="0"/>
          <w:sz w:val="24"/>
          <w:szCs w:val="24"/>
          <w:lang w:val="en-US" w:eastAsia="zh-CN"/>
        </w:rPr>
        <w:t>美术学</w:t>
      </w:r>
      <w:r>
        <w:rPr>
          <w:rFonts w:ascii="Times New Roman" w:hAnsi="Times New Roman" w:eastAsia="宋体" w:cs="Times New Roman"/>
          <w:color w:val="000000"/>
          <w:kern w:val="0"/>
          <w:sz w:val="24"/>
          <w:szCs w:val="24"/>
        </w:rPr>
        <w:t>院（部）</w:t>
      </w:r>
      <w:r>
        <w:rPr>
          <w:rFonts w:hint="eastAsia" w:ascii="Times New Roman" w:hAnsi="Times New Roman" w:eastAsia="宋体" w:cs="Times New Roman"/>
          <w:color w:val="000000"/>
          <w:kern w:val="0"/>
          <w:sz w:val="24"/>
          <w:szCs w:val="24"/>
          <w:lang w:val="en-US" w:eastAsia="zh-CN"/>
        </w:rPr>
        <w:t>环境设计</w:t>
      </w:r>
      <w:r>
        <w:rPr>
          <w:rFonts w:ascii="Times New Roman" w:hAnsi="Times New Roman" w:eastAsia="宋体" w:cs="Times New Roman"/>
          <w:color w:val="000000"/>
          <w:kern w:val="0"/>
          <w:sz w:val="24"/>
          <w:szCs w:val="24"/>
        </w:rPr>
        <w:t>教学系（教研室）讨论制定，</w:t>
      </w:r>
      <w:r>
        <w:rPr>
          <w:rFonts w:hint="eastAsia" w:ascii="Times New Roman" w:hAnsi="Times New Roman" w:eastAsia="宋体" w:cs="Times New Roman"/>
          <w:color w:val="000000"/>
          <w:kern w:val="0"/>
          <w:sz w:val="24"/>
          <w:szCs w:val="24"/>
          <w:lang w:val="en-US" w:eastAsia="zh-CN"/>
        </w:rPr>
        <w:t>美术学院</w:t>
      </w:r>
      <w:r>
        <w:rPr>
          <w:rFonts w:ascii="Times New Roman" w:hAnsi="Times New Roman" w:eastAsia="宋体" w:cs="Times New Roman"/>
          <w:color w:val="000000"/>
          <w:kern w:val="0"/>
          <w:sz w:val="24"/>
          <w:szCs w:val="24"/>
        </w:rPr>
        <w:t>院（部）教学工作委员会审定，教务处审核批准，自</w:t>
      </w:r>
      <w:r>
        <w:rPr>
          <w:rFonts w:ascii="Times New Roman" w:hAnsi="Times New Roman"/>
          <w:color w:val="000000"/>
          <w:kern w:val="0"/>
          <w:sz w:val="24"/>
          <w:szCs w:val="24"/>
        </w:rPr>
        <w:t>2024</w:t>
      </w:r>
      <w:r>
        <w:rPr>
          <w:rFonts w:hint="eastAsia" w:ascii="Times New Roman" w:hAnsi="Times New Roman"/>
          <w:color w:val="000000"/>
          <w:kern w:val="0"/>
          <w:sz w:val="24"/>
          <w:szCs w:val="24"/>
        </w:rPr>
        <w:t>级</w:t>
      </w:r>
      <w:r>
        <w:rPr>
          <w:rFonts w:ascii="Times New Roman" w:hAnsi="Times New Roman" w:eastAsia="宋体" w:cs="Times New Roman"/>
          <w:color w:val="000000"/>
          <w:kern w:val="0"/>
          <w:sz w:val="24"/>
          <w:szCs w:val="24"/>
        </w:rPr>
        <w:t>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876599-6B20-40B4-AAC3-42B32D2E97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EF2373F-67C4-45F9-A2B3-F288A346E0D8}"/>
  </w:font>
  <w:font w:name="明黑等宽">
    <w:altName w:val="黑体"/>
    <w:panose1 w:val="00000000000000000000"/>
    <w:charset w:val="86"/>
    <w:family w:val="modern"/>
    <w:pitch w:val="default"/>
    <w:sig w:usb0="00000000" w:usb1="00000000" w:usb2="00000010" w:usb3="00000000" w:csb0="00040000" w:csb1="00000000"/>
    <w:embedRegular r:id="rId3" w:fontKey="{305ABBD7-CB74-499C-ABF7-5F18C9A3FC2B}"/>
  </w:font>
  <w:font w:name="Cambria">
    <w:panose1 w:val="02040503050406030204"/>
    <w:charset w:val="00"/>
    <w:family w:val="roman"/>
    <w:pitch w:val="default"/>
    <w:sig w:usb0="E00006FF" w:usb1="420024FF" w:usb2="02000000" w:usb3="00000000" w:csb0="2000019F" w:csb1="00000000"/>
    <w:embedRegular r:id="rId4" w:fontKey="{01714A6A-DFB3-4781-9156-84209C075823}"/>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5" w:fontKey="{B5FCBB87-9DB1-4490-BD13-D438A8232A3D}"/>
  </w:font>
  <w:font w:name="Segoe UI Symbol">
    <w:panose1 w:val="020B0502040204020203"/>
    <w:charset w:val="00"/>
    <w:family w:val="swiss"/>
    <w:pitch w:val="default"/>
    <w:sig w:usb0="800001E3" w:usb1="1200FFEF" w:usb2="00040000" w:usb3="04000000" w:csb0="00000001" w:csb1="40000000"/>
    <w:embedRegular r:id="rId6" w:fontKey="{E53F637C-A558-4510-B58C-267E964F121A}"/>
  </w:font>
  <w:font w:name="Times">
    <w:altName w:val="Times New Roman"/>
    <w:panose1 w:val="02020603050405020304"/>
    <w:charset w:val="00"/>
    <w:family w:val="roman"/>
    <w:pitch w:val="default"/>
    <w:sig w:usb0="00000000" w:usb1="00000000" w:usb2="00000009" w:usb3="00000000" w:csb0="000001FF" w:csb1="00000000"/>
    <w:embedRegular r:id="rId7" w:fontKey="{B9FDBC04-5985-4B0C-8B82-3F55312B067F}"/>
  </w:font>
  <w:font w:name="方正小标宋_GBK">
    <w:altName w:val="SimSun-ExtB"/>
    <w:panose1 w:val="00000000000000000000"/>
    <w:charset w:val="86"/>
    <w:family w:val="script"/>
    <w:pitch w:val="default"/>
    <w:sig w:usb0="00000000" w:usb1="00000000" w:usb2="00000010" w:usb3="00000000" w:csb0="00040000" w:csb1="00000000"/>
    <w:embedRegular r:id="rId8" w:fontKey="{EF122A6E-1C79-4289-8938-E64B0C7101A3}"/>
  </w:font>
  <w:font w:name="Hiragino Sans GB W6">
    <w:altName w:val="MS Gothic"/>
    <w:panose1 w:val="00000000000000000000"/>
    <w:charset w:val="80"/>
    <w:family w:val="swiss"/>
    <w:pitch w:val="default"/>
    <w:sig w:usb0="00000000" w:usb1="00000000" w:usb2="00000010" w:usb3="00000000" w:csb0="00020000" w:csb1="00000000"/>
    <w:embedRegular r:id="rId9" w:fontKey="{2F55CFF2-AE45-4EEE-B4A6-FA6046FF216B}"/>
  </w:font>
  <w:font w:name="SimSun-ExtB">
    <w:panose1 w:val="02010609060101010101"/>
    <w:charset w:val="86"/>
    <w:family w:val="auto"/>
    <w:pitch w:val="default"/>
    <w:sig w:usb0="00000001" w:usb1="02000000" w:usb2="00000000" w:usb3="00000000" w:csb0="0004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4</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4</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BD70A"/>
    <w:multiLevelType w:val="singleLevel"/>
    <w:tmpl w:val="12CBD7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jNGEyNTliOWQ4NzNhMTA0YjExMzBiNzgxYWQwZmMifQ=="/>
  </w:docVars>
  <w:rsids>
    <w:rsidRoot w:val="008F4441"/>
    <w:rsid w:val="00001AA7"/>
    <w:rsid w:val="00004847"/>
    <w:rsid w:val="000054CC"/>
    <w:rsid w:val="0000557E"/>
    <w:rsid w:val="00010DD9"/>
    <w:rsid w:val="00015515"/>
    <w:rsid w:val="00017CCD"/>
    <w:rsid w:val="00043956"/>
    <w:rsid w:val="00047910"/>
    <w:rsid w:val="000547B7"/>
    <w:rsid w:val="000701E8"/>
    <w:rsid w:val="00085F49"/>
    <w:rsid w:val="00086418"/>
    <w:rsid w:val="00096DE2"/>
    <w:rsid w:val="000A08B2"/>
    <w:rsid w:val="000A2C34"/>
    <w:rsid w:val="000A57AD"/>
    <w:rsid w:val="000B658A"/>
    <w:rsid w:val="000C170F"/>
    <w:rsid w:val="000C5191"/>
    <w:rsid w:val="000C6965"/>
    <w:rsid w:val="000C69A5"/>
    <w:rsid w:val="000C6D3E"/>
    <w:rsid w:val="000D0385"/>
    <w:rsid w:val="000D6B29"/>
    <w:rsid w:val="00104FA0"/>
    <w:rsid w:val="001122B3"/>
    <w:rsid w:val="00112D4E"/>
    <w:rsid w:val="00117544"/>
    <w:rsid w:val="00127F80"/>
    <w:rsid w:val="00142242"/>
    <w:rsid w:val="001439F5"/>
    <w:rsid w:val="001808D0"/>
    <w:rsid w:val="00180F29"/>
    <w:rsid w:val="001914D0"/>
    <w:rsid w:val="00195C21"/>
    <w:rsid w:val="001A3A9A"/>
    <w:rsid w:val="001B34D6"/>
    <w:rsid w:val="001B3D34"/>
    <w:rsid w:val="001B5DEA"/>
    <w:rsid w:val="001B7AC7"/>
    <w:rsid w:val="001C48BC"/>
    <w:rsid w:val="001C72BE"/>
    <w:rsid w:val="001D02A4"/>
    <w:rsid w:val="001D24B0"/>
    <w:rsid w:val="001F0978"/>
    <w:rsid w:val="001F4FD2"/>
    <w:rsid w:val="001F57AE"/>
    <w:rsid w:val="001F68C6"/>
    <w:rsid w:val="00213967"/>
    <w:rsid w:val="00213E08"/>
    <w:rsid w:val="002272AE"/>
    <w:rsid w:val="00241260"/>
    <w:rsid w:val="0024220E"/>
    <w:rsid w:val="002503C7"/>
    <w:rsid w:val="00251C76"/>
    <w:rsid w:val="002530D0"/>
    <w:rsid w:val="00256081"/>
    <w:rsid w:val="00261F3C"/>
    <w:rsid w:val="00266903"/>
    <w:rsid w:val="00275AF4"/>
    <w:rsid w:val="00280D6E"/>
    <w:rsid w:val="00282A57"/>
    <w:rsid w:val="002B1085"/>
    <w:rsid w:val="002B5496"/>
    <w:rsid w:val="002C376E"/>
    <w:rsid w:val="002C5435"/>
    <w:rsid w:val="002C66EF"/>
    <w:rsid w:val="002D0D71"/>
    <w:rsid w:val="002D45DB"/>
    <w:rsid w:val="002F4832"/>
    <w:rsid w:val="00300172"/>
    <w:rsid w:val="00311669"/>
    <w:rsid w:val="00317DE6"/>
    <w:rsid w:val="0032309C"/>
    <w:rsid w:val="003407D4"/>
    <w:rsid w:val="0035053F"/>
    <w:rsid w:val="00350EF2"/>
    <w:rsid w:val="00363FF1"/>
    <w:rsid w:val="00367F27"/>
    <w:rsid w:val="003708BC"/>
    <w:rsid w:val="00380537"/>
    <w:rsid w:val="00387DC2"/>
    <w:rsid w:val="0039240D"/>
    <w:rsid w:val="003B4150"/>
    <w:rsid w:val="003C36AF"/>
    <w:rsid w:val="003C51E5"/>
    <w:rsid w:val="003C7B24"/>
    <w:rsid w:val="003E17F2"/>
    <w:rsid w:val="003E5693"/>
    <w:rsid w:val="003F4BAF"/>
    <w:rsid w:val="00400041"/>
    <w:rsid w:val="00414241"/>
    <w:rsid w:val="004770EC"/>
    <w:rsid w:val="004826E4"/>
    <w:rsid w:val="004867D5"/>
    <w:rsid w:val="004A0AA3"/>
    <w:rsid w:val="004A12E0"/>
    <w:rsid w:val="004A17C5"/>
    <w:rsid w:val="004C23C5"/>
    <w:rsid w:val="004C3F36"/>
    <w:rsid w:val="004C400D"/>
    <w:rsid w:val="004D5B47"/>
    <w:rsid w:val="004E3254"/>
    <w:rsid w:val="004F64DB"/>
    <w:rsid w:val="00507676"/>
    <w:rsid w:val="005154F7"/>
    <w:rsid w:val="00522C2E"/>
    <w:rsid w:val="00527A29"/>
    <w:rsid w:val="00530E74"/>
    <w:rsid w:val="0053299C"/>
    <w:rsid w:val="00535390"/>
    <w:rsid w:val="00542479"/>
    <w:rsid w:val="005424AA"/>
    <w:rsid w:val="00544EAA"/>
    <w:rsid w:val="0055285C"/>
    <w:rsid w:val="005538AE"/>
    <w:rsid w:val="0055579F"/>
    <w:rsid w:val="00555A41"/>
    <w:rsid w:val="00565D0C"/>
    <w:rsid w:val="00593383"/>
    <w:rsid w:val="005935AB"/>
    <w:rsid w:val="00594197"/>
    <w:rsid w:val="00597B74"/>
    <w:rsid w:val="005A1679"/>
    <w:rsid w:val="005A7D41"/>
    <w:rsid w:val="005B62D6"/>
    <w:rsid w:val="005E2E27"/>
    <w:rsid w:val="005E3310"/>
    <w:rsid w:val="005F66A4"/>
    <w:rsid w:val="006035BD"/>
    <w:rsid w:val="00610895"/>
    <w:rsid w:val="006237BD"/>
    <w:rsid w:val="00631FFB"/>
    <w:rsid w:val="00633B2E"/>
    <w:rsid w:val="00635149"/>
    <w:rsid w:val="00647F77"/>
    <w:rsid w:val="00652D40"/>
    <w:rsid w:val="0065608C"/>
    <w:rsid w:val="00660562"/>
    <w:rsid w:val="006665F4"/>
    <w:rsid w:val="006670B9"/>
    <w:rsid w:val="006749B1"/>
    <w:rsid w:val="00695F0A"/>
    <w:rsid w:val="006A0E3C"/>
    <w:rsid w:val="006A319D"/>
    <w:rsid w:val="006A369A"/>
    <w:rsid w:val="006C3785"/>
    <w:rsid w:val="006C51AC"/>
    <w:rsid w:val="006C7E8B"/>
    <w:rsid w:val="006D1A27"/>
    <w:rsid w:val="006D2A94"/>
    <w:rsid w:val="006D32D1"/>
    <w:rsid w:val="006E16B4"/>
    <w:rsid w:val="006E5A14"/>
    <w:rsid w:val="006F2A03"/>
    <w:rsid w:val="006F3537"/>
    <w:rsid w:val="006F782A"/>
    <w:rsid w:val="006F7E8E"/>
    <w:rsid w:val="007073C6"/>
    <w:rsid w:val="007257E4"/>
    <w:rsid w:val="0073268A"/>
    <w:rsid w:val="00735E5C"/>
    <w:rsid w:val="00737EDE"/>
    <w:rsid w:val="00742781"/>
    <w:rsid w:val="00746283"/>
    <w:rsid w:val="00752DE6"/>
    <w:rsid w:val="00752FA8"/>
    <w:rsid w:val="00755E85"/>
    <w:rsid w:val="00765BFE"/>
    <w:rsid w:val="007735E7"/>
    <w:rsid w:val="007865F8"/>
    <w:rsid w:val="007A2D3D"/>
    <w:rsid w:val="007A2E5A"/>
    <w:rsid w:val="007D2EC5"/>
    <w:rsid w:val="007E066E"/>
    <w:rsid w:val="00804484"/>
    <w:rsid w:val="00835F12"/>
    <w:rsid w:val="00843E8C"/>
    <w:rsid w:val="00864539"/>
    <w:rsid w:val="00866793"/>
    <w:rsid w:val="0087011B"/>
    <w:rsid w:val="008755C9"/>
    <w:rsid w:val="00885FED"/>
    <w:rsid w:val="008910DC"/>
    <w:rsid w:val="00892FD2"/>
    <w:rsid w:val="008A26F7"/>
    <w:rsid w:val="008A4ECD"/>
    <w:rsid w:val="008B4D10"/>
    <w:rsid w:val="008D4B2A"/>
    <w:rsid w:val="008D594D"/>
    <w:rsid w:val="008D774B"/>
    <w:rsid w:val="008E36C5"/>
    <w:rsid w:val="008F2D95"/>
    <w:rsid w:val="008F4441"/>
    <w:rsid w:val="00903BA2"/>
    <w:rsid w:val="009066C3"/>
    <w:rsid w:val="00906786"/>
    <w:rsid w:val="00912BD5"/>
    <w:rsid w:val="00914F58"/>
    <w:rsid w:val="009242A3"/>
    <w:rsid w:val="009253CD"/>
    <w:rsid w:val="00941D33"/>
    <w:rsid w:val="00954934"/>
    <w:rsid w:val="00957AC5"/>
    <w:rsid w:val="0096385C"/>
    <w:rsid w:val="00970D8D"/>
    <w:rsid w:val="00982FA0"/>
    <w:rsid w:val="009857FF"/>
    <w:rsid w:val="00995052"/>
    <w:rsid w:val="009B3DF3"/>
    <w:rsid w:val="009B52AF"/>
    <w:rsid w:val="009C58DE"/>
    <w:rsid w:val="009D1511"/>
    <w:rsid w:val="009F30E8"/>
    <w:rsid w:val="009F6C2D"/>
    <w:rsid w:val="00A01D2F"/>
    <w:rsid w:val="00A02C48"/>
    <w:rsid w:val="00A02E2B"/>
    <w:rsid w:val="00A0540D"/>
    <w:rsid w:val="00A07231"/>
    <w:rsid w:val="00A125B2"/>
    <w:rsid w:val="00A17432"/>
    <w:rsid w:val="00A208A4"/>
    <w:rsid w:val="00A23A71"/>
    <w:rsid w:val="00A35CC4"/>
    <w:rsid w:val="00A442CD"/>
    <w:rsid w:val="00A444BF"/>
    <w:rsid w:val="00A444CF"/>
    <w:rsid w:val="00A4645C"/>
    <w:rsid w:val="00A556F7"/>
    <w:rsid w:val="00A57CD1"/>
    <w:rsid w:val="00A73865"/>
    <w:rsid w:val="00A75A06"/>
    <w:rsid w:val="00A8542D"/>
    <w:rsid w:val="00A90958"/>
    <w:rsid w:val="00A95475"/>
    <w:rsid w:val="00AA458B"/>
    <w:rsid w:val="00AA693E"/>
    <w:rsid w:val="00AB00EA"/>
    <w:rsid w:val="00AB681E"/>
    <w:rsid w:val="00AC3BFE"/>
    <w:rsid w:val="00AD3E5A"/>
    <w:rsid w:val="00AD5FBC"/>
    <w:rsid w:val="00AD757F"/>
    <w:rsid w:val="00AF2843"/>
    <w:rsid w:val="00B035F9"/>
    <w:rsid w:val="00B15D84"/>
    <w:rsid w:val="00B234F7"/>
    <w:rsid w:val="00B259B9"/>
    <w:rsid w:val="00B2648F"/>
    <w:rsid w:val="00B36047"/>
    <w:rsid w:val="00B36E28"/>
    <w:rsid w:val="00B37662"/>
    <w:rsid w:val="00B65012"/>
    <w:rsid w:val="00B73B29"/>
    <w:rsid w:val="00B76157"/>
    <w:rsid w:val="00B877E1"/>
    <w:rsid w:val="00B93AAD"/>
    <w:rsid w:val="00B94E91"/>
    <w:rsid w:val="00BA35D6"/>
    <w:rsid w:val="00BA4534"/>
    <w:rsid w:val="00BD4DD9"/>
    <w:rsid w:val="00BE0B41"/>
    <w:rsid w:val="00BF1666"/>
    <w:rsid w:val="00C0439D"/>
    <w:rsid w:val="00C156CE"/>
    <w:rsid w:val="00C2471D"/>
    <w:rsid w:val="00C3444A"/>
    <w:rsid w:val="00C417AB"/>
    <w:rsid w:val="00C42483"/>
    <w:rsid w:val="00C431A3"/>
    <w:rsid w:val="00C67328"/>
    <w:rsid w:val="00C675DD"/>
    <w:rsid w:val="00C71A3E"/>
    <w:rsid w:val="00C769A6"/>
    <w:rsid w:val="00C82980"/>
    <w:rsid w:val="00C93986"/>
    <w:rsid w:val="00CA7023"/>
    <w:rsid w:val="00CB4D2A"/>
    <w:rsid w:val="00CE18CA"/>
    <w:rsid w:val="00CE38FF"/>
    <w:rsid w:val="00CE3AD4"/>
    <w:rsid w:val="00CE4AFF"/>
    <w:rsid w:val="00CE5722"/>
    <w:rsid w:val="00CE5BE4"/>
    <w:rsid w:val="00CF4C28"/>
    <w:rsid w:val="00CF6953"/>
    <w:rsid w:val="00CF6A73"/>
    <w:rsid w:val="00D02496"/>
    <w:rsid w:val="00D05839"/>
    <w:rsid w:val="00D12070"/>
    <w:rsid w:val="00D150FB"/>
    <w:rsid w:val="00D154B9"/>
    <w:rsid w:val="00D174BC"/>
    <w:rsid w:val="00D224D0"/>
    <w:rsid w:val="00D26DE4"/>
    <w:rsid w:val="00D30B38"/>
    <w:rsid w:val="00D36CA4"/>
    <w:rsid w:val="00D42426"/>
    <w:rsid w:val="00D4361A"/>
    <w:rsid w:val="00D4624A"/>
    <w:rsid w:val="00D4752E"/>
    <w:rsid w:val="00D571A3"/>
    <w:rsid w:val="00D70187"/>
    <w:rsid w:val="00D72479"/>
    <w:rsid w:val="00D84073"/>
    <w:rsid w:val="00D91351"/>
    <w:rsid w:val="00DC7E40"/>
    <w:rsid w:val="00DD312E"/>
    <w:rsid w:val="00DE3C44"/>
    <w:rsid w:val="00DE4CCE"/>
    <w:rsid w:val="00DF750D"/>
    <w:rsid w:val="00E2300F"/>
    <w:rsid w:val="00E3447A"/>
    <w:rsid w:val="00E347AD"/>
    <w:rsid w:val="00E42D51"/>
    <w:rsid w:val="00E46AB2"/>
    <w:rsid w:val="00E47C54"/>
    <w:rsid w:val="00E52B03"/>
    <w:rsid w:val="00E668D9"/>
    <w:rsid w:val="00E854A1"/>
    <w:rsid w:val="00EA27D0"/>
    <w:rsid w:val="00EB589F"/>
    <w:rsid w:val="00EC4EB7"/>
    <w:rsid w:val="00ED2C6E"/>
    <w:rsid w:val="00ED5A20"/>
    <w:rsid w:val="00ED6995"/>
    <w:rsid w:val="00EE22BD"/>
    <w:rsid w:val="00EF2E27"/>
    <w:rsid w:val="00F00F67"/>
    <w:rsid w:val="00F0389C"/>
    <w:rsid w:val="00F03B7C"/>
    <w:rsid w:val="00F03CD2"/>
    <w:rsid w:val="00F402FA"/>
    <w:rsid w:val="00F478DC"/>
    <w:rsid w:val="00F47977"/>
    <w:rsid w:val="00F502F4"/>
    <w:rsid w:val="00F521EE"/>
    <w:rsid w:val="00F523A8"/>
    <w:rsid w:val="00F75273"/>
    <w:rsid w:val="00F75583"/>
    <w:rsid w:val="00F75C91"/>
    <w:rsid w:val="00F76AA4"/>
    <w:rsid w:val="00F83698"/>
    <w:rsid w:val="00F856C2"/>
    <w:rsid w:val="00F903C4"/>
    <w:rsid w:val="00F93584"/>
    <w:rsid w:val="00FA2F6B"/>
    <w:rsid w:val="00FA60F8"/>
    <w:rsid w:val="00FB1211"/>
    <w:rsid w:val="00FB54C7"/>
    <w:rsid w:val="00FD1AB3"/>
    <w:rsid w:val="00FD45CB"/>
    <w:rsid w:val="00FE11F0"/>
    <w:rsid w:val="00FE1C84"/>
    <w:rsid w:val="00FF64D3"/>
    <w:rsid w:val="011A6E95"/>
    <w:rsid w:val="0136557F"/>
    <w:rsid w:val="01C53654"/>
    <w:rsid w:val="03E017D2"/>
    <w:rsid w:val="03E42333"/>
    <w:rsid w:val="07E51AAD"/>
    <w:rsid w:val="098F1CD1"/>
    <w:rsid w:val="09E04A7A"/>
    <w:rsid w:val="0A694E8C"/>
    <w:rsid w:val="0B116715"/>
    <w:rsid w:val="0CA77331"/>
    <w:rsid w:val="0DC91529"/>
    <w:rsid w:val="0E735785"/>
    <w:rsid w:val="0FD06B9F"/>
    <w:rsid w:val="10771710"/>
    <w:rsid w:val="10CD1330"/>
    <w:rsid w:val="117B2B3A"/>
    <w:rsid w:val="12570766"/>
    <w:rsid w:val="127952CC"/>
    <w:rsid w:val="13082AF4"/>
    <w:rsid w:val="13BB7B66"/>
    <w:rsid w:val="141B23B3"/>
    <w:rsid w:val="14847F58"/>
    <w:rsid w:val="16201F02"/>
    <w:rsid w:val="16F130E9"/>
    <w:rsid w:val="18041ADC"/>
    <w:rsid w:val="1890594C"/>
    <w:rsid w:val="18CB084B"/>
    <w:rsid w:val="19222A60"/>
    <w:rsid w:val="19BE21E6"/>
    <w:rsid w:val="1AA01BE0"/>
    <w:rsid w:val="1B1D4C62"/>
    <w:rsid w:val="1CBA6C0D"/>
    <w:rsid w:val="1D1327C1"/>
    <w:rsid w:val="1D2968C1"/>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33F7A14"/>
    <w:rsid w:val="342F51A2"/>
    <w:rsid w:val="34963664"/>
    <w:rsid w:val="35B467CF"/>
    <w:rsid w:val="365C5588"/>
    <w:rsid w:val="376D439E"/>
    <w:rsid w:val="37E03EE1"/>
    <w:rsid w:val="3834566E"/>
    <w:rsid w:val="383D6974"/>
    <w:rsid w:val="38A127D5"/>
    <w:rsid w:val="396446BF"/>
    <w:rsid w:val="39DD3FBF"/>
    <w:rsid w:val="3A541FF7"/>
    <w:rsid w:val="3AA765CB"/>
    <w:rsid w:val="3B567FF1"/>
    <w:rsid w:val="3B697D24"/>
    <w:rsid w:val="3BBA0580"/>
    <w:rsid w:val="3DD27E02"/>
    <w:rsid w:val="3EE31B9B"/>
    <w:rsid w:val="415B1EBD"/>
    <w:rsid w:val="418D3B89"/>
    <w:rsid w:val="421B33FA"/>
    <w:rsid w:val="43985B28"/>
    <w:rsid w:val="43AF4742"/>
    <w:rsid w:val="459E681C"/>
    <w:rsid w:val="45E36925"/>
    <w:rsid w:val="464B19A0"/>
    <w:rsid w:val="465272DE"/>
    <w:rsid w:val="47BB0D03"/>
    <w:rsid w:val="48075EF5"/>
    <w:rsid w:val="48B620CF"/>
    <w:rsid w:val="493723E6"/>
    <w:rsid w:val="494E6C1D"/>
    <w:rsid w:val="4AD16687"/>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DB46785"/>
    <w:rsid w:val="5F2E1444"/>
    <w:rsid w:val="5FAD406B"/>
    <w:rsid w:val="6192502F"/>
    <w:rsid w:val="63BE65AF"/>
    <w:rsid w:val="63E1404C"/>
    <w:rsid w:val="64B41DD2"/>
    <w:rsid w:val="652A1A23"/>
    <w:rsid w:val="656071F2"/>
    <w:rsid w:val="6635067F"/>
    <w:rsid w:val="67C54DD0"/>
    <w:rsid w:val="68E5013A"/>
    <w:rsid w:val="6C0B610A"/>
    <w:rsid w:val="6CC369E5"/>
    <w:rsid w:val="6D9D5488"/>
    <w:rsid w:val="70BC04CC"/>
    <w:rsid w:val="70C61997"/>
    <w:rsid w:val="711E68DF"/>
    <w:rsid w:val="724B3147"/>
    <w:rsid w:val="758A4BF7"/>
    <w:rsid w:val="761958C7"/>
    <w:rsid w:val="76A446E6"/>
    <w:rsid w:val="76B63116"/>
    <w:rsid w:val="78667317"/>
    <w:rsid w:val="78690DCD"/>
    <w:rsid w:val="78F341AE"/>
    <w:rsid w:val="79A72D1D"/>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uiPriority w:val="1"/>
    <w:pPr>
      <w:spacing w:before="61"/>
      <w:ind w:left="642"/>
      <w:outlineLvl w:val="1"/>
    </w:pPr>
    <w:rPr>
      <w:rFonts w:hint="eastAsia" w:ascii="明黑等宽" w:eastAsia="明黑等宽" w:cs="明黑等宽"/>
      <w:b/>
      <w:sz w:val="28"/>
      <w:szCs w:val="28"/>
    </w:rPr>
  </w:style>
  <w:style w:type="paragraph" w:styleId="4">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Body Text"/>
    <w:basedOn w:val="1"/>
    <w:link w:val="25"/>
    <w:autoRedefine/>
    <w:qFormat/>
    <w:uiPriority w:val="1"/>
    <w:pPr>
      <w:autoSpaceDE w:val="0"/>
      <w:autoSpaceDN w:val="0"/>
      <w:adjustRightInd w:val="0"/>
      <w:jc w:val="left"/>
    </w:pPr>
    <w:rPr>
      <w:rFonts w:ascii="宋体" w:hAnsi="Times New Roman" w:eastAsia="宋体" w:cs="宋体"/>
      <w:kern w:val="0"/>
      <w:sz w:val="24"/>
      <w:szCs w:val="24"/>
    </w:rPr>
  </w:style>
  <w:style w:type="paragraph" w:styleId="7">
    <w:name w:val="Balloon Text"/>
    <w:basedOn w:val="1"/>
    <w:link w:val="22"/>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jc w:val="left"/>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itle"/>
    <w:basedOn w:val="1"/>
    <w:next w:val="1"/>
    <w:link w:val="20"/>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11">
    <w:name w:val="annotation subject"/>
    <w:basedOn w:val="5"/>
    <w:next w:val="5"/>
    <w:link w:val="23"/>
    <w:autoRedefine/>
    <w:semiHidden/>
    <w:unhideWhenUsed/>
    <w:qFormat/>
    <w:uiPriority w:val="99"/>
    <w:rPr>
      <w:b/>
      <w:bCs/>
    </w:rPr>
  </w:style>
  <w:style w:type="table" w:styleId="13">
    <w:name w:val="Table Grid"/>
    <w:basedOn w:val="12"/>
    <w:autoRedefine/>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autoRedefine/>
    <w:qFormat/>
    <w:uiPriority w:val="99"/>
    <w:rPr>
      <w:rFonts w:cs="Times New Roman"/>
      <w:b/>
    </w:rPr>
  </w:style>
  <w:style w:type="character" w:styleId="16">
    <w:name w:val="Hyperlink"/>
    <w:basedOn w:val="14"/>
    <w:autoRedefine/>
    <w:semiHidden/>
    <w:unhideWhenUsed/>
    <w:qFormat/>
    <w:uiPriority w:val="99"/>
    <w:rPr>
      <w:color w:val="0000FF"/>
      <w:u w:val="single"/>
    </w:rPr>
  </w:style>
  <w:style w:type="character" w:styleId="17">
    <w:name w:val="annotation reference"/>
    <w:basedOn w:val="14"/>
    <w:autoRedefine/>
    <w:semiHidden/>
    <w:unhideWhenUsed/>
    <w:qFormat/>
    <w:uiPriority w:val="99"/>
    <w:rPr>
      <w:sz w:val="21"/>
      <w:szCs w:val="21"/>
    </w:rPr>
  </w:style>
  <w:style w:type="character" w:customStyle="1" w:styleId="18">
    <w:name w:val="页眉 字符"/>
    <w:basedOn w:val="14"/>
    <w:link w:val="9"/>
    <w:autoRedefine/>
    <w:qFormat/>
    <w:uiPriority w:val="99"/>
    <w:rPr>
      <w:sz w:val="18"/>
      <w:szCs w:val="18"/>
    </w:rPr>
  </w:style>
  <w:style w:type="character" w:customStyle="1" w:styleId="19">
    <w:name w:val="页脚 字符"/>
    <w:basedOn w:val="14"/>
    <w:link w:val="8"/>
    <w:autoRedefine/>
    <w:qFormat/>
    <w:uiPriority w:val="99"/>
    <w:rPr>
      <w:sz w:val="18"/>
      <w:szCs w:val="18"/>
    </w:rPr>
  </w:style>
  <w:style w:type="character" w:customStyle="1" w:styleId="20">
    <w:name w:val="标题 字符"/>
    <w:basedOn w:val="14"/>
    <w:link w:val="10"/>
    <w:autoRedefine/>
    <w:qFormat/>
    <w:uiPriority w:val="10"/>
    <w:rPr>
      <w:rFonts w:eastAsia="宋体" w:asciiTheme="majorHAnsi" w:hAnsiTheme="majorHAnsi" w:cstheme="majorBidi"/>
      <w:b/>
      <w:bCs/>
      <w:sz w:val="32"/>
      <w:szCs w:val="32"/>
    </w:rPr>
  </w:style>
  <w:style w:type="character" w:customStyle="1" w:styleId="21">
    <w:name w:val="批注文字 字符"/>
    <w:basedOn w:val="14"/>
    <w:link w:val="5"/>
    <w:qFormat/>
    <w:uiPriority w:val="99"/>
  </w:style>
  <w:style w:type="character" w:customStyle="1" w:styleId="22">
    <w:name w:val="批注框文本 字符"/>
    <w:basedOn w:val="14"/>
    <w:link w:val="7"/>
    <w:autoRedefine/>
    <w:semiHidden/>
    <w:qFormat/>
    <w:uiPriority w:val="99"/>
    <w:rPr>
      <w:sz w:val="18"/>
      <w:szCs w:val="18"/>
    </w:rPr>
  </w:style>
  <w:style w:type="character" w:customStyle="1" w:styleId="23">
    <w:name w:val="批注主题 字符"/>
    <w:basedOn w:val="21"/>
    <w:link w:val="11"/>
    <w:autoRedefine/>
    <w:semiHidden/>
    <w:qFormat/>
    <w:uiPriority w:val="99"/>
    <w:rPr>
      <w:b/>
      <w:bCs/>
    </w:rPr>
  </w:style>
  <w:style w:type="paragraph" w:styleId="24">
    <w:name w:val="List Paragraph"/>
    <w:basedOn w:val="1"/>
    <w:autoRedefine/>
    <w:qFormat/>
    <w:uiPriority w:val="34"/>
    <w:pPr>
      <w:ind w:firstLine="420" w:firstLineChars="200"/>
    </w:pPr>
  </w:style>
  <w:style w:type="character" w:customStyle="1" w:styleId="25">
    <w:name w:val="正文文本 字符"/>
    <w:basedOn w:val="14"/>
    <w:link w:val="6"/>
    <w:autoRedefine/>
    <w:qFormat/>
    <w:uiPriority w:val="1"/>
    <w:rPr>
      <w:rFonts w:ascii="宋体" w:hAnsi="Times New Roman" w:eastAsia="宋体" w:cs="宋体"/>
      <w:kern w:val="0"/>
      <w:sz w:val="24"/>
      <w:szCs w:val="24"/>
    </w:rPr>
  </w:style>
  <w:style w:type="paragraph" w:customStyle="1" w:styleId="26">
    <w:name w:val="在表格内文字"/>
    <w:basedOn w:val="1"/>
    <w:autoRedefine/>
    <w:qFormat/>
    <w:uiPriority w:val="0"/>
    <w:rPr>
      <w:rFonts w:ascii="Times New Roman" w:hAnsi="Times New Roman" w:eastAsia="楷体" w:cs="Times New Roman"/>
      <w:szCs w:val="24"/>
    </w:rPr>
  </w:style>
  <w:style w:type="paragraph" w:customStyle="1" w:styleId="27">
    <w:name w:val="Table Paragraph"/>
    <w:autoRedefine/>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 w:type="character" w:customStyle="1" w:styleId="28">
    <w:name w:val="标题 1 字符"/>
    <w:basedOn w:val="14"/>
    <w:link w:val="2"/>
    <w:autoRedefine/>
    <w:qFormat/>
    <w:uiPriority w:val="9"/>
    <w:rPr>
      <w:b/>
      <w:bCs/>
      <w:kern w:val="44"/>
      <w:sz w:val="44"/>
      <w:szCs w:val="44"/>
    </w:rPr>
  </w:style>
  <w:style w:type="character" w:customStyle="1" w:styleId="29">
    <w:name w:val="标题 4 字符"/>
    <w:basedOn w:val="14"/>
    <w:link w:val="4"/>
    <w:autoRedefine/>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Win10NeT.COM</Company>
  <Pages>10</Pages>
  <Words>965</Words>
  <Characters>5503</Characters>
  <Lines>45</Lines>
  <Paragraphs>12</Paragraphs>
  <TotalTime>10</TotalTime>
  <ScaleCrop>false</ScaleCrop>
  <LinksUpToDate>false</LinksUpToDate>
  <CharactersWithSpaces>6456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2023-11-01T02:45:00Z</dcterms:created>
  <dc:creator>曾秀红</dc:creator>
  <cp:lastModifiedBy>山草</cp:lastModifiedBy>
  <cp:lastPrinted>2023-06-29T08:57:00Z</cp:lastPrinted>
  <dcterms:modified xsi:type="dcterms:W3CDTF">2024-03-14T07:36:16Z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C370BD51641049BE9E062DE0F2129E7B_12</vt:lpwstr>
  </property>
</Properties>
</file>