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32B72" w14:textId="077F2764" w:rsidR="00A377DF" w:rsidRDefault="000A35F7" w:rsidP="00656A8A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943737" wp14:editId="23173EE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851CCEA" w14:textId="77777777" w:rsidR="00A377DF" w:rsidRDefault="000A35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352F081F" w14:textId="77777777" w:rsidR="00A377DF" w:rsidRDefault="000A35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6857624E" w14:textId="77777777" w:rsidR="00A377DF" w:rsidRDefault="000A35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7B632A64" w14:textId="77777777" w:rsidR="00A377DF" w:rsidRDefault="000A35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943737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" adj="-8495,23702,-4603,2556,-775,2556">
                <v:textbox>
                  <w:txbxContent>
                    <w:p w14:paraId="3851CCEA" w14:textId="77777777" w:rsidR="00A377DF" w:rsidRDefault="000A35F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352F081F" w14:textId="77777777" w:rsidR="00A377DF" w:rsidRDefault="000A35F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6857624E" w14:textId="77777777" w:rsidR="00A377DF" w:rsidRDefault="000A35F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7B632A64" w14:textId="77777777" w:rsidR="00A377DF" w:rsidRDefault="000A35F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</w:t>
      </w:r>
      <w:r w:rsidR="005F53D5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专业综合实训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》实习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/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实训课程教学大纲</w:t>
      </w:r>
    </w:p>
    <w:p w14:paraId="0AC6784D" w14:textId="0C65C041" w:rsidR="00A377DF" w:rsidRDefault="000A35F7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1973"/>
        <w:gridCol w:w="1070"/>
        <w:gridCol w:w="58"/>
        <w:gridCol w:w="1166"/>
        <w:gridCol w:w="297"/>
        <w:gridCol w:w="477"/>
        <w:gridCol w:w="427"/>
        <w:gridCol w:w="940"/>
        <w:gridCol w:w="1202"/>
      </w:tblGrid>
      <w:tr w:rsidR="00B77FAF" w14:paraId="306BFF76" w14:textId="77777777" w:rsidTr="00BC0FB7">
        <w:trPr>
          <w:trHeight w:val="405"/>
        </w:trPr>
        <w:tc>
          <w:tcPr>
            <w:tcW w:w="791" w:type="pct"/>
            <w:vAlign w:val="center"/>
          </w:tcPr>
          <w:p w14:paraId="7B01EB2D" w14:textId="77777777" w:rsidR="00B77FAF" w:rsidRDefault="00B77FAF" w:rsidP="00B77FA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9" w:type="pct"/>
            <w:gridSpan w:val="9"/>
            <w:vAlign w:val="center"/>
          </w:tcPr>
          <w:p w14:paraId="13A808F3" w14:textId="0B3B759F" w:rsidR="00B77FAF" w:rsidRDefault="005F53D5" w:rsidP="00B77FA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专业综合实训</w:t>
            </w:r>
          </w:p>
        </w:tc>
      </w:tr>
      <w:tr w:rsidR="00B77FAF" w14:paraId="2E37108A" w14:textId="77777777" w:rsidTr="006D6E1D">
        <w:trPr>
          <w:trHeight w:val="417"/>
        </w:trPr>
        <w:tc>
          <w:tcPr>
            <w:tcW w:w="791" w:type="pct"/>
            <w:vAlign w:val="center"/>
          </w:tcPr>
          <w:p w14:paraId="3A3419A6" w14:textId="77777777" w:rsidR="00B77FAF" w:rsidRDefault="00B77FAF" w:rsidP="00B77FAF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8" w:type="pct"/>
            <w:gridSpan w:val="6"/>
            <w:vAlign w:val="center"/>
          </w:tcPr>
          <w:p w14:paraId="7BC8CF97" w14:textId="74DE3297" w:rsidR="00B77FAF" w:rsidRDefault="004E09B0" w:rsidP="00B77FAF">
            <w:pPr>
              <w:tabs>
                <w:tab w:val="center" w:pos="3556"/>
                <w:tab w:val="left" w:pos="4421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24F31">
              <w:rPr>
                <w:rFonts w:ascii="Times New Roman" w:eastAsia="宋体" w:hAnsi="Times New Roman" w:cs="Times New Roman"/>
                <w:szCs w:val="21"/>
              </w:rPr>
              <w:t>Professional comprehensive practical training</w:t>
            </w:r>
          </w:p>
        </w:tc>
        <w:tc>
          <w:tcPr>
            <w:tcW w:w="756" w:type="pct"/>
            <w:gridSpan w:val="2"/>
            <w:vAlign w:val="center"/>
          </w:tcPr>
          <w:p w14:paraId="61D0CF56" w14:textId="77777777" w:rsidR="00B77FAF" w:rsidRDefault="00B77FAF" w:rsidP="00B77FAF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5" w:type="pct"/>
            <w:vAlign w:val="center"/>
          </w:tcPr>
          <w:p w14:paraId="22AEFD45" w14:textId="3E2F39D1" w:rsidR="00B77FAF" w:rsidRDefault="00B77FAF" w:rsidP="00B77FAF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  <w:lang w:bidi="ar"/>
              </w:rPr>
              <w:t>是</w:t>
            </w:r>
            <w:r>
              <w:rPr>
                <w:rFonts w:hAnsi="宋体" w:hint="eastAsia"/>
                <w:bCs/>
                <w:szCs w:val="21"/>
                <w:lang w:bidi="ar"/>
              </w:rPr>
              <w:t xml:space="preserve"> </w:t>
            </w:r>
            <w:r w:rsidR="00125C96">
              <w:rPr>
                <w:rFonts w:ascii="Segoe UI Symbol" w:hAnsi="Segoe UI Symbol" w:cs="Segoe UI Symbol"/>
                <w:bCs/>
                <w:szCs w:val="21"/>
                <w:lang w:bidi="ar"/>
              </w:rPr>
              <w:t>☑</w:t>
            </w:r>
            <w:r>
              <w:rPr>
                <w:rFonts w:hAnsi="宋体" w:hint="eastAsia"/>
                <w:bCs/>
                <w:szCs w:val="21"/>
                <w:lang w:bidi="ar"/>
              </w:rPr>
              <w:t>否</w:t>
            </w:r>
          </w:p>
        </w:tc>
      </w:tr>
      <w:tr w:rsidR="00A377DF" w14:paraId="30D99A9A" w14:textId="77777777" w:rsidTr="00BC0FB7">
        <w:trPr>
          <w:trHeight w:val="636"/>
        </w:trPr>
        <w:tc>
          <w:tcPr>
            <w:tcW w:w="791" w:type="pct"/>
            <w:vAlign w:val="center"/>
          </w:tcPr>
          <w:p w14:paraId="11825B1F" w14:textId="77777777" w:rsidR="00A377DF" w:rsidRDefault="000A35F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14:paraId="50EE77B2" w14:textId="62F35B73" w:rsidR="00A377DF" w:rsidRDefault="00E67F4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宋体"/>
                <w:kern w:val="0"/>
                <w:szCs w:val="21"/>
                <w:lang w:bidi="ar"/>
              </w:rPr>
              <w:t>13114034</w:t>
            </w:r>
          </w:p>
        </w:tc>
        <w:tc>
          <w:tcPr>
            <w:tcW w:w="624" w:type="pct"/>
            <w:gridSpan w:val="2"/>
            <w:vAlign w:val="center"/>
          </w:tcPr>
          <w:p w14:paraId="6772D3C9" w14:textId="77777777" w:rsidR="00A377DF" w:rsidRDefault="000A35F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14:paraId="3B33A3FB" w14:textId="7A6AD507" w:rsidR="00A377DF" w:rsidRDefault="0063065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664" w:type="pct"/>
            <w:gridSpan w:val="3"/>
            <w:vAlign w:val="center"/>
          </w:tcPr>
          <w:p w14:paraId="4726A57B" w14:textId="77777777" w:rsidR="00A377DF" w:rsidRDefault="000A35F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5" w:type="pct"/>
            <w:gridSpan w:val="2"/>
            <w:vAlign w:val="center"/>
          </w:tcPr>
          <w:p w14:paraId="1ACC760D" w14:textId="0E0CE40A" w:rsidR="00A377DF" w:rsidRDefault="00A6515D" w:rsidP="00DB10E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DB10E8">
              <w:rPr>
                <w:rFonts w:ascii="Times New Roman" w:eastAsia="宋体" w:hAnsi="Times New Roman" w:cs="Times New Roman" w:hint="eastAsia"/>
                <w:szCs w:val="21"/>
              </w:rPr>
              <w:t>学时</w:t>
            </w:r>
          </w:p>
        </w:tc>
      </w:tr>
      <w:tr w:rsidR="00A377DF" w14:paraId="002EBEAD" w14:textId="77777777" w:rsidTr="00BC0FB7">
        <w:trPr>
          <w:trHeight w:val="636"/>
        </w:trPr>
        <w:tc>
          <w:tcPr>
            <w:tcW w:w="791" w:type="pct"/>
            <w:vAlign w:val="center"/>
          </w:tcPr>
          <w:p w14:paraId="270CE388" w14:textId="77777777" w:rsidR="00A377DF" w:rsidRDefault="000A35F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14:paraId="3481AD3A" w14:textId="77777777" w:rsidR="00A377DF" w:rsidRPr="003C4DBE" w:rsidRDefault="000A35F7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 w:rsidRPr="003C4DBE"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 w:rsidRPr="003C4DBE">
              <w:rPr>
                <w:rFonts w:hint="eastAsia"/>
                <w:bCs/>
                <w:szCs w:val="21"/>
              </w:rPr>
              <w:t>专业认知实习</w:t>
            </w:r>
          </w:p>
          <w:p w14:paraId="6DDF5539" w14:textId="64B0BBCA" w:rsidR="00A377DF" w:rsidRPr="003C4DBE" w:rsidRDefault="00E85AB4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 w:rsidRPr="003C4DBE"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 w:rsidR="009F639D" w:rsidRPr="003C4DBE">
              <w:rPr>
                <w:rFonts w:hint="eastAsia"/>
                <w:bCs/>
                <w:szCs w:val="21"/>
              </w:rPr>
              <w:t>专业见习</w:t>
            </w:r>
          </w:p>
          <w:p w14:paraId="2BD54CAA" w14:textId="5378A4DF" w:rsidR="00A377DF" w:rsidRPr="003C4DBE" w:rsidRDefault="003C4DBE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 w:rsidRPr="003C4DBE"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 w:rsidR="00D12650" w:rsidRPr="003C4DBE">
              <w:rPr>
                <w:rFonts w:hint="eastAsia"/>
                <w:bCs/>
                <w:szCs w:val="21"/>
              </w:rPr>
              <w:t>工程实训</w:t>
            </w:r>
          </w:p>
          <w:p w14:paraId="30EAF165" w14:textId="77777777" w:rsidR="00A377DF" w:rsidRPr="003C4DBE" w:rsidRDefault="000A35F7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 w:rsidRPr="003C4DBE"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 w:rsidRPr="003C4DBE">
              <w:rPr>
                <w:rFonts w:hint="eastAsia"/>
                <w:bCs/>
                <w:szCs w:val="21"/>
              </w:rPr>
              <w:t>毕业实习</w:t>
            </w:r>
          </w:p>
          <w:p w14:paraId="403B8F26" w14:textId="5C4B5F9A" w:rsidR="00A377DF" w:rsidRPr="003C4DBE" w:rsidRDefault="003C4D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 w:rsidRPr="003C4DBE">
              <w:rPr>
                <w:rFonts w:ascii="Segoe UI Symbol" w:eastAsia="宋体" w:hAnsi="Segoe UI Symbol" w:cs="Segoe UI Symbol"/>
                <w:bCs/>
                <w:szCs w:val="21"/>
              </w:rPr>
              <w:t>☑</w:t>
            </w:r>
            <w:r w:rsidR="000A35F7" w:rsidRPr="003C4DBE">
              <w:rPr>
                <w:rFonts w:hint="eastAsia"/>
                <w:bCs/>
                <w:szCs w:val="21"/>
              </w:rPr>
              <w:t>其他</w:t>
            </w:r>
            <w:r w:rsidR="000A35F7" w:rsidRPr="003C4DBE">
              <w:rPr>
                <w:rFonts w:hint="eastAsia"/>
                <w:bCs/>
                <w:szCs w:val="21"/>
                <w:u w:val="single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</w:rPr>
              <w:t>设计实训</w:t>
            </w:r>
            <w:r w:rsidR="000A35F7" w:rsidRPr="003C4DBE">
              <w:rPr>
                <w:rFonts w:hint="eastAsia"/>
                <w:bCs/>
                <w:szCs w:val="21"/>
                <w:u w:val="single"/>
              </w:rPr>
              <w:t xml:space="preserve">       </w:t>
            </w:r>
          </w:p>
        </w:tc>
        <w:tc>
          <w:tcPr>
            <w:tcW w:w="624" w:type="pct"/>
            <w:gridSpan w:val="2"/>
            <w:vAlign w:val="center"/>
          </w:tcPr>
          <w:p w14:paraId="47EF8E61" w14:textId="77777777" w:rsidR="00A377DF" w:rsidRDefault="000A35F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14:paraId="4C35F674" w14:textId="5C1BC005" w:rsidR="00A377DF" w:rsidRDefault="009F639D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Segoe UI Symbol" w:eastAsia="宋体" w:hAnsi="Segoe UI Symbol" w:cs="Segoe UI Symbol"/>
                <w:bCs/>
                <w:szCs w:val="21"/>
              </w:rPr>
              <w:t>☑</w:t>
            </w:r>
            <w:r>
              <w:rPr>
                <w:rFonts w:eastAsia="宋体" w:hAnsi="宋体"/>
                <w:bCs/>
                <w:szCs w:val="21"/>
              </w:rPr>
              <w:t>必修</w:t>
            </w:r>
          </w:p>
          <w:p w14:paraId="4D3CAA77" w14:textId="77777777" w:rsidR="00A377DF" w:rsidRDefault="000A35F7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14:paraId="2B646768" w14:textId="77777777" w:rsidR="00A377DF" w:rsidRDefault="000A35F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14:paraId="45DFC1E5" w14:textId="77777777" w:rsidR="00A377DF" w:rsidRDefault="000A35F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5" w:type="pct"/>
            <w:gridSpan w:val="2"/>
            <w:vAlign w:val="center"/>
          </w:tcPr>
          <w:p w14:paraId="341E421D" w14:textId="77777777" w:rsidR="00A377DF" w:rsidRDefault="000A35F7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07DB16CC" w14:textId="5F60B5EF" w:rsidR="00A377DF" w:rsidRDefault="00597351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7B0655CA" w14:textId="77777777" w:rsidR="00A377DF" w:rsidRDefault="000A35F7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3D1623BD" w14:textId="6721461A" w:rsidR="00A377DF" w:rsidRDefault="00597351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Ansi="宋体" w:hint="eastAsia"/>
                <w:szCs w:val="21"/>
                <w:lang w:bidi="ar"/>
              </w:rPr>
              <w:t>社会实践</w:t>
            </w:r>
          </w:p>
          <w:p w14:paraId="1565DF28" w14:textId="77777777" w:rsidR="00A377DF" w:rsidRDefault="000A35F7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A377DF" w14:paraId="3BBE511A" w14:textId="77777777" w:rsidTr="00BC0FB7">
        <w:trPr>
          <w:trHeight w:val="636"/>
        </w:trPr>
        <w:tc>
          <w:tcPr>
            <w:tcW w:w="791" w:type="pct"/>
            <w:vAlign w:val="center"/>
          </w:tcPr>
          <w:p w14:paraId="1C55AEB8" w14:textId="77777777" w:rsidR="00A377DF" w:rsidRDefault="000A35F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9" w:type="pct"/>
            <w:gridSpan w:val="9"/>
            <w:vAlign w:val="center"/>
          </w:tcPr>
          <w:p w14:paraId="4B07277D" w14:textId="25979D18" w:rsidR="00BC0FB7" w:rsidRDefault="00BC0FB7" w:rsidP="00BC0FB7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□闭卷  □开卷  □课程论文 </w:t>
            </w:r>
            <w:r w:rsidR="001F745C">
              <w:rPr>
                <w:rFonts w:ascii="宋体" w:eastAsia="宋体" w:hAnsi="宋体" w:cs="宋体" w:hint="eastAsia"/>
                <w:szCs w:val="21"/>
                <w:lang w:bidi="ar"/>
              </w:rPr>
              <w:t xml:space="preserve"> □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课程作品  </w:t>
            </w:r>
            <w:r w:rsidR="001F745C">
              <w:rPr>
                <w:rFonts w:ascii="宋体" w:eastAsia="宋体" w:hAnsi="宋体" w:cs="宋体" w:hint="eastAsia"/>
                <w:szCs w:val="21"/>
                <w:lang w:bidi="ar"/>
              </w:rPr>
              <w:t xml:space="preserve"> □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汇报展示  </w:t>
            </w:r>
            <w:r>
              <w:rPr>
                <w:rFonts w:ascii="Segoe UI Symbol" w:eastAsia="宋体" w:hAnsi="Segoe UI Symbol" w:cs="Segoe UI Symbol"/>
                <w:szCs w:val="21"/>
                <w:lang w:bidi="ar"/>
              </w:rPr>
              <w:t>☑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报告   </w:t>
            </w:r>
          </w:p>
          <w:p w14:paraId="469ACD2F" w14:textId="4C855BB2" w:rsidR="00A377DF" w:rsidRDefault="00BC0FB7" w:rsidP="00BC0FB7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□课堂表现  □阶段性测试  </w:t>
            </w:r>
            <w:r w:rsidR="001F745C">
              <w:rPr>
                <w:rFonts w:ascii="宋体" w:eastAsia="宋体" w:hAnsi="宋体" w:cs="宋体" w:hint="eastAsia"/>
                <w:szCs w:val="21"/>
                <w:lang w:bidi="ar"/>
              </w:rPr>
              <w:t xml:space="preserve"> </w:t>
            </w:r>
            <w:r w:rsidR="00A50152">
              <w:rPr>
                <w:rFonts w:ascii="Segoe UI Symbol" w:eastAsia="宋体" w:hAnsi="Segoe UI Symbol" w:cs="Segoe UI Symbol"/>
                <w:szCs w:val="21"/>
                <w:lang w:bidi="ar"/>
              </w:rPr>
              <w:t>☑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平时作业   □其他</w:t>
            </w:r>
            <w:r>
              <w:rPr>
                <w:rFonts w:hAnsi="宋体" w:hint="eastAsia"/>
                <w:szCs w:val="21"/>
                <w:lang w:bidi="ar"/>
              </w:rPr>
              <w:t>（可多选）</w:t>
            </w:r>
          </w:p>
        </w:tc>
      </w:tr>
      <w:tr w:rsidR="00BC0FB7" w14:paraId="396DF9B0" w14:textId="77777777" w:rsidTr="00BC0FB7">
        <w:trPr>
          <w:trHeight w:val="636"/>
        </w:trPr>
        <w:tc>
          <w:tcPr>
            <w:tcW w:w="791" w:type="pct"/>
            <w:vAlign w:val="center"/>
          </w:tcPr>
          <w:p w14:paraId="0F3A21CC" w14:textId="77777777" w:rsidR="00BC0FB7" w:rsidRDefault="00BC0FB7" w:rsidP="00BC0FB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442F504C" w14:textId="41526270" w:rsidR="00BC0FB7" w:rsidRDefault="00BC0FB7" w:rsidP="00BC0FB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美术学院</w:t>
            </w:r>
          </w:p>
        </w:tc>
        <w:tc>
          <w:tcPr>
            <w:tcW w:w="841" w:type="pct"/>
            <w:gridSpan w:val="3"/>
            <w:vAlign w:val="center"/>
          </w:tcPr>
          <w:p w14:paraId="66284E7F" w14:textId="77777777" w:rsidR="00BC0FB7" w:rsidRDefault="00BC0FB7" w:rsidP="00BC0FB7">
            <w:pPr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开课</w:t>
            </w:r>
          </w:p>
          <w:p w14:paraId="335844A4" w14:textId="77777777" w:rsidR="00BC0FB7" w:rsidRDefault="00BC0FB7" w:rsidP="00BC0FB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系</w:t>
            </w:r>
            <w:r>
              <w:rPr>
                <w:rFonts w:hAnsi="宋体" w:hint="eastAsia"/>
                <w:b/>
                <w:szCs w:val="21"/>
                <w:lang w:bidi="ar"/>
              </w:rPr>
              <w:t>(</w:t>
            </w:r>
            <w:r>
              <w:rPr>
                <w:rFonts w:hAnsi="宋体" w:hint="eastAsia"/>
                <w:b/>
                <w:szCs w:val="21"/>
                <w:lang w:bidi="ar"/>
              </w:rPr>
              <w:t>教研室</w:t>
            </w:r>
            <w:r>
              <w:rPr>
                <w:rFonts w:hAnsi="宋体" w:hint="eastAsia"/>
                <w:b/>
                <w:szCs w:val="21"/>
                <w:lang w:bidi="ar"/>
              </w:rPr>
              <w:t>)</w:t>
            </w:r>
          </w:p>
        </w:tc>
        <w:tc>
          <w:tcPr>
            <w:tcW w:w="1685" w:type="pct"/>
            <w:gridSpan w:val="4"/>
            <w:vAlign w:val="center"/>
          </w:tcPr>
          <w:p w14:paraId="5C4E0DA2" w14:textId="588EBDCA" w:rsidR="00BC0FB7" w:rsidRDefault="00BC0FB7" w:rsidP="00BC0FB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应用设计系</w:t>
            </w:r>
          </w:p>
        </w:tc>
      </w:tr>
      <w:tr w:rsidR="00BC0FB7" w14:paraId="78FEA7F2" w14:textId="77777777" w:rsidTr="00BC0FB7">
        <w:trPr>
          <w:trHeight w:val="636"/>
        </w:trPr>
        <w:tc>
          <w:tcPr>
            <w:tcW w:w="791" w:type="pct"/>
            <w:vAlign w:val="center"/>
          </w:tcPr>
          <w:p w14:paraId="4B1095C0" w14:textId="77777777" w:rsidR="00BC0FB7" w:rsidRDefault="00BC0FB7" w:rsidP="00BC0FB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00918AA5" w14:textId="1425224A" w:rsidR="00BC0FB7" w:rsidRDefault="00BC0FB7" w:rsidP="00BC0FB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环境设计</w:t>
            </w:r>
          </w:p>
        </w:tc>
        <w:tc>
          <w:tcPr>
            <w:tcW w:w="841" w:type="pct"/>
            <w:gridSpan w:val="3"/>
            <w:vAlign w:val="center"/>
          </w:tcPr>
          <w:p w14:paraId="6A8079C3" w14:textId="77777777" w:rsidR="00BC0FB7" w:rsidRDefault="00BC0FB7" w:rsidP="00BC0FB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5" w:type="pct"/>
            <w:gridSpan w:val="4"/>
            <w:vAlign w:val="center"/>
          </w:tcPr>
          <w:p w14:paraId="5DCC12EB" w14:textId="44A21A36" w:rsidR="00BC0FB7" w:rsidRDefault="00BC0FB7" w:rsidP="00BC0FB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0B7E6C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BC0FB7" w14:paraId="23A9BC18" w14:textId="77777777" w:rsidTr="00BC0FB7">
        <w:trPr>
          <w:trHeight w:val="636"/>
        </w:trPr>
        <w:tc>
          <w:tcPr>
            <w:tcW w:w="791" w:type="pct"/>
            <w:vAlign w:val="center"/>
          </w:tcPr>
          <w:p w14:paraId="5C7DE24D" w14:textId="77777777" w:rsidR="00BC0FB7" w:rsidRDefault="00BC0FB7" w:rsidP="00BC0FB7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645F99AF" w14:textId="13A0B33C" w:rsidR="00BC0FB7" w:rsidRDefault="00BC0FB7" w:rsidP="00BC0FB7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赵瑞雪</w:t>
            </w:r>
          </w:p>
        </w:tc>
        <w:tc>
          <w:tcPr>
            <w:tcW w:w="841" w:type="pct"/>
            <w:gridSpan w:val="3"/>
            <w:vAlign w:val="center"/>
          </w:tcPr>
          <w:p w14:paraId="4297B620" w14:textId="77777777" w:rsidR="00BC0FB7" w:rsidRDefault="00BC0FB7" w:rsidP="00BC0FB7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5" w:type="pct"/>
            <w:gridSpan w:val="4"/>
            <w:vAlign w:val="center"/>
          </w:tcPr>
          <w:p w14:paraId="5132C483" w14:textId="72C058E6" w:rsidR="00BC0FB7" w:rsidRDefault="009C4697" w:rsidP="00BC0FB7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吴秦陶</w:t>
            </w:r>
          </w:p>
        </w:tc>
      </w:tr>
      <w:tr w:rsidR="006D6E1D" w14:paraId="06968B05" w14:textId="77777777" w:rsidTr="00BC0FB7">
        <w:trPr>
          <w:trHeight w:val="636"/>
        </w:trPr>
        <w:tc>
          <w:tcPr>
            <w:tcW w:w="791" w:type="pct"/>
            <w:vAlign w:val="center"/>
          </w:tcPr>
          <w:p w14:paraId="41A1AAC7" w14:textId="77777777" w:rsidR="006D6E1D" w:rsidRDefault="006D6E1D" w:rsidP="006D6E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9" w:type="pct"/>
            <w:gridSpan w:val="9"/>
            <w:vAlign w:val="center"/>
          </w:tcPr>
          <w:p w14:paraId="722167C3" w14:textId="5A39C690" w:rsidR="006D6E1D" w:rsidRDefault="006D6E1D" w:rsidP="006D6E1D">
            <w:pPr>
              <w:rPr>
                <w:rFonts w:ascii="Times New Roman" w:eastAsia="宋体" w:hAnsi="Times New Roman" w:cs="Times New Roman"/>
                <w:color w:val="548DD4" w:themeColor="text2" w:themeTint="99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造型采风、专业技能训练、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艺术考察</w:t>
            </w:r>
            <w:r w:rsidR="00255663">
              <w:rPr>
                <w:rFonts w:ascii="Times New Roman" w:eastAsia="宋体" w:hAnsi="Times New Roman" w:cs="Times New Roman" w:hint="eastAsia"/>
                <w:szCs w:val="21"/>
              </w:rPr>
              <w:t>、岗位见习</w:t>
            </w:r>
          </w:p>
        </w:tc>
      </w:tr>
      <w:tr w:rsidR="006D6E1D" w14:paraId="010DCDFC" w14:textId="77777777" w:rsidTr="00BC0FB7">
        <w:trPr>
          <w:trHeight w:val="636"/>
        </w:trPr>
        <w:tc>
          <w:tcPr>
            <w:tcW w:w="791" w:type="pct"/>
            <w:vAlign w:val="center"/>
          </w:tcPr>
          <w:p w14:paraId="585FF6F0" w14:textId="77777777" w:rsidR="006D6E1D" w:rsidRDefault="006D6E1D" w:rsidP="006D6E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后续课程</w:t>
            </w:r>
          </w:p>
        </w:tc>
        <w:tc>
          <w:tcPr>
            <w:tcW w:w="4209" w:type="pct"/>
            <w:gridSpan w:val="9"/>
            <w:vAlign w:val="center"/>
          </w:tcPr>
          <w:p w14:paraId="749130E6" w14:textId="2AFB404D" w:rsidR="006D6E1D" w:rsidRDefault="006D6E1D" w:rsidP="006D6E1D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城乡环境考察</w:t>
            </w:r>
            <w:r w:rsidR="003F0694"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、毕业实习</w:t>
            </w:r>
          </w:p>
        </w:tc>
      </w:tr>
      <w:tr w:rsidR="006D6E1D" w14:paraId="3B11B79C" w14:textId="77777777" w:rsidTr="00BC0FB7">
        <w:trPr>
          <w:trHeight w:val="636"/>
        </w:trPr>
        <w:tc>
          <w:tcPr>
            <w:tcW w:w="791" w:type="pct"/>
            <w:vAlign w:val="center"/>
          </w:tcPr>
          <w:p w14:paraId="09A3FBB7" w14:textId="77777777" w:rsidR="006D6E1D" w:rsidRDefault="006D6E1D" w:rsidP="006D6E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选用教材</w:t>
            </w:r>
          </w:p>
        </w:tc>
        <w:tc>
          <w:tcPr>
            <w:tcW w:w="4209" w:type="pct"/>
            <w:gridSpan w:val="9"/>
            <w:vAlign w:val="center"/>
          </w:tcPr>
          <w:p w14:paraId="55230207" w14:textId="3FE03108" w:rsidR="006D6E1D" w:rsidRPr="007B0F36" w:rsidRDefault="007B0F36" w:rsidP="006D6E1D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7B0F36"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6D6E1D" w14:paraId="65447918" w14:textId="77777777" w:rsidTr="00BC0FB7">
        <w:trPr>
          <w:trHeight w:val="636"/>
        </w:trPr>
        <w:tc>
          <w:tcPr>
            <w:tcW w:w="791" w:type="pct"/>
            <w:vAlign w:val="center"/>
          </w:tcPr>
          <w:p w14:paraId="31BDB92F" w14:textId="77777777" w:rsidR="006D6E1D" w:rsidRDefault="006D6E1D" w:rsidP="006D6E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参考书目</w:t>
            </w:r>
          </w:p>
        </w:tc>
        <w:tc>
          <w:tcPr>
            <w:tcW w:w="4209" w:type="pct"/>
            <w:gridSpan w:val="9"/>
            <w:vAlign w:val="center"/>
          </w:tcPr>
          <w:p w14:paraId="0A010C60" w14:textId="63616F6C" w:rsidR="006D6E1D" w:rsidRDefault="006D6E1D" w:rsidP="006D6E1D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6D6E1D" w14:paraId="6ADBF99B" w14:textId="77777777" w:rsidTr="00BC0FB7">
        <w:trPr>
          <w:trHeight w:val="636"/>
        </w:trPr>
        <w:tc>
          <w:tcPr>
            <w:tcW w:w="791" w:type="pct"/>
            <w:vAlign w:val="center"/>
          </w:tcPr>
          <w:p w14:paraId="0EE66CBB" w14:textId="77777777" w:rsidR="006D6E1D" w:rsidRDefault="006D6E1D" w:rsidP="006D6E1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课程资源</w:t>
            </w:r>
          </w:p>
        </w:tc>
        <w:tc>
          <w:tcPr>
            <w:tcW w:w="4209" w:type="pct"/>
            <w:gridSpan w:val="9"/>
            <w:vAlign w:val="center"/>
          </w:tcPr>
          <w:p w14:paraId="38E601B3" w14:textId="771E1B4A" w:rsidR="006D6E1D" w:rsidRDefault="006D6E1D" w:rsidP="006D6E1D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6D6E1D" w14:paraId="127BC0CF" w14:textId="77777777" w:rsidTr="00BC0FB7">
        <w:trPr>
          <w:trHeight w:val="1420"/>
        </w:trPr>
        <w:tc>
          <w:tcPr>
            <w:tcW w:w="791" w:type="pct"/>
            <w:vAlign w:val="center"/>
          </w:tcPr>
          <w:p w14:paraId="14039763" w14:textId="77777777" w:rsidR="006D6E1D" w:rsidRDefault="006D6E1D" w:rsidP="006D6E1D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b/>
                <w:bCs/>
                <w:szCs w:val="21"/>
              </w:rPr>
              <w:t>课程简介</w:t>
            </w:r>
          </w:p>
        </w:tc>
        <w:tc>
          <w:tcPr>
            <w:tcW w:w="4209" w:type="pct"/>
            <w:gridSpan w:val="9"/>
            <w:vAlign w:val="center"/>
          </w:tcPr>
          <w:p w14:paraId="68D36FFA" w14:textId="6F599C55" w:rsidR="006D6E1D" w:rsidRPr="005B3FC6" w:rsidRDefault="006D6E1D" w:rsidP="005B3FC6">
            <w:pPr>
              <w:snapToGrid w:val="0"/>
              <w:spacing w:line="400" w:lineRule="exact"/>
              <w:ind w:firstLineChars="200" w:firstLine="420"/>
              <w:rPr>
                <w:rFonts w:ascii="Times" w:hAnsi="Times"/>
                <w:szCs w:val="24"/>
              </w:rPr>
            </w:pPr>
            <w:r w:rsidRPr="00A444BF">
              <w:rPr>
                <w:rFonts w:ascii="Times New Roman" w:eastAsia="宋体" w:hAnsi="Times New Roman" w:cs="Times New Roman"/>
                <w:szCs w:val="21"/>
              </w:rPr>
              <w:t>本课程属于</w:t>
            </w:r>
            <w:r w:rsidRPr="00A444BF">
              <w:rPr>
                <w:rFonts w:ascii="Times New Roman" w:eastAsia="宋体" w:hAnsi="Times New Roman" w:cs="Times New Roman" w:hint="eastAsia"/>
                <w:szCs w:val="21"/>
              </w:rPr>
              <w:t>环境</w:t>
            </w:r>
            <w:r w:rsidRPr="00A444BF">
              <w:rPr>
                <w:rFonts w:ascii="Times New Roman" w:eastAsia="宋体" w:hAnsi="Times New Roman" w:cs="Times New Roman"/>
                <w:szCs w:val="21"/>
              </w:rPr>
              <w:t>设计专业学生的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实践</w:t>
            </w:r>
            <w:r w:rsidRPr="00A444BF">
              <w:rPr>
                <w:rFonts w:ascii="Times New Roman" w:eastAsia="宋体" w:hAnsi="Times New Roman" w:cs="Times New Roman"/>
                <w:szCs w:val="21"/>
              </w:rPr>
              <w:t>必修</w:t>
            </w:r>
            <w:r w:rsidRPr="00960FB6">
              <w:rPr>
                <w:rFonts w:ascii="Times New Roman" w:eastAsia="宋体" w:hAnsi="Times New Roman" w:cs="Times New Roman"/>
                <w:szCs w:val="21"/>
              </w:rPr>
              <w:t>课</w:t>
            </w:r>
            <w:r w:rsidR="00960FB6" w:rsidRPr="00960FB6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960FB6" w:rsidRPr="00960FB6">
              <w:rPr>
                <w:rFonts w:ascii="宋体" w:hAnsi="宋体" w:hint="eastAsia"/>
                <w:szCs w:val="21"/>
              </w:rPr>
              <w:t>该课程是完成专业基本知识和基本技能基础</w:t>
            </w:r>
            <w:r w:rsidR="00960FB6" w:rsidRPr="00D242DA">
              <w:rPr>
                <w:rFonts w:ascii="Times New Roman" w:eastAsia="宋体" w:hAnsi="Times New Roman" w:cs="Times New Roman" w:hint="eastAsia"/>
                <w:szCs w:val="21"/>
              </w:rPr>
              <w:t>上设置的一门集中性实践性课程</w:t>
            </w:r>
            <w:r w:rsidR="00486970" w:rsidRPr="00D242DA">
              <w:rPr>
                <w:rFonts w:ascii="Times New Roman" w:eastAsia="宋体" w:hAnsi="Times New Roman" w:cs="Times New Roman" w:hint="eastAsia"/>
                <w:szCs w:val="21"/>
              </w:rPr>
              <w:t>，主要培养学生针对室内或景观课题进行设计的实践能力。教师通过综合学生前期知识结构，引导学生由基础性学习到创造性学习而进行的实验性主题性教学。引导学生关注中国当下社会关注</w:t>
            </w:r>
            <w:r w:rsidR="005B3FC6" w:rsidRPr="00D242DA">
              <w:rPr>
                <w:rFonts w:ascii="Times New Roman" w:eastAsia="宋体" w:hAnsi="Times New Roman" w:cs="Times New Roman" w:hint="eastAsia"/>
                <w:szCs w:val="21"/>
              </w:rPr>
              <w:t>热点</w:t>
            </w:r>
            <w:r w:rsidR="00486970" w:rsidRPr="00D242DA">
              <w:rPr>
                <w:rFonts w:ascii="Times New Roman" w:eastAsia="宋体" w:hAnsi="Times New Roman" w:cs="Times New Roman" w:hint="eastAsia"/>
                <w:szCs w:val="21"/>
              </w:rPr>
              <w:t>问题，研究中国传统文化、生活方式与现代社会发展之间的</w:t>
            </w:r>
            <w:r w:rsidR="005B3FC6" w:rsidRPr="00D242DA">
              <w:rPr>
                <w:rFonts w:ascii="Times New Roman" w:eastAsia="宋体" w:hAnsi="Times New Roman" w:cs="Times New Roman" w:hint="eastAsia"/>
                <w:szCs w:val="21"/>
              </w:rPr>
              <w:t>传承</w:t>
            </w:r>
            <w:r w:rsidR="00486970" w:rsidRPr="00D242DA">
              <w:rPr>
                <w:rFonts w:ascii="Times New Roman" w:eastAsia="宋体" w:hAnsi="Times New Roman" w:cs="Times New Roman" w:hint="eastAsia"/>
                <w:szCs w:val="21"/>
              </w:rPr>
              <w:t>关系，调动学生在专业领域里的积极性，</w:t>
            </w:r>
            <w:r w:rsidR="005B3FC6" w:rsidRPr="00D242DA">
              <w:rPr>
                <w:rFonts w:ascii="Times New Roman" w:eastAsia="宋体" w:hAnsi="Times New Roman" w:cs="Times New Roman" w:hint="eastAsia"/>
                <w:szCs w:val="21"/>
              </w:rPr>
              <w:t>建立良好的逻辑思维习惯和思维模式，</w:t>
            </w:r>
            <w:r w:rsidR="00486970" w:rsidRPr="00D242DA">
              <w:rPr>
                <w:rFonts w:ascii="Times New Roman" w:eastAsia="宋体" w:hAnsi="Times New Roman" w:cs="Times New Roman" w:hint="eastAsia"/>
                <w:szCs w:val="21"/>
              </w:rPr>
              <w:t>并为毕业创作打下基础。</w:t>
            </w:r>
            <w:r w:rsidR="000331BF" w:rsidRPr="00D242DA">
              <w:rPr>
                <w:rFonts w:ascii="Times New Roman" w:eastAsia="宋体" w:hAnsi="Times New Roman" w:cs="Times New Roman" w:hint="eastAsia"/>
                <w:szCs w:val="21"/>
              </w:rPr>
              <w:t>在实训过程中加强分组、指导和评价过程的监控，确保专业综合实训质量。</w:t>
            </w:r>
          </w:p>
        </w:tc>
      </w:tr>
    </w:tbl>
    <w:p w14:paraId="1DB454C8" w14:textId="77777777" w:rsidR="00A377DF" w:rsidRDefault="000A35F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lastRenderedPageBreak/>
        <w:t>二、课程目标</w:t>
      </w:r>
    </w:p>
    <w:p w14:paraId="2A252D36" w14:textId="77777777" w:rsidR="00A377DF" w:rsidRDefault="000A35F7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9067" w:type="dxa"/>
        <w:tblLook w:val="04A0" w:firstRow="1" w:lastRow="0" w:firstColumn="1" w:lastColumn="0" w:noHBand="0" w:noVBand="1"/>
      </w:tblPr>
      <w:tblGrid>
        <w:gridCol w:w="1384"/>
        <w:gridCol w:w="7683"/>
      </w:tblGrid>
      <w:tr w:rsidR="00A377DF" w14:paraId="79E78481" w14:textId="77777777" w:rsidTr="00CB6C18">
        <w:tc>
          <w:tcPr>
            <w:tcW w:w="1384" w:type="dxa"/>
            <w:vAlign w:val="center"/>
          </w:tcPr>
          <w:p w14:paraId="6F443F11" w14:textId="77777777" w:rsidR="00A377DF" w:rsidRDefault="000A35F7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683" w:type="dxa"/>
            <w:vAlign w:val="center"/>
          </w:tcPr>
          <w:p w14:paraId="28344FD6" w14:textId="77777777" w:rsidR="00A377DF" w:rsidRDefault="000A35F7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94733B" w14:paraId="60AF75B0" w14:textId="77777777" w:rsidTr="00CB6C18">
        <w:tc>
          <w:tcPr>
            <w:tcW w:w="1384" w:type="dxa"/>
            <w:vAlign w:val="center"/>
          </w:tcPr>
          <w:p w14:paraId="41D338CE" w14:textId="77777777" w:rsidR="0094733B" w:rsidRDefault="0094733B" w:rsidP="0094733B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7683" w:type="dxa"/>
          </w:tcPr>
          <w:p w14:paraId="5F371F0F" w14:textId="010F21CD" w:rsidR="0094733B" w:rsidRDefault="009026EB" w:rsidP="0094733B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szCs w:val="24"/>
              </w:rPr>
              <w:t>通过实训将校内专业理论知识与实践联系起来，形成让理论指导实践，实践验证理论的良好循环。</w:t>
            </w:r>
            <w:r w:rsidR="00176205">
              <w:rPr>
                <w:rFonts w:hint="eastAsia"/>
                <w:szCs w:val="24"/>
              </w:rPr>
              <w:t>从实训中发现问题，及时查漏补缺。</w:t>
            </w:r>
            <w:r w:rsidR="00A51B00" w:rsidRPr="00CD0A0A">
              <w:rPr>
                <w:rFonts w:hint="eastAsia"/>
                <w:szCs w:val="24"/>
              </w:rPr>
              <w:t>使学生具备更多的实战经验，养成求实、勤奋等良好</w:t>
            </w:r>
            <w:r w:rsidR="00CD0A0A" w:rsidRPr="00CD0A0A">
              <w:rPr>
                <w:rFonts w:hint="eastAsia"/>
                <w:szCs w:val="24"/>
              </w:rPr>
              <w:t>学风</w:t>
            </w:r>
            <w:r w:rsidR="00A51B00" w:rsidRPr="00CD0A0A">
              <w:rPr>
                <w:rFonts w:hint="eastAsia"/>
                <w:szCs w:val="24"/>
              </w:rPr>
              <w:t>精神。</w:t>
            </w:r>
          </w:p>
        </w:tc>
      </w:tr>
      <w:tr w:rsidR="0094733B" w14:paraId="20C00DC9" w14:textId="77777777" w:rsidTr="00CB6C18">
        <w:tc>
          <w:tcPr>
            <w:tcW w:w="1384" w:type="dxa"/>
            <w:vAlign w:val="center"/>
          </w:tcPr>
          <w:p w14:paraId="4642C8B7" w14:textId="77777777" w:rsidR="0094733B" w:rsidRDefault="0094733B" w:rsidP="0094733B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7683" w:type="dxa"/>
            <w:vAlign w:val="center"/>
          </w:tcPr>
          <w:p w14:paraId="0B1ADDEA" w14:textId="1C3DF145" w:rsidR="0094733B" w:rsidRDefault="00E716B6" w:rsidP="0094733B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教师</w:t>
            </w:r>
            <w:r w:rsidRPr="00D242DA">
              <w:rPr>
                <w:rFonts w:hint="eastAsia"/>
                <w:szCs w:val="21"/>
              </w:rPr>
              <w:t>引导学生由基础性学习到创造性学习而进行实验性主题性教学。</w:t>
            </w:r>
            <w:r>
              <w:rPr>
                <w:rFonts w:hint="eastAsia"/>
                <w:szCs w:val="21"/>
              </w:rPr>
              <w:t>学生</w:t>
            </w:r>
            <w:r w:rsidR="009026EB">
              <w:rPr>
                <w:rFonts w:hint="eastAsia"/>
                <w:szCs w:val="24"/>
              </w:rPr>
              <w:t>了解</w:t>
            </w:r>
            <w:r w:rsidR="002A16BF">
              <w:rPr>
                <w:rFonts w:hint="eastAsia"/>
                <w:szCs w:val="24"/>
              </w:rPr>
              <w:t>实践</w:t>
            </w:r>
            <w:r w:rsidR="009026EB">
              <w:rPr>
                <w:rFonts w:hint="eastAsia"/>
                <w:szCs w:val="24"/>
              </w:rPr>
              <w:t>设计项目</w:t>
            </w:r>
            <w:r w:rsidR="002A16BF">
              <w:rPr>
                <w:rFonts w:hint="eastAsia"/>
                <w:szCs w:val="24"/>
              </w:rPr>
              <w:t>中</w:t>
            </w:r>
            <w:r w:rsidR="009026EB">
              <w:rPr>
                <w:rFonts w:hint="eastAsia"/>
                <w:szCs w:val="24"/>
              </w:rPr>
              <w:t>的新材料、新工艺、新方法以及</w:t>
            </w:r>
            <w:r w:rsidR="002A16BF">
              <w:rPr>
                <w:rFonts w:hint="eastAsia"/>
                <w:szCs w:val="24"/>
              </w:rPr>
              <w:t>设计新趋势</w:t>
            </w:r>
            <w:r w:rsidR="00BF4970">
              <w:rPr>
                <w:rFonts w:hint="eastAsia"/>
                <w:szCs w:val="24"/>
              </w:rPr>
              <w:t>，同时掌握行业</w:t>
            </w:r>
            <w:r>
              <w:rPr>
                <w:rFonts w:hint="eastAsia"/>
                <w:szCs w:val="24"/>
              </w:rPr>
              <w:t>新动态</w:t>
            </w:r>
            <w:r w:rsidR="00C71789">
              <w:rPr>
                <w:rFonts w:hint="eastAsia"/>
                <w:szCs w:val="24"/>
              </w:rPr>
              <w:t>。</w:t>
            </w:r>
          </w:p>
        </w:tc>
      </w:tr>
      <w:tr w:rsidR="0094733B" w14:paraId="7EDB9FD5" w14:textId="77777777" w:rsidTr="00CB6C18">
        <w:tc>
          <w:tcPr>
            <w:tcW w:w="1384" w:type="dxa"/>
            <w:vAlign w:val="center"/>
          </w:tcPr>
          <w:p w14:paraId="02DD9F35" w14:textId="77777777" w:rsidR="0094733B" w:rsidRDefault="0094733B" w:rsidP="0094733B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683" w:type="dxa"/>
            <w:vAlign w:val="center"/>
          </w:tcPr>
          <w:p w14:paraId="0B3156CD" w14:textId="3D6C1C9C" w:rsidR="00E306BC" w:rsidRPr="00E306BC" w:rsidRDefault="00E82463" w:rsidP="0094733B">
            <w:pPr>
              <w:spacing w:line="360" w:lineRule="auto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让学生</w:t>
            </w:r>
            <w:r w:rsidR="00BA4CBA">
              <w:rPr>
                <w:rFonts w:hint="eastAsia"/>
                <w:szCs w:val="24"/>
              </w:rPr>
              <w:t>系统性地掌握环境设计（室内、景观）知识体系，</w:t>
            </w:r>
            <w:r w:rsidR="00194DFF" w:rsidRPr="00D242DA">
              <w:rPr>
                <w:rFonts w:hint="eastAsia"/>
                <w:szCs w:val="21"/>
              </w:rPr>
              <w:t>引导学生关注中国当下社会关注热点问题，研究中国传统文化、生活方式与现代社会发展之间的传承关系</w:t>
            </w:r>
            <w:r w:rsidR="00194DFF">
              <w:rPr>
                <w:rFonts w:hint="eastAsia"/>
                <w:szCs w:val="21"/>
              </w:rPr>
              <w:t>，</w:t>
            </w:r>
            <w:r w:rsidR="00194DFF" w:rsidRPr="00D242DA">
              <w:rPr>
                <w:rFonts w:hint="eastAsia"/>
                <w:szCs w:val="21"/>
              </w:rPr>
              <w:t>建立良好的逻辑思维习惯和思维模式</w:t>
            </w:r>
            <w:r w:rsidR="00A9609E">
              <w:rPr>
                <w:rFonts w:hint="eastAsia"/>
                <w:szCs w:val="21"/>
              </w:rPr>
              <w:t>。</w:t>
            </w:r>
            <w:r w:rsidR="00467686">
              <w:rPr>
                <w:rFonts w:hint="eastAsia"/>
                <w:szCs w:val="24"/>
              </w:rPr>
              <w:t>同时</w:t>
            </w:r>
            <w:r w:rsidR="00467686">
              <w:rPr>
                <w:rFonts w:hint="eastAsia"/>
              </w:rPr>
              <w:t>能与业界同行、相关专业人员及社会公众进行有效沟通与交流。</w:t>
            </w:r>
          </w:p>
        </w:tc>
      </w:tr>
      <w:tr w:rsidR="0094733B" w14:paraId="57F4F4F5" w14:textId="77777777" w:rsidTr="00CB6C18">
        <w:tc>
          <w:tcPr>
            <w:tcW w:w="1384" w:type="dxa"/>
            <w:vAlign w:val="center"/>
          </w:tcPr>
          <w:p w14:paraId="4A8FA967" w14:textId="77777777" w:rsidR="0094733B" w:rsidRDefault="0094733B" w:rsidP="0094733B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7683" w:type="dxa"/>
            <w:vAlign w:val="center"/>
          </w:tcPr>
          <w:p w14:paraId="0462A8DE" w14:textId="4689AB3F" w:rsidR="0094733B" w:rsidRDefault="00FE586E" w:rsidP="0094733B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</w:rPr>
              <w:t>培养能够自主追踪</w:t>
            </w:r>
            <w:r w:rsidR="00143ADF">
              <w:rPr>
                <w:rFonts w:hint="eastAsia"/>
              </w:rPr>
              <w:t>、消化</w:t>
            </w:r>
            <w:r>
              <w:rPr>
                <w:rFonts w:hint="eastAsia"/>
              </w:rPr>
              <w:t>新知识的</w:t>
            </w:r>
            <w:r w:rsidR="003C0BBD">
              <w:rPr>
                <w:rFonts w:hint="eastAsia"/>
              </w:rPr>
              <w:t>能力</w:t>
            </w:r>
            <w:r>
              <w:rPr>
                <w:rFonts w:hint="eastAsia"/>
              </w:rPr>
              <w:t>，</w:t>
            </w:r>
            <w:r w:rsidR="006E463B">
              <w:rPr>
                <w:rFonts w:hint="eastAsia"/>
              </w:rPr>
              <w:t>取得</w:t>
            </w:r>
            <w:r>
              <w:rPr>
                <w:rFonts w:hint="eastAsia"/>
              </w:rPr>
              <w:t>终身学习并适应环境设计新发展的能力。</w:t>
            </w:r>
          </w:p>
        </w:tc>
      </w:tr>
    </w:tbl>
    <w:p w14:paraId="74ACDBF5" w14:textId="758F39DB" w:rsidR="00A377DF" w:rsidRPr="00633A9E" w:rsidRDefault="000A35F7" w:rsidP="00633A9E">
      <w:pPr>
        <w:spacing w:line="320" w:lineRule="exact"/>
        <w:jc w:val="center"/>
        <w:rPr>
          <w:rFonts w:ascii="Times New Roman" w:eastAsia="宋体"/>
          <w:b/>
          <w:szCs w:val="21"/>
        </w:rPr>
      </w:pPr>
      <w:r w:rsidRPr="00633A9E">
        <w:rPr>
          <w:rFonts w:ascii="Times New Roman" w:hint="eastAsia"/>
          <w:b/>
          <w:szCs w:val="21"/>
        </w:rPr>
        <w:t>表</w:t>
      </w:r>
      <w:r w:rsidRPr="00633A9E">
        <w:rPr>
          <w:rFonts w:ascii="Times New Roman" w:hint="eastAsia"/>
          <w:b/>
          <w:szCs w:val="21"/>
        </w:rPr>
        <w:t xml:space="preserve">2-1 </w:t>
      </w:r>
      <w:r w:rsidRPr="00633A9E">
        <w:rPr>
          <w:rFonts w:ascii="Times New Roman" w:hint="eastAsia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5"/>
        <w:gridCol w:w="3753"/>
        <w:gridCol w:w="1292"/>
      </w:tblGrid>
      <w:tr w:rsidR="00A377DF" w14:paraId="6AADD489" w14:textId="77777777" w:rsidTr="00745E99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67F2F35" w14:textId="77777777" w:rsidR="00A377DF" w:rsidRDefault="000A3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842B8A0" w14:textId="77777777" w:rsidR="00A377DF" w:rsidRDefault="000A3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2B1D10E" w14:textId="77777777" w:rsidR="00A377DF" w:rsidRDefault="000A3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课程目标</w:t>
            </w:r>
          </w:p>
        </w:tc>
      </w:tr>
      <w:tr w:rsidR="00A003FF" w14:paraId="31710A43" w14:textId="77777777" w:rsidTr="000D2A53">
        <w:trPr>
          <w:trHeight w:val="946"/>
          <w:jc w:val="center"/>
        </w:trPr>
        <w:tc>
          <w:tcPr>
            <w:tcW w:w="2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22D9D26" w14:textId="1A4B38E4" w:rsidR="00A003FF" w:rsidRDefault="00A003FF" w:rsidP="00B62716">
            <w:pPr>
              <w:spacing w:line="400" w:lineRule="exact"/>
              <w:rPr>
                <w:rFonts w:ascii="Times New Roman"/>
                <w:color w:val="000000"/>
                <w:szCs w:val="21"/>
              </w:rPr>
            </w:pPr>
            <w:r w:rsidRPr="00567411">
              <w:rPr>
                <w:rFonts w:ascii="宋体" w:eastAsia="宋体" w:hAnsi="宋体" w:cs="宋体"/>
                <w:kern w:val="0"/>
                <w:szCs w:val="21"/>
                <w:lang w:bidi="ar"/>
              </w:rPr>
              <w:t>毕业要求</w:t>
            </w:r>
            <w:r w:rsidRPr="00567411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4</w:t>
            </w:r>
            <w:r w:rsidRPr="00567411">
              <w:rPr>
                <w:rFonts w:ascii="宋体" w:eastAsia="宋体" w:hAnsi="宋体" w:cs="宋体"/>
                <w:kern w:val="0"/>
                <w:szCs w:val="21"/>
                <w:lang w:bidi="ar"/>
              </w:rPr>
              <w:t>：</w:t>
            </w:r>
            <w:r w:rsidRPr="00567411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专业技能</w:t>
            </w:r>
            <w:r w:rsidRPr="00567411">
              <w:rPr>
                <w:rFonts w:ascii="宋体" w:eastAsia="宋体" w:hAnsi="宋体" w:cs="宋体"/>
                <w:kern w:val="0"/>
                <w:szCs w:val="21"/>
                <w:lang w:bidi="ar"/>
              </w:rPr>
              <w:t>【H】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AF2958A" w14:textId="280140C4" w:rsidR="00A003FF" w:rsidRDefault="00A003FF" w:rsidP="00B62716">
            <w:pPr>
              <w:spacing w:line="400" w:lineRule="exact"/>
              <w:rPr>
                <w:rFonts w:ascii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4.1</w:t>
            </w:r>
            <w:r w:rsidRPr="00567411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通过实训将校内专业理论知识与实践联系起来，形成让理论指导实践，实践验证理论的良好循环。</w:t>
            </w:r>
            <w:r w:rsidR="002C2E7F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实</w:t>
            </w:r>
            <w:r>
              <w:rPr>
                <w:rFonts w:hint="eastAsia"/>
                <w:szCs w:val="24"/>
              </w:rPr>
              <w:t>训中发现问题，及时查漏补缺。</w:t>
            </w:r>
            <w:r w:rsidRPr="00CD0A0A">
              <w:rPr>
                <w:rFonts w:hint="eastAsia"/>
                <w:szCs w:val="24"/>
              </w:rPr>
              <w:t>使学生具备更多的实战经验，养成求实、勤奋等良好学风精神。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5FCE0F" w14:textId="1B587EA0" w:rsidR="00A003FF" w:rsidRDefault="00A003FF" w:rsidP="00B62716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 w:rsidRPr="00A25A89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</w:tr>
      <w:tr w:rsidR="00A003FF" w14:paraId="4FE6C101" w14:textId="77777777" w:rsidTr="00E007E8">
        <w:trPr>
          <w:trHeight w:val="946"/>
          <w:jc w:val="center"/>
        </w:trPr>
        <w:tc>
          <w:tcPr>
            <w:tcW w:w="2216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FFF7F0" w14:textId="77777777" w:rsidR="00A003FF" w:rsidRDefault="00A003FF" w:rsidP="00B62716">
            <w:pPr>
              <w:spacing w:line="400" w:lineRule="exact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D7A79A" w14:textId="2CFE9146" w:rsidR="00A003FF" w:rsidRDefault="00A003FF" w:rsidP="00B62716">
            <w:pPr>
              <w:spacing w:line="400" w:lineRule="exact"/>
              <w:rPr>
                <w:rFonts w:ascii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4.2</w:t>
            </w:r>
            <w:r w:rsidRPr="00567411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学生了解实践设计项目中的新材料、新工艺、新方法以及设计新趋势，同时掌握行业新动态。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D458AB2" w14:textId="3D17F968" w:rsidR="00A003FF" w:rsidRDefault="00A003FF" w:rsidP="00B62716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 w:rsidRPr="00A25A89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</w:tr>
      <w:tr w:rsidR="00A003FF" w14:paraId="082A59F1" w14:textId="77777777" w:rsidTr="000D2A53">
        <w:trPr>
          <w:trHeight w:val="946"/>
          <w:jc w:val="center"/>
        </w:trPr>
        <w:tc>
          <w:tcPr>
            <w:tcW w:w="2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9B2344D" w14:textId="77777777" w:rsidR="00A003FF" w:rsidRDefault="00A003FF" w:rsidP="00B62716">
            <w:pPr>
              <w:spacing w:line="400" w:lineRule="exact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48D4B6A" w14:textId="0AEC12FA" w:rsidR="00A003FF" w:rsidRDefault="00A003FF" w:rsidP="00B6271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4.3</w:t>
            </w:r>
            <w:r w:rsidRPr="00D242DA">
              <w:rPr>
                <w:rFonts w:ascii="Times New Roman" w:eastAsia="宋体" w:hAnsi="Times New Roman" w:cs="Times New Roman" w:hint="eastAsia"/>
                <w:szCs w:val="21"/>
              </w:rPr>
              <w:t>建立良好的逻辑思维习惯和思维模式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92C207" w14:textId="0C71F282" w:rsidR="00A003FF" w:rsidRPr="00A25A89" w:rsidRDefault="00A003FF" w:rsidP="00B62716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</w:tr>
      <w:tr w:rsidR="00A003FF" w14:paraId="1DB40B9A" w14:textId="77777777" w:rsidTr="006C76BC">
        <w:trPr>
          <w:trHeight w:val="946"/>
          <w:jc w:val="center"/>
        </w:trPr>
        <w:tc>
          <w:tcPr>
            <w:tcW w:w="2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E66C2D3" w14:textId="589680F9" w:rsidR="00A003FF" w:rsidRDefault="00A003FF" w:rsidP="00B6271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毕业要求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：岗位能力</w:t>
            </w:r>
            <w:r w:rsidRPr="0072100E">
              <w:rPr>
                <w:rFonts w:ascii="Times New Roman" w:hAnsi="Times New Roman" w:cs="Times New Roman"/>
                <w:szCs w:val="21"/>
              </w:rPr>
              <w:t>【</w:t>
            </w:r>
            <w:r w:rsidRPr="0072100E">
              <w:rPr>
                <w:rFonts w:ascii="Times New Roman" w:hAnsi="Times New Roman" w:cs="Times New Roman"/>
                <w:szCs w:val="21"/>
              </w:rPr>
              <w:t>H</w:t>
            </w:r>
            <w:r w:rsidRPr="0072100E">
              <w:rPr>
                <w:rFonts w:ascii="Times New Roman" w:hAnsi="Times New Roman" w:cs="Times New Roman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74CEE85" w14:textId="16391329" w:rsidR="00A003FF" w:rsidRDefault="00A003FF" w:rsidP="00B6271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7.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</w:t>
            </w:r>
            <w:r w:rsidRPr="00D242DA">
              <w:rPr>
                <w:rFonts w:ascii="Times New Roman" w:eastAsia="宋体" w:hAnsi="Times New Roman" w:cs="Times New Roman" w:hint="eastAsia"/>
                <w:szCs w:val="21"/>
              </w:rPr>
              <w:t>引导学生关注中国当下社会关注热点问题，研究中国传统文化、生活方式与现代社会发展之间的传承关系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67444D" w14:textId="1DB5C38E" w:rsidR="00A003FF" w:rsidRPr="00B53AF7" w:rsidRDefault="00A003FF" w:rsidP="00B62716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53AF7"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A003FF" w14:paraId="4AF66A1F" w14:textId="77777777" w:rsidTr="006C76BC">
        <w:trPr>
          <w:trHeight w:val="946"/>
          <w:jc w:val="center"/>
        </w:trPr>
        <w:tc>
          <w:tcPr>
            <w:tcW w:w="2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017D54" w14:textId="77777777" w:rsidR="00A003FF" w:rsidRDefault="00A003FF" w:rsidP="00B6271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031DEF9" w14:textId="70A67DB7" w:rsidR="00A003FF" w:rsidRDefault="00A003FF" w:rsidP="00B6271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C42240">
              <w:rPr>
                <w:rFonts w:ascii="Times New Roman" w:eastAsia="宋体" w:hAnsi="Times New Roman" w:cs="Times New Roman" w:hint="eastAsia"/>
                <w:szCs w:val="21"/>
              </w:rPr>
              <w:t>7.2</w:t>
            </w:r>
            <w:r w:rsidRPr="00C42240">
              <w:rPr>
                <w:rFonts w:ascii="Times New Roman" w:eastAsia="宋体" w:hAnsi="Times New Roman" w:cs="Times New Roman" w:hint="eastAsia"/>
                <w:szCs w:val="21"/>
              </w:rPr>
              <w:t>同时能与业界同行、相关专业人员及社会公众进行有效沟通与交流。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443E008" w14:textId="0A712D3A" w:rsidR="00A003FF" w:rsidRPr="00B53AF7" w:rsidRDefault="00A003FF" w:rsidP="00B62716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</w:tr>
      <w:tr w:rsidR="00B62716" w14:paraId="0C551487" w14:textId="77777777" w:rsidTr="00D16739">
        <w:trPr>
          <w:trHeight w:val="946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35AFAC0" w14:textId="1DE095DC" w:rsidR="00B62716" w:rsidRDefault="00B62716" w:rsidP="00B6271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666356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lastRenderedPageBreak/>
              <w:t>毕业要求8：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团队协作</w:t>
            </w:r>
            <w:r w:rsidRPr="00666356">
              <w:rPr>
                <w:rFonts w:ascii="宋体" w:eastAsia="宋体" w:hAnsi="宋体" w:cs="宋体"/>
                <w:kern w:val="0"/>
                <w:szCs w:val="21"/>
                <w:lang w:bidi="ar"/>
              </w:rPr>
              <w:t>【</w:t>
            </w:r>
            <w:r w:rsidRPr="00666356">
              <w:rPr>
                <w:rFonts w:ascii="Times New Roman" w:hAnsi="Times New Roman" w:cs="Times New Roman" w:hint="eastAsia"/>
                <w:szCs w:val="21"/>
              </w:rPr>
              <w:t>M</w:t>
            </w:r>
            <w:r w:rsidRPr="00666356">
              <w:rPr>
                <w:rFonts w:ascii="Times New Roman" w:hAnsi="Times New Roman" w:cs="Times New Roman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5270D8" w14:textId="62ED4413" w:rsidR="00B62716" w:rsidRDefault="00B62716" w:rsidP="00B6271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8.1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：具有团队合作精神；具备团队协作，完成整体设计项目的综合能力；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9BFC0D2" w14:textId="394B9A53" w:rsidR="00B62716" w:rsidRPr="00B53AF7" w:rsidRDefault="00B62716" w:rsidP="00B62716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</w:tr>
      <w:tr w:rsidR="00476572" w14:paraId="0464861C" w14:textId="77777777" w:rsidTr="00D82925">
        <w:trPr>
          <w:trHeight w:val="70"/>
          <w:jc w:val="center"/>
        </w:trPr>
        <w:tc>
          <w:tcPr>
            <w:tcW w:w="2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75EC233" w14:textId="0CD82A9A" w:rsidR="00476572" w:rsidRPr="00124CBF" w:rsidRDefault="00476572" w:rsidP="00B62716">
            <w:pPr>
              <w:spacing w:line="400" w:lineRule="exact"/>
              <w:rPr>
                <w:rFonts w:ascii="Times New Roman"/>
                <w:color w:val="FF0000"/>
                <w:szCs w:val="21"/>
              </w:rPr>
            </w:pPr>
            <w:r w:rsidRPr="00075842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毕业要求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0</w:t>
            </w:r>
            <w:r w:rsidRPr="00075842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终身学习</w:t>
            </w:r>
            <w:r w:rsidRPr="00075842">
              <w:rPr>
                <w:rFonts w:ascii="Times New Roman" w:hAnsi="Times New Roman" w:cs="Times New Roman"/>
                <w:szCs w:val="21"/>
              </w:rPr>
              <w:t>【</w:t>
            </w:r>
            <w:r w:rsidRPr="00075842">
              <w:rPr>
                <w:rFonts w:ascii="Times New Roman" w:hAnsi="Times New Roman" w:cs="Times New Roman" w:hint="eastAsia"/>
                <w:szCs w:val="21"/>
              </w:rPr>
              <w:t>M</w:t>
            </w:r>
            <w:r w:rsidRPr="00075842">
              <w:rPr>
                <w:rFonts w:ascii="Times New Roman" w:hAnsi="Times New Roman" w:cs="Times New Roman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94D00FB" w14:textId="562FEFE3" w:rsidR="00476572" w:rsidRPr="00766C93" w:rsidRDefault="00476572" w:rsidP="00B6271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：能正确认识自主学习和终身学习的重要性，具有追踪新知识的意识，具备适应环境设计技术新发展的能力。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2B90F3" w14:textId="71AEEBEE" w:rsidR="00476572" w:rsidRDefault="00476572" w:rsidP="00B62716">
            <w:pPr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</w:tr>
      <w:tr w:rsidR="00476572" w14:paraId="1295B7A1" w14:textId="77777777" w:rsidTr="00D82925">
        <w:trPr>
          <w:trHeight w:val="70"/>
          <w:jc w:val="center"/>
        </w:trPr>
        <w:tc>
          <w:tcPr>
            <w:tcW w:w="2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F72080" w14:textId="77777777" w:rsidR="00476572" w:rsidRPr="00075842" w:rsidRDefault="00476572" w:rsidP="00B6271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8A6B66D" w14:textId="1A9CE819" w:rsidR="00476572" w:rsidRDefault="00476572" w:rsidP="00B6271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.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：有追踪了解行业发展动态和相关政策的意识及能力，具备适应行业变化，发现并发展行业新业态的眼界和魄力。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B14AF7" w14:textId="1080D3F6" w:rsidR="00476572" w:rsidRPr="00476572" w:rsidRDefault="00476572" w:rsidP="00B6271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</w:tr>
    </w:tbl>
    <w:p w14:paraId="3B41A31C" w14:textId="77777777" w:rsidR="00273F5C" w:rsidRDefault="00273F5C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14:paraId="05400F15" w14:textId="3F3DA722" w:rsidR="00A377DF" w:rsidRDefault="000A35F7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14:paraId="058F3A93" w14:textId="2650435F" w:rsidR="00A377DF" w:rsidRDefault="000A35F7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14:paraId="4B876CBD" w14:textId="744D1159" w:rsidR="006703F7" w:rsidRPr="00CF062D" w:rsidRDefault="00652899" w:rsidP="00CD0975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652899">
        <w:rPr>
          <w:rFonts w:ascii="宋体" w:eastAsia="宋体" w:hAnsi="宋体" w:cs="宋体" w:hint="eastAsia"/>
          <w:color w:val="000000" w:themeColor="text1"/>
          <w:sz w:val="24"/>
          <w:szCs w:val="24"/>
        </w:rPr>
        <w:t>学生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学完</w:t>
      </w:r>
      <w:r w:rsidRPr="00652899">
        <w:rPr>
          <w:rFonts w:ascii="宋体" w:eastAsia="宋体" w:hAnsi="宋体" w:cs="宋体" w:hint="eastAsia"/>
          <w:color w:val="000000" w:themeColor="text1"/>
          <w:sz w:val="24"/>
          <w:szCs w:val="24"/>
        </w:rPr>
        <w:t>基础课和专业课后，综合运用所学知识，进行室内方向及景观方向具体专题设计的实践课程。</w:t>
      </w:r>
      <w:r w:rsidR="00057C83" w:rsidRPr="00057C83">
        <w:rPr>
          <w:rFonts w:ascii="宋体" w:eastAsia="宋体" w:hAnsi="宋体" w:cs="宋体" w:hint="eastAsia"/>
          <w:color w:val="000000" w:themeColor="text1"/>
          <w:sz w:val="24"/>
          <w:szCs w:val="24"/>
        </w:rPr>
        <w:t>学生将以分组的形式完成实训任务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（</w:t>
      </w:r>
      <w:r w:rsidR="00057C83" w:rsidRPr="00057C83">
        <w:rPr>
          <w:rFonts w:ascii="宋体" w:eastAsia="宋体" w:hAnsi="宋体" w:cs="宋体" w:hint="eastAsia"/>
          <w:color w:val="000000" w:themeColor="text1"/>
          <w:sz w:val="24"/>
          <w:szCs w:val="24"/>
        </w:rPr>
        <w:t>实训任务可根据指导教师从事领域和业务模式，由指导教师指定实训任务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）</w:t>
      </w:r>
    </w:p>
    <w:p w14:paraId="110A74AD" w14:textId="3FE01486" w:rsidR="00F87DA8" w:rsidRDefault="00F87DA8" w:rsidP="001C6E7C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1.教师针对学生专业的薄弱点在课堂上进行查漏补缺。</w:t>
      </w:r>
    </w:p>
    <w:p w14:paraId="619FF791" w14:textId="3EC75ADF" w:rsidR="00B8693F" w:rsidRDefault="00B8693F" w:rsidP="00B8693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 w:rsidRPr="00B8693F"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）综合实训</w:t>
      </w:r>
      <w:r w:rsidRPr="00B8693F">
        <w:rPr>
          <w:rFonts w:ascii="宋体" w:eastAsia="宋体" w:hAnsi="宋体" w:cs="宋体" w:hint="eastAsia"/>
          <w:sz w:val="24"/>
          <w:szCs w:val="24"/>
        </w:rPr>
        <w:t>题目相应的课题背景介绍和分析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14:paraId="67E43DE6" w14:textId="28BAC7CB" w:rsidR="00B8693F" w:rsidRPr="00B8693F" w:rsidRDefault="00B8693F" w:rsidP="00B8693F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</w:t>
      </w:r>
      <w:r w:rsidRPr="00B8693F">
        <w:rPr>
          <w:rFonts w:ascii="宋体" w:eastAsia="宋体" w:hAnsi="宋体" w:cs="宋体" w:hint="eastAsia"/>
          <w:sz w:val="24"/>
          <w:szCs w:val="24"/>
        </w:rPr>
        <w:t>设计课题与企业需求和社会需求接轨的内涵讲解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14:paraId="33DCD324" w14:textId="6103AE39" w:rsidR="001C6E7C" w:rsidRDefault="00AA147F" w:rsidP="001C6E7C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 w:rsidR="00F629DC">
        <w:rPr>
          <w:rFonts w:ascii="宋体" w:eastAsia="宋体" w:hAnsi="宋体" w:cs="宋体"/>
          <w:sz w:val="24"/>
          <w:szCs w:val="24"/>
        </w:rPr>
        <w:t>.</w:t>
      </w:r>
      <w:r w:rsidR="007A74F6">
        <w:rPr>
          <w:rFonts w:ascii="宋体" w:eastAsia="宋体" w:hAnsi="宋体" w:cs="宋体" w:hint="eastAsia"/>
          <w:sz w:val="24"/>
          <w:szCs w:val="24"/>
        </w:rPr>
        <w:t>要求</w:t>
      </w:r>
      <w:r w:rsidR="00CE10BD">
        <w:rPr>
          <w:rFonts w:ascii="宋体" w:eastAsia="宋体" w:hAnsi="宋体" w:cs="宋体" w:hint="eastAsia"/>
          <w:sz w:val="24"/>
          <w:szCs w:val="24"/>
        </w:rPr>
        <w:t>利用交叉学科、人工智能对</w:t>
      </w:r>
      <w:r w:rsidR="00B476D4">
        <w:rPr>
          <w:rFonts w:ascii="宋体" w:eastAsia="宋体" w:hAnsi="宋体" w:cs="宋体" w:hint="eastAsia"/>
          <w:sz w:val="24"/>
          <w:szCs w:val="24"/>
        </w:rPr>
        <w:t>实践项目</w:t>
      </w:r>
      <w:r w:rsidR="00B25AC0">
        <w:rPr>
          <w:rFonts w:ascii="宋体" w:eastAsia="宋体" w:hAnsi="宋体" w:cs="宋体" w:hint="eastAsia"/>
          <w:sz w:val="24"/>
          <w:szCs w:val="24"/>
        </w:rPr>
        <w:t>方案</w:t>
      </w:r>
      <w:r w:rsidR="007A74F6">
        <w:rPr>
          <w:rFonts w:ascii="宋体" w:eastAsia="宋体" w:hAnsi="宋体" w:cs="宋体" w:hint="eastAsia"/>
          <w:sz w:val="24"/>
          <w:szCs w:val="24"/>
        </w:rPr>
        <w:t>展开</w:t>
      </w:r>
      <w:r w:rsidR="00B25AC0">
        <w:rPr>
          <w:rFonts w:ascii="宋体" w:eastAsia="宋体" w:hAnsi="宋体" w:cs="宋体" w:hint="eastAsia"/>
          <w:sz w:val="24"/>
          <w:szCs w:val="24"/>
        </w:rPr>
        <w:t>设计。</w:t>
      </w:r>
    </w:p>
    <w:p w14:paraId="5DBC640F" w14:textId="05321E09" w:rsidR="001120D5" w:rsidRDefault="001120D5" w:rsidP="001120D5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（1）交叉学科</w:t>
      </w:r>
      <w:r w:rsidRPr="001120D5">
        <w:rPr>
          <w:rFonts w:ascii="宋体" w:eastAsia="宋体" w:hAnsi="宋体" w:cs="宋体" w:hint="eastAsia"/>
          <w:sz w:val="24"/>
          <w:szCs w:val="24"/>
        </w:rPr>
        <w:t>设计具体相关专业知识的提要与总结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14:paraId="7AE4A28E" w14:textId="39A2D4A9" w:rsidR="001120D5" w:rsidRDefault="001120D5" w:rsidP="00AA030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</w:t>
      </w:r>
      <w:r w:rsidR="00AA0304" w:rsidRPr="00AA0304">
        <w:rPr>
          <w:rFonts w:ascii="宋体" w:eastAsia="宋体" w:hAnsi="宋体" w:cs="宋体" w:hint="eastAsia"/>
          <w:sz w:val="24"/>
          <w:szCs w:val="24"/>
        </w:rPr>
        <w:t>设计具体相关技法</w:t>
      </w:r>
      <w:r w:rsidR="00AA0304">
        <w:rPr>
          <w:rFonts w:ascii="宋体" w:eastAsia="宋体" w:hAnsi="宋体" w:cs="宋体" w:hint="eastAsia"/>
          <w:sz w:val="24"/>
          <w:szCs w:val="24"/>
        </w:rPr>
        <w:t>指导</w:t>
      </w:r>
      <w:r w:rsidR="00AA0304" w:rsidRPr="00AA0304">
        <w:rPr>
          <w:rFonts w:ascii="宋体" w:eastAsia="宋体" w:hAnsi="宋体" w:cs="宋体" w:hint="eastAsia"/>
          <w:sz w:val="24"/>
          <w:szCs w:val="24"/>
        </w:rPr>
        <w:t>知识的提要与总结</w:t>
      </w:r>
      <w:r w:rsidR="00AA0304">
        <w:rPr>
          <w:rFonts w:ascii="宋体" w:eastAsia="宋体" w:hAnsi="宋体" w:cs="宋体" w:hint="eastAsia"/>
          <w:sz w:val="24"/>
          <w:szCs w:val="24"/>
        </w:rPr>
        <w:t>；</w:t>
      </w:r>
    </w:p>
    <w:p w14:paraId="7F59622E" w14:textId="7755B6E0" w:rsidR="00A64C72" w:rsidRPr="001C6E7C" w:rsidRDefault="00AA147F" w:rsidP="00A64C72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</w:t>
      </w:r>
      <w:r w:rsidR="001C6E7C">
        <w:rPr>
          <w:rFonts w:ascii="宋体" w:eastAsia="宋体" w:hAnsi="宋体" w:cs="宋体"/>
          <w:sz w:val="24"/>
          <w:szCs w:val="24"/>
        </w:rPr>
        <w:t>.</w:t>
      </w:r>
      <w:r w:rsidR="001C6E7C">
        <w:rPr>
          <w:rFonts w:ascii="宋体" w:eastAsia="宋体" w:hAnsi="宋体" w:cs="宋体" w:hint="eastAsia"/>
          <w:sz w:val="24"/>
          <w:szCs w:val="24"/>
        </w:rPr>
        <w:t>学生利用专业综合能力完成一套</w:t>
      </w:r>
      <w:r w:rsidR="00147F80">
        <w:rPr>
          <w:rFonts w:ascii="宋体" w:eastAsia="宋体" w:hAnsi="宋体" w:cs="宋体" w:hint="eastAsia"/>
          <w:sz w:val="24"/>
          <w:szCs w:val="24"/>
        </w:rPr>
        <w:t>实践项目的</w:t>
      </w:r>
      <w:r w:rsidR="001C6E7C">
        <w:rPr>
          <w:rFonts w:ascii="宋体" w:eastAsia="宋体" w:hAnsi="宋体" w:cs="宋体" w:hint="eastAsia"/>
          <w:sz w:val="24"/>
          <w:szCs w:val="24"/>
        </w:rPr>
        <w:t>系统</w:t>
      </w:r>
      <w:r w:rsidR="00147F80">
        <w:rPr>
          <w:rFonts w:ascii="宋体" w:eastAsia="宋体" w:hAnsi="宋体" w:cs="宋体" w:hint="eastAsia"/>
          <w:sz w:val="24"/>
          <w:szCs w:val="24"/>
        </w:rPr>
        <w:t>研发设计</w:t>
      </w:r>
      <w:r w:rsidR="001C6E7C">
        <w:rPr>
          <w:rFonts w:ascii="宋体" w:eastAsia="宋体" w:hAnsi="宋体" w:cs="宋体" w:hint="eastAsia"/>
          <w:sz w:val="24"/>
          <w:szCs w:val="24"/>
        </w:rPr>
        <w:t>。</w:t>
      </w:r>
      <w:r w:rsidR="00A64C72">
        <w:rPr>
          <w:rFonts w:ascii="宋体" w:eastAsia="宋体" w:hAnsi="宋体" w:cs="宋体" w:hint="eastAsia"/>
          <w:sz w:val="24"/>
          <w:szCs w:val="24"/>
        </w:rPr>
        <w:t>（</w:t>
      </w:r>
      <w:r w:rsidR="00A64C72" w:rsidRPr="00A64C72">
        <w:rPr>
          <w:rFonts w:ascii="宋体" w:eastAsia="宋体" w:hAnsi="宋体" w:cs="宋体" w:hint="eastAsia"/>
          <w:sz w:val="24"/>
          <w:szCs w:val="24"/>
        </w:rPr>
        <w:t>组织学生课堂交流设计作品，案例与设计相结合，相互学习，探索思维训练</w:t>
      </w:r>
      <w:r w:rsidR="00A64C72">
        <w:rPr>
          <w:rFonts w:ascii="宋体" w:eastAsia="宋体" w:hAnsi="宋体" w:cs="宋体" w:hint="eastAsia"/>
          <w:sz w:val="24"/>
          <w:szCs w:val="24"/>
        </w:rPr>
        <w:t>方法。）</w:t>
      </w:r>
    </w:p>
    <w:p w14:paraId="4C6706E5" w14:textId="0F0112A6" w:rsidR="00AE6840" w:rsidRPr="00AE6840" w:rsidRDefault="00AA147F" w:rsidP="0065023E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</w:t>
      </w:r>
      <w:r w:rsidR="00FE37CA">
        <w:rPr>
          <w:rFonts w:ascii="宋体" w:eastAsia="宋体" w:hAnsi="宋体" w:cs="宋体"/>
          <w:sz w:val="24"/>
          <w:szCs w:val="24"/>
        </w:rPr>
        <w:t>.</w:t>
      </w:r>
      <w:r w:rsidR="00AE6840" w:rsidRPr="00AE6840">
        <w:rPr>
          <w:rFonts w:ascii="宋体" w:eastAsia="宋体" w:hAnsi="宋体" w:cs="宋体" w:hint="eastAsia"/>
          <w:sz w:val="24"/>
          <w:szCs w:val="24"/>
        </w:rPr>
        <w:t>通过专业综合实训增进</w:t>
      </w:r>
      <w:r w:rsidR="009C5016">
        <w:rPr>
          <w:rFonts w:ascii="宋体" w:eastAsia="宋体" w:hAnsi="宋体" w:cs="宋体" w:hint="eastAsia"/>
          <w:sz w:val="24"/>
          <w:szCs w:val="24"/>
        </w:rPr>
        <w:t>学生</w:t>
      </w:r>
      <w:r w:rsidR="00AE6840" w:rsidRPr="00AE6840">
        <w:rPr>
          <w:rFonts w:ascii="宋体" w:eastAsia="宋体" w:hAnsi="宋体" w:cs="宋体" w:hint="eastAsia"/>
          <w:sz w:val="24"/>
          <w:szCs w:val="24"/>
        </w:rPr>
        <w:t>对专业</w:t>
      </w:r>
      <w:r w:rsidR="009C5016">
        <w:rPr>
          <w:rFonts w:ascii="宋体" w:eastAsia="宋体" w:hAnsi="宋体" w:cs="宋体" w:hint="eastAsia"/>
          <w:sz w:val="24"/>
          <w:szCs w:val="24"/>
        </w:rPr>
        <w:t>能力</w:t>
      </w:r>
      <w:r w:rsidR="00AE6840" w:rsidRPr="00AE6840">
        <w:rPr>
          <w:rFonts w:ascii="宋体" w:eastAsia="宋体" w:hAnsi="宋体" w:cs="宋体" w:hint="eastAsia"/>
          <w:sz w:val="24"/>
          <w:szCs w:val="24"/>
        </w:rPr>
        <w:t>和职业</w:t>
      </w:r>
      <w:r w:rsidR="009C5016">
        <w:rPr>
          <w:rFonts w:ascii="宋体" w:eastAsia="宋体" w:hAnsi="宋体" w:cs="宋体" w:hint="eastAsia"/>
          <w:sz w:val="24"/>
          <w:szCs w:val="24"/>
        </w:rPr>
        <w:t>方向</w:t>
      </w:r>
      <w:r w:rsidR="00AE6840" w:rsidRPr="00AE6840">
        <w:rPr>
          <w:rFonts w:ascii="宋体" w:eastAsia="宋体" w:hAnsi="宋体" w:cs="宋体" w:hint="eastAsia"/>
          <w:sz w:val="24"/>
          <w:szCs w:val="24"/>
        </w:rPr>
        <w:t>的理解，提升专业</w:t>
      </w:r>
      <w:r w:rsidR="002B561D">
        <w:rPr>
          <w:rFonts w:ascii="宋体" w:eastAsia="宋体" w:hAnsi="宋体" w:cs="宋体" w:hint="eastAsia"/>
          <w:sz w:val="24"/>
          <w:szCs w:val="24"/>
        </w:rPr>
        <w:t>创造力和设计作品的综合展现能力</w:t>
      </w:r>
      <w:r w:rsidR="00AE6840" w:rsidRPr="00AE6840">
        <w:rPr>
          <w:rFonts w:ascii="宋体" w:eastAsia="宋体" w:hAnsi="宋体" w:cs="宋体" w:hint="eastAsia"/>
          <w:sz w:val="24"/>
          <w:szCs w:val="24"/>
        </w:rPr>
        <w:t>。在实训过程中需加强分组、指导和评价过程的监控，确保专业综合实训质量。</w:t>
      </w:r>
      <w:r w:rsidR="005A5316">
        <w:rPr>
          <w:rFonts w:ascii="宋体" w:eastAsia="宋体" w:hAnsi="宋体" w:cs="宋体" w:hint="eastAsia"/>
          <w:sz w:val="24"/>
          <w:szCs w:val="24"/>
        </w:rPr>
        <w:t>（总结与评讲）</w:t>
      </w:r>
    </w:p>
    <w:p w14:paraId="5BCB7165" w14:textId="77777777" w:rsidR="00A377DF" w:rsidRDefault="000A35F7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14:paraId="41BC366E" w14:textId="341B01DE" w:rsidR="00AE6840" w:rsidRPr="00AE6840" w:rsidRDefault="00A90806" w:rsidP="00AE6840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AE6840">
        <w:rPr>
          <w:rFonts w:ascii="宋体" w:eastAsia="宋体" w:hAnsi="宋体" w:cs="宋体" w:hint="eastAsia"/>
          <w:sz w:val="24"/>
          <w:szCs w:val="24"/>
        </w:rPr>
        <w:t>1</w:t>
      </w:r>
      <w:r w:rsidRPr="00AE6840">
        <w:rPr>
          <w:rFonts w:ascii="宋体" w:eastAsia="宋体" w:hAnsi="宋体" w:cs="宋体"/>
          <w:sz w:val="24"/>
          <w:szCs w:val="24"/>
        </w:rPr>
        <w:t>.</w:t>
      </w:r>
      <w:r w:rsidR="00AE6840" w:rsidRPr="00AE6840">
        <w:rPr>
          <w:rFonts w:ascii="宋体" w:eastAsia="宋体" w:hAnsi="宋体" w:cs="宋体" w:hint="eastAsia"/>
          <w:sz w:val="24"/>
          <w:szCs w:val="24"/>
        </w:rPr>
        <w:t xml:space="preserve"> 第一周</w:t>
      </w:r>
      <w:r w:rsidR="00AE6840" w:rsidRPr="00AE6840">
        <w:rPr>
          <w:rFonts w:ascii="宋体" w:eastAsia="宋体" w:hAnsi="宋体" w:cs="宋体"/>
          <w:sz w:val="24"/>
          <w:szCs w:val="24"/>
        </w:rPr>
        <w:t xml:space="preserve">  </w:t>
      </w:r>
      <w:r w:rsidR="00AE6840" w:rsidRPr="00AE6840">
        <w:rPr>
          <w:rFonts w:ascii="宋体" w:eastAsia="宋体" w:hAnsi="宋体" w:cs="宋体" w:hint="eastAsia"/>
          <w:sz w:val="24"/>
          <w:szCs w:val="24"/>
        </w:rPr>
        <w:t>在</w:t>
      </w:r>
      <w:r w:rsidR="007729E1">
        <w:rPr>
          <w:rFonts w:ascii="宋体" w:eastAsia="宋体" w:hAnsi="宋体" w:cs="宋体" w:hint="eastAsia"/>
          <w:sz w:val="24"/>
          <w:szCs w:val="24"/>
        </w:rPr>
        <w:t>校内</w:t>
      </w:r>
      <w:r w:rsidR="002C121F">
        <w:rPr>
          <w:rFonts w:ascii="宋体" w:eastAsia="宋体" w:hAnsi="宋体" w:cs="宋体" w:hint="eastAsia"/>
          <w:sz w:val="24"/>
          <w:szCs w:val="24"/>
        </w:rPr>
        <w:t>通过教师或设计公司指定实践项目，并根据项目要求完该项目的创意构想。</w:t>
      </w:r>
    </w:p>
    <w:p w14:paraId="6C80FEAA" w14:textId="6BB792B7" w:rsidR="00AE6840" w:rsidRPr="00AE6840" w:rsidRDefault="00AE6840" w:rsidP="00AE6840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AE6840">
        <w:rPr>
          <w:rFonts w:ascii="宋体" w:eastAsia="宋体" w:hAnsi="宋体" w:cs="宋体" w:hint="eastAsia"/>
          <w:sz w:val="24"/>
          <w:szCs w:val="24"/>
        </w:rPr>
        <w:t>2</w:t>
      </w:r>
      <w:r w:rsidRPr="00AE6840">
        <w:rPr>
          <w:rFonts w:ascii="宋体" w:eastAsia="宋体" w:hAnsi="宋体" w:cs="宋体"/>
          <w:sz w:val="24"/>
          <w:szCs w:val="24"/>
        </w:rPr>
        <w:t>.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 w:rsidRPr="00AE6840">
        <w:rPr>
          <w:rFonts w:ascii="宋体" w:eastAsia="宋体" w:hAnsi="宋体" w:cs="宋体" w:hint="eastAsia"/>
          <w:sz w:val="24"/>
          <w:szCs w:val="24"/>
        </w:rPr>
        <w:t>第二周</w:t>
      </w:r>
      <w:r w:rsidRPr="00AE6840">
        <w:rPr>
          <w:rFonts w:ascii="宋体" w:eastAsia="宋体" w:hAnsi="宋体" w:cs="宋体"/>
          <w:sz w:val="24"/>
          <w:szCs w:val="24"/>
        </w:rPr>
        <w:t xml:space="preserve">  </w:t>
      </w:r>
      <w:r w:rsidR="001D2962">
        <w:rPr>
          <w:rFonts w:ascii="宋体" w:eastAsia="宋体" w:hAnsi="宋体" w:cs="宋体" w:hint="eastAsia"/>
          <w:sz w:val="24"/>
          <w:szCs w:val="24"/>
        </w:rPr>
        <w:t>充分利用综合能力完成项目方案的后期制作。</w:t>
      </w:r>
    </w:p>
    <w:p w14:paraId="43754BBC" w14:textId="2BB69E65" w:rsidR="00A377DF" w:rsidRDefault="000A35F7" w:rsidP="00AE6840">
      <w:pPr>
        <w:adjustRightInd w:val="0"/>
        <w:snapToGrid w:val="0"/>
        <w:spacing w:line="400" w:lineRule="exact"/>
        <w:ind w:firstLineChars="200" w:firstLine="482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p w14:paraId="7425FB9B" w14:textId="445EF9EE" w:rsidR="00B57B94" w:rsidRPr="00B57B94" w:rsidRDefault="00B57B94" w:rsidP="00B57B9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>.</w:t>
      </w:r>
      <w:r w:rsidR="00B068A0">
        <w:rPr>
          <w:rFonts w:ascii="宋体" w:eastAsia="宋体" w:hAnsi="宋体" w:cs="宋体"/>
          <w:sz w:val="24"/>
          <w:szCs w:val="24"/>
        </w:rPr>
        <w:t xml:space="preserve"> </w:t>
      </w:r>
      <w:r w:rsidR="004D2655">
        <w:rPr>
          <w:rFonts w:ascii="宋体" w:eastAsia="宋体" w:hAnsi="宋体" w:cs="宋体" w:hint="eastAsia"/>
          <w:sz w:val="24"/>
          <w:szCs w:val="24"/>
        </w:rPr>
        <w:t>下达专业综合实训的练习要求。</w:t>
      </w:r>
    </w:p>
    <w:p w14:paraId="420498AA" w14:textId="16E99D92" w:rsidR="004D2655" w:rsidRDefault="000B246D" w:rsidP="00B57B9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2. 教师和行业设计师</w:t>
      </w:r>
      <w:r w:rsidR="00CB3926">
        <w:rPr>
          <w:rFonts w:ascii="宋体" w:eastAsia="宋体" w:hAnsi="宋体" w:cs="宋体" w:hint="eastAsia"/>
          <w:sz w:val="24"/>
          <w:szCs w:val="24"/>
        </w:rPr>
        <w:t>共同</w:t>
      </w:r>
      <w:r>
        <w:rPr>
          <w:rFonts w:ascii="宋体" w:eastAsia="宋体" w:hAnsi="宋体" w:cs="宋体" w:hint="eastAsia"/>
          <w:sz w:val="24"/>
          <w:szCs w:val="24"/>
        </w:rPr>
        <w:t>对学生设计能力</w:t>
      </w:r>
      <w:r w:rsidR="004001B1">
        <w:rPr>
          <w:rFonts w:ascii="宋体" w:eastAsia="宋体" w:hAnsi="宋体" w:cs="宋体" w:hint="eastAsia"/>
          <w:sz w:val="24"/>
          <w:szCs w:val="24"/>
        </w:rPr>
        <w:t>的薄弱点</w:t>
      </w:r>
      <w:r>
        <w:rPr>
          <w:rFonts w:ascii="宋体" w:eastAsia="宋体" w:hAnsi="宋体" w:cs="宋体" w:hint="eastAsia"/>
          <w:sz w:val="24"/>
          <w:szCs w:val="24"/>
        </w:rPr>
        <w:t>进行指导。</w:t>
      </w:r>
    </w:p>
    <w:p w14:paraId="7032623E" w14:textId="0AA6F4A8" w:rsidR="00B57B94" w:rsidRPr="00B57B94" w:rsidRDefault="00B57B94" w:rsidP="00B57B9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2</w:t>
      </w:r>
      <w:r>
        <w:rPr>
          <w:rFonts w:ascii="宋体" w:eastAsia="宋体" w:hAnsi="宋体" w:cs="宋体"/>
          <w:sz w:val="24"/>
          <w:szCs w:val="24"/>
        </w:rPr>
        <w:t>.</w:t>
      </w:r>
      <w:r w:rsidR="00B068A0">
        <w:rPr>
          <w:rFonts w:ascii="宋体" w:eastAsia="宋体" w:hAnsi="宋体" w:cs="宋体"/>
          <w:sz w:val="24"/>
          <w:szCs w:val="24"/>
        </w:rPr>
        <w:t xml:space="preserve"> </w:t>
      </w:r>
      <w:r w:rsidR="00F7429D" w:rsidRPr="00B57B94">
        <w:rPr>
          <w:rFonts w:ascii="宋体" w:eastAsia="宋体" w:hAnsi="宋体" w:cs="宋体" w:hint="eastAsia"/>
          <w:sz w:val="24"/>
          <w:szCs w:val="24"/>
        </w:rPr>
        <w:t>学生</w:t>
      </w:r>
      <w:r w:rsidR="00F7429D">
        <w:rPr>
          <w:rFonts w:ascii="宋体" w:eastAsia="宋体" w:hAnsi="宋体" w:cs="宋体" w:hint="eastAsia"/>
          <w:sz w:val="24"/>
          <w:szCs w:val="24"/>
        </w:rPr>
        <w:t>完成老师的科研项目或</w:t>
      </w:r>
      <w:r w:rsidR="00F7429D" w:rsidRPr="00B57B94">
        <w:rPr>
          <w:rFonts w:ascii="宋体" w:eastAsia="宋体" w:hAnsi="宋体" w:cs="宋体" w:hint="eastAsia"/>
          <w:sz w:val="24"/>
          <w:szCs w:val="24"/>
        </w:rPr>
        <w:t>公司</w:t>
      </w:r>
      <w:r w:rsidR="00F7429D">
        <w:rPr>
          <w:rFonts w:ascii="宋体" w:eastAsia="宋体" w:hAnsi="宋体" w:cs="宋体" w:hint="eastAsia"/>
          <w:sz w:val="24"/>
          <w:szCs w:val="24"/>
        </w:rPr>
        <w:t>的</w:t>
      </w:r>
      <w:r w:rsidR="00F7429D" w:rsidRPr="00B57B94">
        <w:rPr>
          <w:rFonts w:ascii="宋体" w:eastAsia="宋体" w:hAnsi="宋体" w:cs="宋体" w:hint="eastAsia"/>
          <w:sz w:val="24"/>
          <w:szCs w:val="24"/>
        </w:rPr>
        <w:t>实践项目</w:t>
      </w:r>
      <w:r w:rsidR="00F7429D">
        <w:rPr>
          <w:rFonts w:ascii="宋体" w:eastAsia="宋体" w:hAnsi="宋体" w:cs="宋体" w:hint="eastAsia"/>
          <w:sz w:val="24"/>
          <w:szCs w:val="24"/>
        </w:rPr>
        <w:t>。</w:t>
      </w:r>
    </w:p>
    <w:p w14:paraId="57EFC4F4" w14:textId="38EEF43F" w:rsidR="00B57B94" w:rsidRPr="00B57B94" w:rsidRDefault="00B57B94" w:rsidP="00B57B9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/>
          <w:sz w:val="24"/>
          <w:szCs w:val="24"/>
        </w:rPr>
        <w:t>.</w:t>
      </w:r>
      <w:r w:rsidR="00B068A0">
        <w:rPr>
          <w:rFonts w:ascii="宋体" w:eastAsia="宋体" w:hAnsi="宋体" w:cs="宋体"/>
          <w:sz w:val="24"/>
          <w:szCs w:val="24"/>
        </w:rPr>
        <w:t xml:space="preserve"> </w:t>
      </w:r>
      <w:r w:rsidR="00F7429D">
        <w:rPr>
          <w:rFonts w:ascii="宋体" w:eastAsia="宋体" w:hAnsi="宋体" w:cs="宋体" w:hint="eastAsia"/>
          <w:sz w:val="24"/>
          <w:szCs w:val="24"/>
        </w:rPr>
        <w:t>教师或行业</w:t>
      </w:r>
      <w:r w:rsidR="000B246D">
        <w:rPr>
          <w:rFonts w:ascii="宋体" w:eastAsia="宋体" w:hAnsi="宋体" w:cs="宋体" w:hint="eastAsia"/>
          <w:sz w:val="24"/>
          <w:szCs w:val="24"/>
        </w:rPr>
        <w:t>设计师</w:t>
      </w:r>
      <w:r w:rsidR="00095344">
        <w:rPr>
          <w:rFonts w:ascii="宋体" w:eastAsia="宋体" w:hAnsi="宋体" w:cs="宋体" w:hint="eastAsia"/>
          <w:sz w:val="24"/>
          <w:szCs w:val="24"/>
        </w:rPr>
        <w:t>对最终成果进行整体评价。</w:t>
      </w:r>
    </w:p>
    <w:p w14:paraId="2AECBB1C" w14:textId="77777777" w:rsidR="00A377DF" w:rsidRDefault="000A35F7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14:paraId="38094272" w14:textId="681DA9FC" w:rsidR="002C6014" w:rsidRPr="002C6014" w:rsidRDefault="00D56EA6" w:rsidP="002C601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="009564D7">
        <w:rPr>
          <w:rFonts w:ascii="宋体" w:eastAsia="宋体" w:hAnsi="宋体" w:cs="宋体"/>
          <w:color w:val="000000" w:themeColor="text1"/>
          <w:sz w:val="24"/>
          <w:szCs w:val="24"/>
        </w:rPr>
        <w:t xml:space="preserve"> </w:t>
      </w:r>
      <w:r w:rsidR="002C6014" w:rsidRPr="002C6014"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</w:t>
      </w:r>
      <w:r w:rsidR="00BB4B3B">
        <w:rPr>
          <w:rFonts w:ascii="宋体" w:eastAsia="宋体" w:hAnsi="宋体" w:cs="宋体" w:hint="eastAsia"/>
          <w:color w:val="000000" w:themeColor="text1"/>
          <w:sz w:val="24"/>
          <w:szCs w:val="24"/>
        </w:rPr>
        <w:t>帮助学生在专业</w:t>
      </w:r>
      <w:r w:rsidR="003A0CBC">
        <w:rPr>
          <w:rFonts w:ascii="宋体" w:eastAsia="宋体" w:hAnsi="宋体" w:cs="宋体" w:hint="eastAsia"/>
          <w:color w:val="000000" w:themeColor="text1"/>
          <w:sz w:val="24"/>
          <w:szCs w:val="24"/>
        </w:rPr>
        <w:t>综合能力的</w:t>
      </w:r>
      <w:r w:rsidR="00BB4B3B">
        <w:rPr>
          <w:rFonts w:ascii="宋体" w:eastAsia="宋体" w:hAnsi="宋体" w:cs="宋体" w:hint="eastAsia"/>
          <w:color w:val="000000" w:themeColor="text1"/>
          <w:sz w:val="24"/>
          <w:szCs w:val="24"/>
        </w:rPr>
        <w:t>薄弱点上查漏补缺。</w:t>
      </w:r>
      <w:r w:rsidR="00BB4B3B" w:rsidRPr="002C6014">
        <w:rPr>
          <w:rFonts w:ascii="宋体" w:eastAsia="宋体" w:hAnsi="宋体" w:cs="宋体"/>
          <w:color w:val="000000" w:themeColor="text1"/>
          <w:sz w:val="24"/>
          <w:szCs w:val="24"/>
        </w:rPr>
        <w:t xml:space="preserve"> </w:t>
      </w:r>
    </w:p>
    <w:p w14:paraId="722C8A60" w14:textId="4C9615FE" w:rsidR="002437DF" w:rsidRPr="000E7708" w:rsidRDefault="00D56EA6" w:rsidP="002437DF">
      <w:pPr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="00EA3233">
        <w:rPr>
          <w:rFonts w:ascii="宋体" w:eastAsia="宋体" w:hAnsi="宋体" w:cs="宋体"/>
          <w:color w:val="000000" w:themeColor="text1"/>
          <w:sz w:val="24"/>
          <w:szCs w:val="24"/>
        </w:rPr>
        <w:t xml:space="preserve"> </w:t>
      </w:r>
      <w:r w:rsidR="002437DF" w:rsidRPr="000E7708">
        <w:rPr>
          <w:rFonts w:ascii="宋体" w:eastAsia="宋体" w:hAnsi="宋体" w:cs="宋体" w:hint="eastAsia"/>
          <w:color w:val="000000" w:themeColor="text1"/>
          <w:sz w:val="24"/>
          <w:szCs w:val="24"/>
        </w:rPr>
        <w:t>校</w:t>
      </w:r>
      <w:r w:rsidR="006309CE">
        <w:rPr>
          <w:rFonts w:ascii="宋体" w:eastAsia="宋体" w:hAnsi="宋体" w:cs="宋体" w:hint="eastAsia"/>
          <w:color w:val="000000" w:themeColor="text1"/>
          <w:sz w:val="24"/>
          <w:szCs w:val="24"/>
        </w:rPr>
        <w:t>内</w:t>
      </w:r>
      <w:r w:rsidR="002437DF" w:rsidRPr="000E7708">
        <w:rPr>
          <w:rFonts w:ascii="宋体" w:eastAsia="宋体" w:hAnsi="宋体" w:cs="宋体" w:hint="eastAsia"/>
          <w:color w:val="000000" w:themeColor="text1"/>
          <w:sz w:val="24"/>
          <w:szCs w:val="24"/>
        </w:rPr>
        <w:t>老师为主导，校</w:t>
      </w:r>
      <w:r w:rsidR="006309CE">
        <w:rPr>
          <w:rFonts w:ascii="宋体" w:eastAsia="宋体" w:hAnsi="宋体" w:cs="宋体" w:hint="eastAsia"/>
          <w:color w:val="000000" w:themeColor="text1"/>
          <w:sz w:val="24"/>
          <w:szCs w:val="24"/>
        </w:rPr>
        <w:t>外</w:t>
      </w:r>
      <w:r w:rsidR="002437DF" w:rsidRPr="000E7708">
        <w:rPr>
          <w:rFonts w:ascii="宋体" w:eastAsia="宋体" w:hAnsi="宋体" w:cs="宋体" w:hint="eastAsia"/>
          <w:color w:val="000000" w:themeColor="text1"/>
          <w:sz w:val="24"/>
          <w:szCs w:val="24"/>
        </w:rPr>
        <w:t>老师为辅，双导师制完成该课程的</w:t>
      </w:r>
      <w:r w:rsidR="006309CE">
        <w:rPr>
          <w:rFonts w:ascii="宋体" w:eastAsia="宋体" w:hAnsi="宋体" w:cs="宋体" w:hint="eastAsia"/>
          <w:color w:val="000000" w:themeColor="text1"/>
          <w:sz w:val="24"/>
          <w:szCs w:val="24"/>
        </w:rPr>
        <w:t>授课与指导</w:t>
      </w:r>
      <w:r w:rsidR="002437DF" w:rsidRPr="000E7708"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</w:p>
    <w:p w14:paraId="5646E2F5" w14:textId="31C566CF" w:rsidR="002C6014" w:rsidRPr="002437DF" w:rsidRDefault="002C6014" w:rsidP="002C601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</w:p>
    <w:p w14:paraId="4BEE18A4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5186E2D2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45F62A31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72F021E7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2F3DAE1A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5C5FD1BD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4BEDF519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7F7D6D62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1564784F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18474646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4BA5245C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1408446B" w14:textId="77777777" w:rsidR="002C6014" w:rsidRDefault="002C601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431F1746" w14:textId="77777777" w:rsidR="003C7BC9" w:rsidRDefault="003C7BC9" w:rsidP="003C7BC9"/>
    <w:p w14:paraId="36F1947E" w14:textId="77777777" w:rsidR="003C7BC9" w:rsidRDefault="003C7BC9" w:rsidP="003C7BC9"/>
    <w:p w14:paraId="1583DA07" w14:textId="77777777" w:rsidR="003C7BC9" w:rsidRPr="003C7BC9" w:rsidRDefault="003C7BC9" w:rsidP="003C7BC9"/>
    <w:p w14:paraId="0F3F9FA4" w14:textId="77777777" w:rsidR="002C6014" w:rsidRDefault="002C6014" w:rsidP="00AA2DE3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/>
        <w:jc w:val="left"/>
        <w:rPr>
          <w:rFonts w:ascii="Times New Roman" w:eastAsia="黑体" w:hAnsi="Times New Roman" w:cs="Times New Roman" w:hint="default"/>
          <w:kern w:val="0"/>
        </w:rPr>
      </w:pPr>
    </w:p>
    <w:p w14:paraId="1F15DB93" w14:textId="3673B04F" w:rsidR="00A377DF" w:rsidRDefault="000A35F7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四、课程考核</w:t>
      </w:r>
    </w:p>
    <w:p w14:paraId="24954EFA" w14:textId="225DCAE0" w:rsidR="00A377DF" w:rsidRDefault="000A35F7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0F03859F" w14:textId="77777777" w:rsidR="00A377DF" w:rsidRDefault="000A35F7">
      <w:pPr>
        <w:pStyle w:val="a5"/>
        <w:kinsoku w:val="0"/>
        <w:overflowPunct w:val="0"/>
        <w:spacing w:before="66"/>
        <w:jc w:val="center"/>
        <w:rPr>
          <w:color w:val="FF0000"/>
          <w:spacing w:val="-3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2"/>
        <w:gridCol w:w="3355"/>
        <w:gridCol w:w="1732"/>
        <w:gridCol w:w="1022"/>
        <w:gridCol w:w="1607"/>
      </w:tblGrid>
      <w:tr w:rsidR="00A377DF" w14:paraId="507C2D20" w14:textId="77777777" w:rsidTr="007C4913">
        <w:trPr>
          <w:trHeight w:val="624"/>
        </w:trPr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29CC1A" w14:textId="77777777" w:rsidR="00A377DF" w:rsidRDefault="000A35F7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课程目标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F87C2C7" w14:textId="77777777" w:rsidR="00A377DF" w:rsidRDefault="000A35F7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考核内容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6485B7C" w14:textId="77777777" w:rsidR="00A377DF" w:rsidRDefault="000A35F7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所属环节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0EA5C04" w14:textId="77777777" w:rsidR="00A377DF" w:rsidRDefault="000A35F7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</w:t>
            </w:r>
          </w:p>
          <w:p w14:paraId="69D8F997" w14:textId="77777777" w:rsidR="00A377DF" w:rsidRDefault="000A35F7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占比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3EC04AD" w14:textId="77777777" w:rsidR="00A377DF" w:rsidRDefault="000A35F7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考核方式</w:t>
            </w:r>
          </w:p>
        </w:tc>
      </w:tr>
      <w:tr w:rsidR="00F73DE0" w14:paraId="318FCEA6" w14:textId="77777777" w:rsidTr="00B87D15">
        <w:trPr>
          <w:trHeight w:val="1600"/>
        </w:trPr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6DBFB04" w14:textId="77777777" w:rsidR="00F73DE0" w:rsidRDefault="00F73DE0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039B2DB" w14:textId="3066D180" w:rsidR="00F73DE0" w:rsidRPr="00117332" w:rsidRDefault="00F73DE0" w:rsidP="00C7244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2357BC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szCs w:val="24"/>
              </w:rPr>
              <w:t>.</w:t>
            </w:r>
            <w:r w:rsidR="00E37B3A">
              <w:rPr>
                <w:rFonts w:hint="eastAsia"/>
                <w:szCs w:val="24"/>
              </w:rPr>
              <w:t>通过实训将校内专业理论知识与实践联系起来，形成让理论指导实践，实践验证理论的良好循环。从实训中发现问题，及时查漏补缺。</w:t>
            </w:r>
            <w:r w:rsidR="00E37B3A" w:rsidRPr="00CD0A0A">
              <w:rPr>
                <w:rFonts w:ascii="Times New Roman" w:hAnsi="Times New Roman" w:hint="eastAsia"/>
                <w:szCs w:val="24"/>
              </w:rPr>
              <w:t>使学生具备更多的实战经验，</w:t>
            </w:r>
            <w:r w:rsidR="00E37B3A" w:rsidRPr="00CD0A0A">
              <w:rPr>
                <w:rFonts w:ascii="Times New Roman" w:hAnsi="Times New Roman" w:cs="Times New Roman" w:hint="eastAsia"/>
                <w:szCs w:val="24"/>
              </w:rPr>
              <w:t>养成求实、勤奋等良好学风精神。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CF671D4" w14:textId="77777777" w:rsidR="00F73DE0" w:rsidRDefault="0015202D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  </w:t>
            </w:r>
          </w:p>
          <w:p w14:paraId="408F2C56" w14:textId="3295644F" w:rsidR="0015202D" w:rsidRPr="00117332" w:rsidRDefault="0015202D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  </w:t>
            </w:r>
            <w:r w:rsidR="00135C11">
              <w:rPr>
                <w:rFonts w:ascii="Times New Roman" w:cs="Times New Roman"/>
                <w:sz w:val="20"/>
                <w:szCs w:val="20"/>
              </w:rPr>
              <w:t>1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FA4C299" w14:textId="6597C345" w:rsidR="00F73DE0" w:rsidRPr="00117332" w:rsidRDefault="0071414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5</w:t>
            </w:r>
            <w:r w:rsidR="00F73DE0" w:rsidRPr="00117332"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0E1496F" w14:textId="78FFFA82" w:rsidR="000030E6" w:rsidRPr="00AB0BBB" w:rsidRDefault="00E00FEC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 w:rsidRPr="00AB0BBB">
              <w:rPr>
                <w:rFonts w:ascii="Times New Roman" w:cs="Times New Roman"/>
                <w:sz w:val="20"/>
                <w:szCs w:val="20"/>
              </w:rPr>
              <w:t xml:space="preserve"> </w:t>
            </w:r>
            <w:r w:rsidR="000030E6" w:rsidRPr="00AB0BBB">
              <w:rPr>
                <w:rFonts w:ascii="Times New Roman" w:cs="Times New Roman"/>
                <w:sz w:val="20"/>
                <w:szCs w:val="20"/>
              </w:rPr>
              <w:t>基地考察、</w:t>
            </w:r>
          </w:p>
          <w:p w14:paraId="7ECA4A42" w14:textId="197DF9B5" w:rsidR="00F73DE0" w:rsidRPr="00AB0BBB" w:rsidRDefault="000030E6" w:rsidP="000030E6">
            <w:pPr>
              <w:pStyle w:val="TableParagraph"/>
              <w:kinsoku w:val="0"/>
              <w:overflowPunct w:val="0"/>
              <w:ind w:firstLineChars="200" w:firstLine="400"/>
              <w:rPr>
                <w:rFonts w:ascii="Times New Roman" w:cs="Times New Roman" w:hint="default"/>
                <w:sz w:val="20"/>
                <w:szCs w:val="20"/>
              </w:rPr>
            </w:pPr>
            <w:r w:rsidRPr="00AB0BBB">
              <w:rPr>
                <w:rFonts w:ascii="Times New Roman" w:cs="Times New Roman"/>
                <w:sz w:val="20"/>
                <w:szCs w:val="20"/>
              </w:rPr>
              <w:t>线上交流</w:t>
            </w:r>
          </w:p>
        </w:tc>
      </w:tr>
      <w:tr w:rsidR="00E4431F" w14:paraId="04B990F1" w14:textId="77777777" w:rsidTr="00CC6BF5">
        <w:trPr>
          <w:trHeight w:val="1358"/>
        </w:trPr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8681F6C" w14:textId="77777777" w:rsidR="00E4431F" w:rsidRDefault="00E4431F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课程目标 2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D8A6F10" w14:textId="56D44059" w:rsidR="00E4431F" w:rsidRPr="00117332" w:rsidRDefault="00E4431F" w:rsidP="00C72446">
            <w:pPr>
              <w:spacing w:line="400" w:lineRule="exact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E4431F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szCs w:val="24"/>
              </w:rPr>
              <w:t>.</w:t>
            </w:r>
            <w:r>
              <w:rPr>
                <w:rFonts w:hint="eastAsia"/>
                <w:szCs w:val="24"/>
              </w:rPr>
              <w:t>了解实践设计项目中的新材料、新工艺、新方法以及设计新趋势，同时掌握行业规范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2D3AA54" w14:textId="083192B2" w:rsidR="00E4431F" w:rsidRPr="00117332" w:rsidRDefault="005A7371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  2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D3A397A" w14:textId="0AD2D6A5" w:rsidR="00E4431F" w:rsidRPr="00117332" w:rsidRDefault="0071414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20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DBBB271" w14:textId="3F1D9885" w:rsidR="00E4431F" w:rsidRPr="00AB0BBB" w:rsidRDefault="0035200E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 w:rsidRPr="00AB0BBB">
              <w:rPr>
                <w:rFonts w:ascii="Times New Roman" w:cs="Times New Roman"/>
                <w:sz w:val="20"/>
                <w:szCs w:val="20"/>
              </w:rPr>
              <w:t>实训</w:t>
            </w:r>
            <w:r w:rsidR="002157B6" w:rsidRPr="00AB0BBB">
              <w:rPr>
                <w:rFonts w:ascii="Times New Roman" w:cs="Times New Roman"/>
                <w:sz w:val="20"/>
                <w:szCs w:val="20"/>
              </w:rPr>
              <w:t>周记</w:t>
            </w:r>
          </w:p>
        </w:tc>
      </w:tr>
      <w:tr w:rsidR="00A038D5" w14:paraId="64C30DB3" w14:textId="77777777" w:rsidTr="00707315">
        <w:trPr>
          <w:trHeight w:val="1574"/>
        </w:trPr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A9C8FCF" w14:textId="77777777" w:rsidR="00A038D5" w:rsidRDefault="00A038D5" w:rsidP="00A038D5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345A861" w14:textId="63EDB61E" w:rsidR="00A038D5" w:rsidRPr="00117332" w:rsidRDefault="00A038D5" w:rsidP="00A038D5">
            <w:pPr>
              <w:spacing w:line="400" w:lineRule="exact"/>
              <w:rPr>
                <w:szCs w:val="21"/>
              </w:rPr>
            </w:pPr>
            <w:r w:rsidRPr="00A038D5">
              <w:rPr>
                <w:rFonts w:ascii="Times New Roman" w:hAnsi="Times New Roman" w:cs="Times New Roman"/>
                <w:szCs w:val="24"/>
              </w:rPr>
              <w:t>1.</w:t>
            </w:r>
            <w:r>
              <w:rPr>
                <w:rFonts w:hint="eastAsia"/>
                <w:szCs w:val="24"/>
              </w:rPr>
              <w:t>让学生系统性地掌握环境设计（室内、景观）知识体系，培养学生对现场施工问题进行通盘考虑和综合分析的能力，同时</w:t>
            </w:r>
            <w:r>
              <w:rPr>
                <w:rFonts w:hint="eastAsia"/>
              </w:rPr>
              <w:t>能与业界同行、相关专业人员及社会公众进行有效沟通与交流。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689766C" w14:textId="77777777" w:rsidR="00A038D5" w:rsidRDefault="00A038D5" w:rsidP="00A038D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  <w:p w14:paraId="12596337" w14:textId="2C4E11F4" w:rsidR="005A7371" w:rsidRPr="00117332" w:rsidRDefault="005A7371" w:rsidP="00A038D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A3FDD85" w14:textId="63D2A077" w:rsidR="00A038D5" w:rsidRPr="00117332" w:rsidRDefault="0071414C" w:rsidP="00A038D5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5</w:t>
            </w:r>
            <w:r w:rsidR="00A038D5" w:rsidRPr="00117332"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F21F50F" w14:textId="244BC573" w:rsidR="00A038D5" w:rsidRPr="00AB0BBB" w:rsidRDefault="00C94AA7" w:rsidP="00A038D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 w:rsidRPr="00AB0BBB">
              <w:rPr>
                <w:rFonts w:ascii="Times New Roman" w:cs="Times New Roman"/>
                <w:sz w:val="20"/>
                <w:szCs w:val="20"/>
              </w:rPr>
              <w:t>现场访谈</w:t>
            </w:r>
          </w:p>
        </w:tc>
      </w:tr>
      <w:tr w:rsidR="00A038D5" w14:paraId="49232FF6" w14:textId="77777777" w:rsidTr="00C010F9">
        <w:trPr>
          <w:trHeight w:val="1128"/>
        </w:trPr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0D29B351" w14:textId="77777777" w:rsidR="00A038D5" w:rsidRDefault="00A038D5" w:rsidP="00A038D5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4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13D0D583" w14:textId="22125899" w:rsidR="00A038D5" w:rsidRPr="00117332" w:rsidRDefault="00C010F9" w:rsidP="00A038D5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</w:rPr>
              <w:t>培养能够自主追踪、消化新知识的能力，取得终身学习并适应环境设计新发展的能力。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14:paraId="4D9BC713" w14:textId="6C8A5CA5" w:rsidR="00A038D5" w:rsidRPr="00117332" w:rsidRDefault="005A7371" w:rsidP="00A038D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6C30FE7D" w14:textId="441F6E34" w:rsidR="00A038D5" w:rsidRPr="00117332" w:rsidRDefault="00A038D5" w:rsidP="00A038D5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 w:rsidRPr="00117332">
              <w:rPr>
                <w:sz w:val="21"/>
                <w:szCs w:val="21"/>
              </w:rPr>
              <w:t>7</w:t>
            </w:r>
            <w:r w:rsidRPr="00117332">
              <w:rPr>
                <w:rFonts w:hint="default"/>
                <w:sz w:val="21"/>
                <w:szCs w:val="21"/>
              </w:rPr>
              <w:t>0</w:t>
            </w:r>
            <w:r w:rsidRPr="00117332"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6D74E925" w14:textId="7169D924" w:rsidR="00A038D5" w:rsidRPr="00AB0BBB" w:rsidRDefault="00197E76" w:rsidP="00A038D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 w:rsidRPr="00AB0BBB">
              <w:rPr>
                <w:rFonts w:ascii="Times New Roman" w:cs="Times New Roman"/>
                <w:sz w:val="20"/>
                <w:szCs w:val="20"/>
              </w:rPr>
              <w:t>座谈会</w:t>
            </w:r>
          </w:p>
          <w:p w14:paraId="2E9FF267" w14:textId="528D8E49" w:rsidR="00A038D5" w:rsidRPr="00AB0BBB" w:rsidRDefault="002157B6" w:rsidP="00A038D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 w:rsidRPr="00AB0BBB">
              <w:rPr>
                <w:rFonts w:ascii="Times New Roman" w:cs="Times New Roman"/>
                <w:sz w:val="20"/>
                <w:szCs w:val="20"/>
              </w:rPr>
              <w:t>实训报告</w:t>
            </w:r>
          </w:p>
        </w:tc>
      </w:tr>
    </w:tbl>
    <w:p w14:paraId="048362B8" w14:textId="77777777" w:rsidR="009427D5" w:rsidRDefault="009427D5" w:rsidP="009427D5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hAnsi="Times" w:cs="Times"/>
          <w:b/>
          <w:kern w:val="0"/>
          <w:sz w:val="24"/>
          <w:szCs w:val="24"/>
        </w:rPr>
      </w:pPr>
      <w:r>
        <w:rPr>
          <w:rFonts w:ascii="Times" w:hAnsi="Times" w:cs="Times"/>
          <w:b/>
          <w:kern w:val="0"/>
          <w:sz w:val="24"/>
          <w:szCs w:val="24"/>
        </w:rPr>
        <w:t>1</w:t>
      </w:r>
      <w:r>
        <w:rPr>
          <w:rFonts w:ascii="Times" w:hAnsi="Times New Roman" w:cs="Times"/>
          <w:b/>
          <w:kern w:val="0"/>
          <w:sz w:val="24"/>
          <w:szCs w:val="24"/>
        </w:rPr>
        <w:t>.</w:t>
      </w:r>
      <w:r>
        <w:rPr>
          <w:rFonts w:ascii="Times" w:hAnsi="Times" w:cs="Times" w:hint="eastAsia"/>
          <w:b/>
          <w:kern w:val="0"/>
          <w:sz w:val="24"/>
          <w:szCs w:val="24"/>
        </w:rPr>
        <w:t>平时成绩评定</w:t>
      </w:r>
    </w:p>
    <w:p w14:paraId="3F6EE69D" w14:textId="6235DF4C" w:rsidR="009427D5" w:rsidRDefault="009427D5" w:rsidP="009427D5">
      <w:pPr>
        <w:snapToGrid w:val="0"/>
        <w:spacing w:line="400" w:lineRule="exact"/>
        <w:ind w:firstLineChars="200" w:firstLine="482"/>
        <w:rPr>
          <w:rFonts w:ascii="Times" w:cs="Times"/>
          <w:sz w:val="24"/>
        </w:rPr>
      </w:pPr>
      <w:r>
        <w:rPr>
          <w:rFonts w:ascii="明黑等宽" w:eastAsia="明黑等宽" w:cs="明黑等宽" w:hint="eastAsia"/>
          <w:b/>
          <w:sz w:val="24"/>
          <w:szCs w:val="24"/>
        </w:rPr>
        <w:t>（1）</w:t>
      </w:r>
      <w:r w:rsidR="00BB014A">
        <w:rPr>
          <w:rFonts w:ascii="明黑等宽" w:eastAsia="明黑等宽" w:cs="明黑等宽" w:hint="eastAsia"/>
          <w:b/>
          <w:sz w:val="24"/>
          <w:szCs w:val="24"/>
        </w:rPr>
        <w:t>考察现场</w:t>
      </w:r>
      <w:r>
        <w:rPr>
          <w:rFonts w:ascii="明黑等宽" w:eastAsia="明黑等宽" w:cs="明黑等宽" w:hint="eastAsia"/>
          <w:b/>
          <w:sz w:val="24"/>
          <w:szCs w:val="24"/>
        </w:rPr>
        <w:t>表现（20%）</w:t>
      </w:r>
      <w:r>
        <w:rPr>
          <w:rFonts w:ascii="Times" w:hAnsi="Times" w:cs="Times" w:hint="eastAsia"/>
          <w:sz w:val="22"/>
          <w:szCs w:val="21"/>
        </w:rPr>
        <w:t>：</w:t>
      </w:r>
      <w:r>
        <w:rPr>
          <w:rFonts w:ascii="Times" w:hAnsi="Times" w:cs="Times" w:hint="eastAsia"/>
          <w:sz w:val="24"/>
        </w:rPr>
        <w:t>通过学生</w:t>
      </w:r>
      <w:r w:rsidR="00B851EF">
        <w:rPr>
          <w:rFonts w:ascii="Times" w:hAnsi="Times" w:cs="Times" w:hint="eastAsia"/>
          <w:sz w:val="24"/>
        </w:rPr>
        <w:t>考察过程中的出勤情况，考察的积极性、主动性，讨论与</w:t>
      </w:r>
      <w:r>
        <w:rPr>
          <w:rFonts w:ascii="Times" w:hAnsi="Times" w:cs="Times" w:hint="eastAsia"/>
          <w:sz w:val="24"/>
        </w:rPr>
        <w:t>提问情况。</w:t>
      </w:r>
    </w:p>
    <w:p w14:paraId="1C91F09A" w14:textId="523DBF45" w:rsidR="009427D5" w:rsidRDefault="009427D5" w:rsidP="009427D5">
      <w:pPr>
        <w:snapToGrid w:val="0"/>
        <w:spacing w:line="400" w:lineRule="exact"/>
        <w:ind w:firstLineChars="200" w:firstLine="482"/>
        <w:rPr>
          <w:rFonts w:ascii="Times" w:cs="Times"/>
          <w:sz w:val="22"/>
          <w:szCs w:val="21"/>
        </w:rPr>
      </w:pPr>
      <w:r>
        <w:rPr>
          <w:rFonts w:ascii="明黑等宽" w:eastAsia="明黑等宽" w:cs="明黑等宽" w:hint="eastAsia"/>
          <w:b/>
          <w:sz w:val="24"/>
          <w:szCs w:val="24"/>
        </w:rPr>
        <w:t>（2）作业完成情况（80%）</w:t>
      </w:r>
      <w:r>
        <w:rPr>
          <w:rFonts w:ascii="Times" w:hAnsi="Times" w:cs="Times" w:hint="eastAsia"/>
          <w:sz w:val="22"/>
          <w:szCs w:val="21"/>
        </w:rPr>
        <w:t>：</w:t>
      </w:r>
      <w:r>
        <w:rPr>
          <w:rFonts w:ascii="Times" w:hAnsi="Times" w:cs="Times" w:hint="eastAsia"/>
          <w:sz w:val="24"/>
        </w:rPr>
        <w:t>围绕课程的</w:t>
      </w:r>
      <w:r w:rsidR="00D7438B">
        <w:rPr>
          <w:rFonts w:ascii="Times" w:hAnsi="Times" w:cs="Times" w:hint="eastAsia"/>
          <w:sz w:val="24"/>
        </w:rPr>
        <w:t>实训</w:t>
      </w:r>
      <w:r>
        <w:rPr>
          <w:rFonts w:ascii="Times" w:hAnsi="Times" w:cs="Times" w:hint="eastAsia"/>
          <w:sz w:val="24"/>
        </w:rPr>
        <w:t>目标进行作业的设计，完成相应的</w:t>
      </w:r>
      <w:r w:rsidR="00D7438B">
        <w:rPr>
          <w:rFonts w:ascii="Times" w:hAnsi="Times" w:cs="Times" w:hint="eastAsia"/>
          <w:sz w:val="24"/>
        </w:rPr>
        <w:t>实训周记</w:t>
      </w:r>
      <w:r>
        <w:rPr>
          <w:rFonts w:ascii="Times" w:hAnsi="Times" w:cs="Times" w:hint="eastAsia"/>
          <w:sz w:val="24"/>
        </w:rPr>
        <w:t>根据学生完成的质量来评价学生相关的能力。</w:t>
      </w:r>
    </w:p>
    <w:p w14:paraId="25C7F613" w14:textId="19F44844" w:rsidR="009427D5" w:rsidRDefault="009427D5" w:rsidP="009427D5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建议书写格式：平时成绩（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 w:rsidR="009D2912">
        <w:rPr>
          <w:rFonts w:ascii="Times" w:hAnsi="Times" w:cs="Times" w:hint="eastAsia"/>
          <w:kern w:val="0"/>
          <w:sz w:val="24"/>
          <w:szCs w:val="24"/>
        </w:rPr>
        <w:t>考察</w:t>
      </w:r>
      <w:r>
        <w:rPr>
          <w:rFonts w:ascii="Times" w:hAnsi="Times" w:cs="Times" w:hint="eastAsia"/>
          <w:kern w:val="0"/>
          <w:sz w:val="24"/>
          <w:szCs w:val="24"/>
        </w:rPr>
        <w:t>表现（</w:t>
      </w:r>
      <w:r>
        <w:rPr>
          <w:rFonts w:ascii="Times" w:hAnsi="Times" w:cs="Times" w:hint="eastAsia"/>
          <w:kern w:val="0"/>
          <w:sz w:val="24"/>
          <w:szCs w:val="24"/>
        </w:rPr>
        <w:t>2</w:t>
      </w:r>
      <w:r w:rsidR="0096685D">
        <w:rPr>
          <w:rFonts w:ascii="Times" w:hAnsi="Times" w:cs="Times"/>
          <w:kern w:val="0"/>
          <w:sz w:val="24"/>
          <w:szCs w:val="24"/>
        </w:rPr>
        <w:t>5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 w:rsidR="00817612">
        <w:rPr>
          <w:rFonts w:ascii="Times" w:hAnsi="Times" w:cs="Times" w:hint="eastAsia"/>
          <w:kern w:val="0"/>
          <w:sz w:val="24"/>
          <w:szCs w:val="24"/>
        </w:rPr>
        <w:t>调研报告</w:t>
      </w:r>
      <w:r>
        <w:rPr>
          <w:rFonts w:ascii="Times" w:hAnsi="Times" w:cs="Times" w:hint="eastAsia"/>
          <w:kern w:val="0"/>
          <w:sz w:val="24"/>
          <w:szCs w:val="24"/>
        </w:rPr>
        <w:t>（</w:t>
      </w:r>
      <w:r w:rsidR="004954D6">
        <w:rPr>
          <w:rFonts w:ascii="Times" w:hAnsi="Times" w:cs="Times"/>
          <w:kern w:val="0"/>
          <w:sz w:val="24"/>
          <w:szCs w:val="24"/>
        </w:rPr>
        <w:t>2</w:t>
      </w:r>
      <w:r w:rsidR="0096685D">
        <w:rPr>
          <w:rFonts w:ascii="Times" w:hAnsi="Times" w:cs="Times"/>
          <w:kern w:val="0"/>
          <w:sz w:val="24"/>
          <w:szCs w:val="24"/>
        </w:rPr>
        <w:t>5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 w:rsidR="0052202A">
        <w:rPr>
          <w:rFonts w:ascii="Times" w:hAnsi="Times" w:cs="Times" w:hint="eastAsia"/>
          <w:kern w:val="0"/>
          <w:sz w:val="24"/>
          <w:szCs w:val="24"/>
        </w:rPr>
        <w:t>实训周记</w:t>
      </w:r>
      <w:r>
        <w:rPr>
          <w:rFonts w:ascii="Times" w:hAnsi="Times" w:cs="Times" w:hint="eastAsia"/>
          <w:kern w:val="0"/>
          <w:sz w:val="24"/>
          <w:szCs w:val="24"/>
        </w:rPr>
        <w:t>（</w:t>
      </w:r>
      <w:r w:rsidR="0096685D">
        <w:rPr>
          <w:rFonts w:ascii="Times" w:hAnsi="Times" w:cs="Times"/>
          <w:kern w:val="0"/>
          <w:sz w:val="24"/>
          <w:szCs w:val="24"/>
        </w:rPr>
        <w:t>5</w:t>
      </w:r>
      <w:r>
        <w:rPr>
          <w:rFonts w:ascii="Times" w:hAnsi="Times" w:cs="Times" w:hint="eastAsia"/>
          <w:kern w:val="0"/>
          <w:sz w:val="24"/>
          <w:szCs w:val="24"/>
        </w:rPr>
        <w:t>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</w:p>
    <w:p w14:paraId="0337FE3D" w14:textId="2EEDA2A2" w:rsidR="009427D5" w:rsidRDefault="009427D5" w:rsidP="009427D5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建议考核方式：</w:t>
      </w:r>
      <w:r w:rsidR="006F2D1E">
        <w:rPr>
          <w:rFonts w:ascii="Times" w:hAnsi="Times" w:cs="Times" w:hint="eastAsia"/>
          <w:kern w:val="0"/>
          <w:sz w:val="24"/>
          <w:szCs w:val="24"/>
        </w:rPr>
        <w:t>实训周记</w:t>
      </w:r>
      <w:r>
        <w:rPr>
          <w:rFonts w:ascii="Times" w:hAnsi="Times" w:cs="Times" w:hint="eastAsia"/>
          <w:kern w:val="0"/>
          <w:sz w:val="24"/>
          <w:szCs w:val="24"/>
        </w:rPr>
        <w:t>、</w:t>
      </w:r>
      <w:r w:rsidR="006F2D1E">
        <w:rPr>
          <w:rFonts w:ascii="Times" w:hAnsi="Times" w:cs="Times" w:hint="eastAsia"/>
          <w:kern w:val="0"/>
          <w:sz w:val="24"/>
          <w:szCs w:val="24"/>
        </w:rPr>
        <w:t>访谈情况</w:t>
      </w:r>
      <w:r>
        <w:rPr>
          <w:rFonts w:ascii="Times" w:hAnsi="Times" w:cs="Times" w:hint="eastAsia"/>
          <w:kern w:val="0"/>
          <w:sz w:val="24"/>
          <w:szCs w:val="24"/>
        </w:rPr>
        <w:t>、出勤情况</w:t>
      </w:r>
    </w:p>
    <w:p w14:paraId="5B1B5F79" w14:textId="77777777" w:rsidR="00041A60" w:rsidRPr="00A0290A" w:rsidRDefault="00041A60" w:rsidP="00041A6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 w:rsidRPr="00A0290A">
        <w:rPr>
          <w:rFonts w:ascii="Times" w:eastAsia="宋体" w:hAnsi="Times" w:cs="Times" w:hint="eastAsia"/>
          <w:b/>
          <w:kern w:val="0"/>
          <w:sz w:val="24"/>
          <w:szCs w:val="24"/>
        </w:rPr>
        <w:t>2.</w:t>
      </w:r>
      <w:r w:rsidRPr="00A0290A">
        <w:rPr>
          <w:rFonts w:ascii="Times" w:eastAsia="宋体" w:hAnsi="Times" w:cs="Times" w:hint="eastAsia"/>
          <w:b/>
          <w:kern w:val="0"/>
          <w:sz w:val="24"/>
          <w:szCs w:val="24"/>
        </w:rPr>
        <w:t>平时成绩评定标准</w:t>
      </w:r>
    </w:p>
    <w:p w14:paraId="442A9DAB" w14:textId="77777777" w:rsidR="00041A60" w:rsidRPr="009424A0" w:rsidRDefault="00041A60" w:rsidP="00041A60">
      <w:pPr>
        <w:snapToGrid w:val="0"/>
        <w:spacing w:line="400" w:lineRule="exact"/>
        <w:ind w:firstLineChars="200" w:firstLine="422"/>
        <w:rPr>
          <w:rFonts w:ascii="Times" w:hAnsi="Times" w:cs="Times"/>
          <w:b/>
          <w:szCs w:val="21"/>
        </w:rPr>
      </w:pPr>
      <w:r w:rsidRPr="009424A0">
        <w:rPr>
          <w:rFonts w:ascii="Times" w:hAnsi="Times" w:cs="Times" w:hint="eastAsia"/>
          <w:b/>
          <w:szCs w:val="21"/>
        </w:rPr>
        <w:t>（</w:t>
      </w:r>
      <w:r w:rsidRPr="009424A0">
        <w:rPr>
          <w:rFonts w:ascii="Times" w:hAnsi="Times" w:cs="Times" w:hint="eastAsia"/>
          <w:b/>
          <w:szCs w:val="21"/>
        </w:rPr>
        <w:t>1</w:t>
      </w:r>
      <w:r w:rsidRPr="009424A0">
        <w:rPr>
          <w:rFonts w:ascii="Times" w:hAnsi="Times" w:cs="Times" w:hint="eastAsia"/>
          <w:b/>
          <w:szCs w:val="21"/>
        </w:rPr>
        <w:t>）平时成绩一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041A60" w:rsidRPr="00341D5C" w14:paraId="18EF64E1" w14:textId="77777777" w:rsidTr="00AC766B">
        <w:tc>
          <w:tcPr>
            <w:tcW w:w="1421" w:type="dxa"/>
            <w:shd w:val="clear" w:color="auto" w:fill="auto"/>
          </w:tcPr>
          <w:p w14:paraId="31EF7480" w14:textId="77777777" w:rsidR="00041A60" w:rsidRPr="00341D5C" w:rsidRDefault="00041A60" w:rsidP="007D13DB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41D5C">
              <w:rPr>
                <w:rFonts w:ascii="Times" w:hAnsi="Times" w:cs="Times" w:hint="eastAsia"/>
                <w:szCs w:val="21"/>
              </w:rPr>
              <w:t>项目</w:t>
            </w:r>
            <w:r w:rsidRPr="00341D5C">
              <w:rPr>
                <w:rFonts w:ascii="Times" w:hAnsi="Times" w:cs="Times"/>
                <w:szCs w:val="21"/>
              </w:rPr>
              <w:t>/</w:t>
            </w:r>
            <w:r w:rsidRPr="00341D5C"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A552200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3F062920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(100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341D5C"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6A648345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2D0CD552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89-</w:t>
            </w:r>
            <w:r w:rsidRPr="00341D5C"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606069CD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中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6DC7D475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79-</w:t>
            </w:r>
            <w:r w:rsidRPr="00341D5C"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262E776E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5FA8723A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69-</w:t>
            </w:r>
            <w:r w:rsidRPr="00341D5C"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5C330EE8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2DCFD371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 xml:space="preserve">(x 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≤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59</w:t>
            </w:r>
            <w:r w:rsidRPr="00341D5C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AC766B" w14:paraId="251B6B6A" w14:textId="77777777" w:rsidTr="00AC766B">
        <w:tc>
          <w:tcPr>
            <w:tcW w:w="1421" w:type="dxa"/>
            <w:shd w:val="clear" w:color="auto" w:fill="auto"/>
            <w:vAlign w:val="center"/>
          </w:tcPr>
          <w:p w14:paraId="32FDC283" w14:textId="28B9F63C" w:rsidR="00AC766B" w:rsidRPr="00C64749" w:rsidRDefault="00AC766B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实训</w:t>
            </w:r>
            <w:r w:rsidR="004C461A">
              <w:rPr>
                <w:rFonts w:ascii="Times New Roman" w:hAnsi="Times New Roman" w:hint="eastAsia"/>
                <w:szCs w:val="21"/>
              </w:rPr>
              <w:t>课堂表现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C1BECF6" w14:textId="7899393D" w:rsidR="00AC766B" w:rsidRPr="00C64749" w:rsidRDefault="00AC766B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在实训过程中学生全勤，并且参与实训过程积极主动性非常高。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665E7D3F" w14:textId="2935C702" w:rsidR="00AC766B" w:rsidRPr="00C64749" w:rsidRDefault="00AC766B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在实训过程中学生全勤，并且参与实训过程积极主动性较高。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51F7B898" w14:textId="0F20564C" w:rsidR="00AC766B" w:rsidRPr="00C64749" w:rsidRDefault="00AC766B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在实训过程中学生基本全勤，并且参与实训过程积极主动性一般。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27718FD6" w14:textId="669B486C" w:rsidR="00AC766B" w:rsidRPr="00C64749" w:rsidRDefault="00AC766B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在实训过程中学生经常请假，并且参与实训过程积极主动性一般。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4AA7DECE" w14:textId="6E363485" w:rsidR="00AC766B" w:rsidRPr="00C64749" w:rsidRDefault="00AC766B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在实训过程中学生经常请假，并且参与实训过程积极主动性较差。</w:t>
            </w:r>
          </w:p>
        </w:tc>
      </w:tr>
    </w:tbl>
    <w:p w14:paraId="743A8F97" w14:textId="77777777" w:rsidR="00041A60" w:rsidRPr="009424A0" w:rsidRDefault="00041A60" w:rsidP="00041A60">
      <w:pPr>
        <w:snapToGrid w:val="0"/>
        <w:spacing w:line="400" w:lineRule="exact"/>
        <w:ind w:firstLine="440"/>
        <w:rPr>
          <w:rFonts w:ascii="Times" w:hAnsi="Times" w:cs="Times"/>
          <w:b/>
          <w:color w:val="FF0000"/>
          <w:szCs w:val="21"/>
        </w:rPr>
      </w:pPr>
      <w:r w:rsidRPr="009424A0">
        <w:rPr>
          <w:rFonts w:ascii="Times" w:hAnsi="Times" w:cs="Times" w:hint="eastAsia"/>
          <w:b/>
          <w:szCs w:val="21"/>
        </w:rPr>
        <w:t>（</w:t>
      </w:r>
      <w:r w:rsidRPr="009424A0">
        <w:rPr>
          <w:rFonts w:ascii="Times" w:hAnsi="Times" w:cs="Times" w:hint="eastAsia"/>
          <w:b/>
          <w:szCs w:val="21"/>
        </w:rPr>
        <w:t>2</w:t>
      </w:r>
      <w:r w:rsidRPr="009424A0">
        <w:rPr>
          <w:rFonts w:ascii="Times" w:hAnsi="Times" w:cs="Times" w:hint="eastAsia"/>
          <w:b/>
          <w:szCs w:val="21"/>
        </w:rPr>
        <w:t>）</w:t>
      </w:r>
      <w:r w:rsidRPr="009424A0">
        <w:rPr>
          <w:rFonts w:ascii="Times" w:hAnsi="Times" w:cs="Times" w:hint="eastAsia"/>
          <w:b/>
          <w:szCs w:val="21"/>
        </w:rPr>
        <w:t xml:space="preserve"> </w:t>
      </w:r>
      <w:r w:rsidRPr="009424A0">
        <w:rPr>
          <w:rFonts w:ascii="Times" w:hAnsi="Times" w:cs="Times" w:hint="eastAsia"/>
          <w:b/>
          <w:szCs w:val="21"/>
        </w:rPr>
        <w:t>平时成绩二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052CFE" w:rsidRPr="00341D5C" w14:paraId="5ADEC634" w14:textId="77777777" w:rsidTr="00332B92">
        <w:tc>
          <w:tcPr>
            <w:tcW w:w="1421" w:type="dxa"/>
            <w:shd w:val="clear" w:color="auto" w:fill="auto"/>
          </w:tcPr>
          <w:p w14:paraId="05A395C9" w14:textId="77777777" w:rsidR="00041A60" w:rsidRPr="00341D5C" w:rsidRDefault="00041A60" w:rsidP="007D13DB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41D5C">
              <w:rPr>
                <w:rFonts w:ascii="Times" w:hAnsi="Times" w:cs="Times" w:hint="eastAsia"/>
                <w:szCs w:val="21"/>
              </w:rPr>
              <w:t>项目</w:t>
            </w:r>
            <w:r w:rsidRPr="00341D5C">
              <w:rPr>
                <w:rFonts w:ascii="Times" w:hAnsi="Times" w:cs="Times"/>
                <w:szCs w:val="21"/>
              </w:rPr>
              <w:t>/</w:t>
            </w:r>
            <w:r w:rsidRPr="00341D5C"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FB5F24B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321D22E1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(100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341D5C"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22CFE07D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1BE3F195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89-</w:t>
            </w:r>
            <w:r w:rsidRPr="00341D5C"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12B79043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中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2726177C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79-</w:t>
            </w:r>
            <w:r w:rsidRPr="00341D5C"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7B5FABE9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20530EDF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69-</w:t>
            </w:r>
            <w:r w:rsidRPr="00341D5C"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2D6E32FE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77A6F3AA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 xml:space="preserve">(x 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≤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59</w:t>
            </w:r>
            <w:r w:rsidRPr="00341D5C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052CFE" w14:paraId="6E22D43A" w14:textId="77777777" w:rsidTr="00332B92">
        <w:tc>
          <w:tcPr>
            <w:tcW w:w="1421" w:type="dxa"/>
            <w:shd w:val="clear" w:color="auto" w:fill="auto"/>
            <w:vAlign w:val="center"/>
          </w:tcPr>
          <w:p w14:paraId="2F66A610" w14:textId="4F97C723" w:rsidR="00332B92" w:rsidRPr="00332B92" w:rsidRDefault="00332B92" w:rsidP="00332B92">
            <w:pPr>
              <w:rPr>
                <w:rFonts w:ascii="Times New Roman" w:hAnsi="Times New Roman"/>
                <w:szCs w:val="21"/>
              </w:rPr>
            </w:pPr>
            <w:r w:rsidRPr="00332B92">
              <w:rPr>
                <w:rFonts w:ascii="Times New Roman" w:hAnsi="Times New Roman" w:hint="eastAsia"/>
                <w:szCs w:val="21"/>
              </w:rPr>
              <w:t>调研报告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FFD803E" w14:textId="5158821E" w:rsidR="00332B92" w:rsidRPr="00332B92" w:rsidRDefault="00965116" w:rsidP="00332B92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调研</w:t>
            </w:r>
            <w:r w:rsidR="00332B92" w:rsidRPr="00332B92">
              <w:rPr>
                <w:rFonts w:ascii="Times New Roman" w:hAnsi="Times New Roman" w:hint="eastAsia"/>
                <w:szCs w:val="21"/>
              </w:rPr>
              <w:t>内容丰富，</w:t>
            </w:r>
            <w:r>
              <w:rPr>
                <w:rFonts w:ascii="Times New Roman" w:hAnsi="Times New Roman" w:hint="eastAsia"/>
                <w:szCs w:val="21"/>
              </w:rPr>
              <w:t>紧扣调研主题，对调研过程中发现</w:t>
            </w:r>
            <w:r>
              <w:rPr>
                <w:rFonts w:ascii="Times New Roman" w:hAnsi="Times New Roman" w:hint="eastAsia"/>
                <w:szCs w:val="21"/>
              </w:rPr>
              <w:lastRenderedPageBreak/>
              <w:t>的问题</w:t>
            </w:r>
            <w:r w:rsidR="00332B92" w:rsidRPr="00332B92">
              <w:rPr>
                <w:rFonts w:ascii="Times New Roman" w:hAnsi="Times New Roman" w:hint="eastAsia"/>
                <w:szCs w:val="21"/>
              </w:rPr>
              <w:t>有</w:t>
            </w:r>
            <w:r w:rsidR="000111BC">
              <w:rPr>
                <w:rFonts w:ascii="Times New Roman" w:hAnsi="Times New Roman" w:hint="eastAsia"/>
                <w:szCs w:val="21"/>
              </w:rPr>
              <w:t>深刻</w:t>
            </w:r>
            <w:r w:rsidR="00332B92" w:rsidRPr="00332B92">
              <w:rPr>
                <w:rFonts w:ascii="Times New Roman" w:hAnsi="Times New Roman" w:hint="eastAsia"/>
                <w:szCs w:val="21"/>
              </w:rPr>
              <w:t>的研究和思考，解决方案合理，语言流畅</w:t>
            </w:r>
            <w:r w:rsidR="00332B92" w:rsidRPr="00332B92">
              <w:rPr>
                <w:rFonts w:ascii="Times New Roman" w:hAnsi="Times New Roman"/>
                <w:szCs w:val="21"/>
              </w:rPr>
              <w:t>。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0B2D887E" w14:textId="683EF4F9" w:rsidR="00332B92" w:rsidRPr="00332B92" w:rsidRDefault="00FC1D33" w:rsidP="00332B92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调研</w:t>
            </w:r>
            <w:r w:rsidRPr="00332B92">
              <w:rPr>
                <w:rFonts w:ascii="Times New Roman" w:hAnsi="Times New Roman" w:hint="eastAsia"/>
                <w:szCs w:val="21"/>
              </w:rPr>
              <w:t>内容</w:t>
            </w:r>
            <w:r>
              <w:rPr>
                <w:rFonts w:ascii="Times New Roman" w:hAnsi="Times New Roman" w:hint="eastAsia"/>
                <w:szCs w:val="21"/>
              </w:rPr>
              <w:t>较</w:t>
            </w:r>
            <w:r w:rsidRPr="00332B92">
              <w:rPr>
                <w:rFonts w:ascii="Times New Roman" w:hAnsi="Times New Roman" w:hint="eastAsia"/>
                <w:szCs w:val="21"/>
              </w:rPr>
              <w:t>丰富，</w:t>
            </w:r>
            <w:r>
              <w:rPr>
                <w:rFonts w:ascii="Times New Roman" w:hAnsi="Times New Roman" w:hint="eastAsia"/>
                <w:szCs w:val="21"/>
              </w:rPr>
              <w:t>紧扣调研主题，对调研过程中发现的问题</w:t>
            </w:r>
            <w:r w:rsidRPr="00332B92">
              <w:rPr>
                <w:rFonts w:ascii="Times New Roman" w:hAnsi="Times New Roman" w:hint="eastAsia"/>
                <w:szCs w:val="21"/>
              </w:rPr>
              <w:t>有</w:t>
            </w:r>
            <w:r w:rsidR="000111BC">
              <w:rPr>
                <w:rFonts w:ascii="Times New Roman" w:hAnsi="Times New Roman" w:hint="eastAsia"/>
                <w:szCs w:val="21"/>
              </w:rPr>
              <w:lastRenderedPageBreak/>
              <w:t>较好</w:t>
            </w:r>
            <w:r w:rsidRPr="00332B92">
              <w:rPr>
                <w:rFonts w:ascii="Times New Roman" w:hAnsi="Times New Roman" w:hint="eastAsia"/>
                <w:szCs w:val="21"/>
              </w:rPr>
              <w:t>的研究和思考，解决方案</w:t>
            </w:r>
            <w:r>
              <w:rPr>
                <w:rFonts w:ascii="Times New Roman" w:hAnsi="Times New Roman" w:hint="eastAsia"/>
                <w:szCs w:val="21"/>
              </w:rPr>
              <w:t>较</w:t>
            </w:r>
            <w:r w:rsidRPr="00332B92">
              <w:rPr>
                <w:rFonts w:ascii="Times New Roman" w:hAnsi="Times New Roman" w:hint="eastAsia"/>
                <w:szCs w:val="21"/>
              </w:rPr>
              <w:t>合理，语言</w:t>
            </w:r>
            <w:r>
              <w:rPr>
                <w:rFonts w:ascii="Times New Roman" w:hAnsi="Times New Roman" w:hint="eastAsia"/>
                <w:szCs w:val="21"/>
              </w:rPr>
              <w:t>较</w:t>
            </w:r>
            <w:r w:rsidRPr="00332B92">
              <w:rPr>
                <w:rFonts w:ascii="Times New Roman" w:hAnsi="Times New Roman" w:hint="eastAsia"/>
                <w:szCs w:val="21"/>
              </w:rPr>
              <w:t>流畅</w:t>
            </w:r>
            <w:r w:rsidRPr="00332B92">
              <w:rPr>
                <w:rFonts w:ascii="Times New Roman" w:hAnsi="Times New Roman"/>
                <w:szCs w:val="21"/>
              </w:rPr>
              <w:t>。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6CDA0590" w14:textId="56CF6C07" w:rsidR="00332B92" w:rsidRPr="00332B92" w:rsidRDefault="00C26FA6" w:rsidP="00332B92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调研</w:t>
            </w:r>
            <w:r w:rsidRPr="00332B92">
              <w:rPr>
                <w:rFonts w:ascii="Times New Roman" w:hAnsi="Times New Roman" w:hint="eastAsia"/>
                <w:szCs w:val="21"/>
              </w:rPr>
              <w:t>内容</w:t>
            </w:r>
            <w:r w:rsidR="00392886">
              <w:rPr>
                <w:rFonts w:ascii="Times New Roman" w:hAnsi="Times New Roman" w:hint="eastAsia"/>
                <w:szCs w:val="21"/>
              </w:rPr>
              <w:t>完整</w:t>
            </w:r>
            <w:r w:rsidRPr="00332B92">
              <w:rPr>
                <w:rFonts w:ascii="Times New Roman" w:hAnsi="Times New Roman" w:hint="eastAsia"/>
                <w:szCs w:val="21"/>
              </w:rPr>
              <w:t>，</w:t>
            </w:r>
            <w:r w:rsidR="00392886">
              <w:rPr>
                <w:rFonts w:ascii="Times New Roman" w:hAnsi="Times New Roman" w:hint="eastAsia"/>
                <w:szCs w:val="21"/>
              </w:rPr>
              <w:t>符合</w:t>
            </w:r>
            <w:r>
              <w:rPr>
                <w:rFonts w:ascii="Times New Roman" w:hAnsi="Times New Roman" w:hint="eastAsia"/>
                <w:szCs w:val="21"/>
              </w:rPr>
              <w:t>调研主题，对调研过程中发现的问题</w:t>
            </w:r>
            <w:r w:rsidRPr="00332B92">
              <w:rPr>
                <w:rFonts w:ascii="Times New Roman" w:hAnsi="Times New Roman" w:hint="eastAsia"/>
                <w:szCs w:val="21"/>
              </w:rPr>
              <w:t>有一定的</w:t>
            </w:r>
            <w:r w:rsidRPr="00332B92">
              <w:rPr>
                <w:rFonts w:ascii="Times New Roman" w:hAnsi="Times New Roman" w:hint="eastAsia"/>
                <w:szCs w:val="21"/>
              </w:rPr>
              <w:lastRenderedPageBreak/>
              <w:t>研究和思考，解决方案</w:t>
            </w:r>
            <w:r>
              <w:rPr>
                <w:rFonts w:ascii="Times New Roman" w:hAnsi="Times New Roman" w:hint="eastAsia"/>
                <w:szCs w:val="21"/>
              </w:rPr>
              <w:t>较</w:t>
            </w:r>
            <w:r w:rsidRPr="00332B92">
              <w:rPr>
                <w:rFonts w:ascii="Times New Roman" w:hAnsi="Times New Roman" w:hint="eastAsia"/>
                <w:szCs w:val="21"/>
              </w:rPr>
              <w:t>合理，语言</w:t>
            </w:r>
            <w:r w:rsidR="00392886">
              <w:rPr>
                <w:rFonts w:ascii="Times New Roman" w:hAnsi="Times New Roman" w:hint="eastAsia"/>
                <w:szCs w:val="21"/>
              </w:rPr>
              <w:t>表达较为流畅。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03146392" w14:textId="6218925E" w:rsidR="00332B92" w:rsidRPr="00332B92" w:rsidRDefault="00B95B41" w:rsidP="00332B92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调研</w:t>
            </w:r>
            <w:r w:rsidRPr="00332B92">
              <w:rPr>
                <w:rFonts w:ascii="Times New Roman" w:hAnsi="Times New Roman" w:hint="eastAsia"/>
                <w:szCs w:val="21"/>
              </w:rPr>
              <w:t>内容</w:t>
            </w:r>
            <w:r>
              <w:rPr>
                <w:rFonts w:ascii="Times New Roman" w:hAnsi="Times New Roman" w:hint="eastAsia"/>
                <w:szCs w:val="21"/>
              </w:rPr>
              <w:t>基本</w:t>
            </w:r>
            <w:r w:rsidRPr="00332B92">
              <w:rPr>
                <w:rFonts w:ascii="Times New Roman" w:hAnsi="Times New Roman" w:hint="eastAsia"/>
                <w:szCs w:val="21"/>
              </w:rPr>
              <w:t>，</w:t>
            </w:r>
            <w:r>
              <w:rPr>
                <w:rFonts w:ascii="Times New Roman" w:hAnsi="Times New Roman" w:hint="eastAsia"/>
                <w:szCs w:val="21"/>
              </w:rPr>
              <w:t>符合调研主题对调研过程中发现的问题</w:t>
            </w:r>
            <w:r w:rsidRPr="00332B92">
              <w:rPr>
                <w:rFonts w:ascii="Times New Roman" w:hAnsi="Times New Roman" w:hint="eastAsia"/>
                <w:szCs w:val="21"/>
              </w:rPr>
              <w:t>有一定的思考，</w:t>
            </w:r>
            <w:r>
              <w:rPr>
                <w:rFonts w:ascii="Times New Roman" w:hAnsi="Times New Roman" w:hint="eastAsia"/>
                <w:szCs w:val="21"/>
              </w:rPr>
              <w:t>解</w:t>
            </w:r>
            <w:r>
              <w:rPr>
                <w:rFonts w:ascii="Times New Roman" w:hAnsi="Times New Roman" w:hint="eastAsia"/>
                <w:szCs w:val="21"/>
              </w:rPr>
              <w:lastRenderedPageBreak/>
              <w:t>决问题的能力一般，语言表达一般。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403C8E10" w14:textId="35C795BA" w:rsidR="00332B92" w:rsidRPr="00332B92" w:rsidRDefault="00332B92" w:rsidP="00332B92">
            <w:pPr>
              <w:rPr>
                <w:rFonts w:ascii="Times New Roman" w:hAnsi="Times New Roman"/>
                <w:szCs w:val="21"/>
              </w:rPr>
            </w:pPr>
            <w:r w:rsidRPr="00332B92">
              <w:rPr>
                <w:rFonts w:ascii="Times New Roman" w:hAnsi="Times New Roman" w:hint="eastAsia"/>
                <w:szCs w:val="21"/>
              </w:rPr>
              <w:lastRenderedPageBreak/>
              <w:t>例</w:t>
            </w:r>
            <w:r w:rsidRPr="00332B92">
              <w:rPr>
                <w:rFonts w:ascii="Times New Roman" w:hAnsi="Times New Roman"/>
                <w:szCs w:val="21"/>
              </w:rPr>
              <w:t>：</w:t>
            </w:r>
            <w:r w:rsidR="00052CFE">
              <w:rPr>
                <w:rFonts w:ascii="Times New Roman" w:hAnsi="Times New Roman" w:hint="eastAsia"/>
                <w:szCs w:val="21"/>
              </w:rPr>
              <w:t>调研</w:t>
            </w:r>
            <w:r w:rsidRPr="00332B92">
              <w:rPr>
                <w:rFonts w:ascii="Times New Roman" w:hAnsi="Times New Roman" w:hint="eastAsia"/>
                <w:szCs w:val="21"/>
              </w:rPr>
              <w:t>内容较为单薄，未达到要求；，对</w:t>
            </w:r>
            <w:r w:rsidR="00052CFE">
              <w:rPr>
                <w:rFonts w:ascii="Times New Roman" w:hAnsi="Times New Roman" w:hint="eastAsia"/>
                <w:szCs w:val="21"/>
              </w:rPr>
              <w:t>调研过程中的</w:t>
            </w:r>
            <w:r w:rsidRPr="00332B92">
              <w:rPr>
                <w:rFonts w:ascii="Times New Roman" w:hAnsi="Times New Roman" w:hint="eastAsia"/>
                <w:szCs w:val="21"/>
              </w:rPr>
              <w:t>观点有</w:t>
            </w:r>
            <w:r w:rsidRPr="00332B92">
              <w:rPr>
                <w:rFonts w:ascii="Times New Roman" w:hAnsi="Times New Roman" w:hint="eastAsia"/>
                <w:szCs w:val="21"/>
              </w:rPr>
              <w:lastRenderedPageBreak/>
              <w:t>明显错误；结构混乱，语言表达不通顺。</w:t>
            </w:r>
          </w:p>
        </w:tc>
      </w:tr>
    </w:tbl>
    <w:p w14:paraId="4157DBFF" w14:textId="77777777" w:rsidR="00041A60" w:rsidRPr="009424A0" w:rsidRDefault="00041A60" w:rsidP="00041A60">
      <w:pPr>
        <w:snapToGrid w:val="0"/>
        <w:spacing w:line="400" w:lineRule="exact"/>
        <w:ind w:firstLine="440"/>
        <w:rPr>
          <w:rFonts w:ascii="Times" w:hAnsi="Times" w:cs="Times"/>
          <w:b/>
          <w:color w:val="FF0000"/>
          <w:szCs w:val="21"/>
        </w:rPr>
      </w:pPr>
      <w:r w:rsidRPr="009424A0">
        <w:rPr>
          <w:rFonts w:ascii="Times" w:hAnsi="Times" w:cs="Times" w:hint="eastAsia"/>
          <w:b/>
          <w:szCs w:val="21"/>
        </w:rPr>
        <w:lastRenderedPageBreak/>
        <w:t>（</w:t>
      </w:r>
      <w:r w:rsidRPr="009424A0">
        <w:rPr>
          <w:rFonts w:ascii="Times" w:hAnsi="Times" w:cs="Times" w:hint="eastAsia"/>
          <w:b/>
          <w:szCs w:val="21"/>
        </w:rPr>
        <w:t>3</w:t>
      </w:r>
      <w:r w:rsidRPr="009424A0">
        <w:rPr>
          <w:rFonts w:ascii="Times" w:hAnsi="Times" w:cs="Times" w:hint="eastAsia"/>
          <w:b/>
          <w:szCs w:val="21"/>
        </w:rPr>
        <w:t>）平时成绩三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207"/>
        <w:gridCol w:w="1384"/>
        <w:gridCol w:w="1519"/>
        <w:gridCol w:w="1670"/>
        <w:gridCol w:w="1469"/>
      </w:tblGrid>
      <w:tr w:rsidR="00041A60" w:rsidRPr="00341D5C" w14:paraId="0716CD50" w14:textId="77777777" w:rsidTr="007D13DB">
        <w:tc>
          <w:tcPr>
            <w:tcW w:w="1421" w:type="dxa"/>
            <w:shd w:val="clear" w:color="auto" w:fill="auto"/>
          </w:tcPr>
          <w:p w14:paraId="629F8FF7" w14:textId="77777777" w:rsidR="00041A60" w:rsidRPr="00341D5C" w:rsidRDefault="00041A60" w:rsidP="007D13DB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341D5C">
              <w:rPr>
                <w:rFonts w:ascii="Times" w:hAnsi="Times" w:cs="Times" w:hint="eastAsia"/>
                <w:szCs w:val="21"/>
              </w:rPr>
              <w:t>项目</w:t>
            </w:r>
            <w:r w:rsidRPr="00341D5C">
              <w:rPr>
                <w:rFonts w:ascii="Times" w:hAnsi="Times" w:cs="Times"/>
                <w:szCs w:val="21"/>
              </w:rPr>
              <w:t>/</w:t>
            </w:r>
            <w:r w:rsidRPr="00341D5C"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E62D7C4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50FC364B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(100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341D5C"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76BBCF02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1E0171EB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89-</w:t>
            </w:r>
            <w:r w:rsidRPr="00341D5C"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387C1751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中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0B975B31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79-</w:t>
            </w:r>
            <w:r w:rsidRPr="00341D5C"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48921555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27493001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(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69-</w:t>
            </w:r>
            <w:r w:rsidRPr="00341D5C"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3DC34CD6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0867899C" w14:textId="77777777" w:rsidR="00041A60" w:rsidRPr="00341D5C" w:rsidRDefault="00041A60" w:rsidP="007D13D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41D5C">
              <w:rPr>
                <w:rFonts w:ascii="Times New Roman" w:hAnsi="Times New Roman" w:cs="Times New Roman"/>
                <w:szCs w:val="21"/>
              </w:rPr>
              <w:t xml:space="preserve">(x 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≤</w:t>
            </w:r>
            <w:r w:rsidRPr="00341D5C">
              <w:rPr>
                <w:rFonts w:ascii="Times New Roman" w:hAnsi="Times New Roman" w:cs="Times New Roman" w:hint="eastAsia"/>
                <w:szCs w:val="21"/>
              </w:rPr>
              <w:t>59</w:t>
            </w:r>
            <w:r w:rsidRPr="00341D5C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F67B99" w14:paraId="57BE9E14" w14:textId="77777777" w:rsidTr="00FD0AA0">
        <w:tc>
          <w:tcPr>
            <w:tcW w:w="1421" w:type="dxa"/>
            <w:shd w:val="clear" w:color="auto" w:fill="auto"/>
            <w:vAlign w:val="center"/>
          </w:tcPr>
          <w:p w14:paraId="10CF2CEA" w14:textId="5C4CA317" w:rsidR="00F67B99" w:rsidRPr="00C64749" w:rsidRDefault="00F67B99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实训周记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6FABEFB" w14:textId="03198140" w:rsidR="00F67B99" w:rsidRPr="00C64749" w:rsidRDefault="00F67B99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实训周记体现出善于发现问题和解决问题的能力较强。同时具有结合设计施工的综合分析的能力。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0C7DA94F" w14:textId="04802A34" w:rsidR="00F67B99" w:rsidRPr="00C64749" w:rsidRDefault="00F67B99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实训周记体现发现问题和解决问题的能力较好。具有较好的结合设计施工综合分析的能力。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4BD4F492" w14:textId="43DFB7FA" w:rsidR="00F67B99" w:rsidRPr="00C64749" w:rsidRDefault="00F67B99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实训周记体现发现问题和解决问题的能力一般。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43B759B5" w14:textId="78A1CD4C" w:rsidR="00F67B99" w:rsidRPr="00C64749" w:rsidRDefault="00F67B99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实训周记发现问题和解决问题的能力较差。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6BF95855" w14:textId="724DC535" w:rsidR="00F67B99" w:rsidRPr="00C64749" w:rsidRDefault="00F67B99" w:rsidP="00F67B99">
            <w:pPr>
              <w:rPr>
                <w:rFonts w:ascii="Times New Roman" w:hAnsi="Times New Roman"/>
                <w:szCs w:val="21"/>
              </w:rPr>
            </w:pPr>
            <w:r w:rsidRPr="00C64749">
              <w:rPr>
                <w:rFonts w:ascii="Times New Roman" w:hAnsi="Times New Roman" w:hint="eastAsia"/>
                <w:szCs w:val="21"/>
              </w:rPr>
              <w:t>实训周记内容敷衍，不能发现问题和解决问题。</w:t>
            </w:r>
          </w:p>
        </w:tc>
      </w:tr>
    </w:tbl>
    <w:p w14:paraId="6496C12A" w14:textId="77777777" w:rsidR="00AC6079" w:rsidRDefault="00AC6079" w:rsidP="009427D5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hAnsi="Times" w:cs="Times"/>
          <w:b/>
          <w:kern w:val="0"/>
          <w:sz w:val="24"/>
          <w:szCs w:val="24"/>
        </w:rPr>
      </w:pPr>
    </w:p>
    <w:p w14:paraId="16211AA4" w14:textId="0003D180" w:rsidR="009427D5" w:rsidRPr="007C0926" w:rsidRDefault="00660514" w:rsidP="009427D5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hAnsi="Times" w:cs="Times"/>
          <w:b/>
          <w:kern w:val="0"/>
          <w:sz w:val="24"/>
          <w:szCs w:val="24"/>
        </w:rPr>
      </w:pPr>
      <w:r>
        <w:rPr>
          <w:rFonts w:ascii="Times" w:hAnsi="Times" w:cs="Times"/>
          <w:b/>
          <w:kern w:val="0"/>
          <w:sz w:val="24"/>
          <w:szCs w:val="24"/>
        </w:rPr>
        <w:t>3</w:t>
      </w:r>
      <w:r w:rsidR="009427D5" w:rsidRPr="007C0926">
        <w:rPr>
          <w:rFonts w:ascii="Times" w:hAnsi="Times" w:cs="Times"/>
          <w:b/>
          <w:kern w:val="0"/>
          <w:sz w:val="24"/>
          <w:szCs w:val="24"/>
        </w:rPr>
        <w:t>.</w:t>
      </w:r>
      <w:r w:rsidR="009427D5" w:rsidRPr="007C0926">
        <w:rPr>
          <w:rFonts w:ascii="Times" w:hAnsi="Times" w:cs="Times" w:hint="eastAsia"/>
          <w:b/>
          <w:kern w:val="0"/>
          <w:sz w:val="24"/>
          <w:szCs w:val="24"/>
        </w:rPr>
        <w:t>期末成绩评定</w:t>
      </w:r>
    </w:p>
    <w:p w14:paraId="182134EB" w14:textId="5DAF63BF" w:rsidR="008A34C0" w:rsidRPr="002460CB" w:rsidRDefault="008A34C0" w:rsidP="00F81D5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2460CB">
        <w:rPr>
          <w:rFonts w:ascii="Times" w:hAnsi="Times" w:cs="Times" w:hint="eastAsia"/>
          <w:kern w:val="0"/>
          <w:sz w:val="24"/>
          <w:szCs w:val="24"/>
        </w:rPr>
        <w:t>通过</w:t>
      </w:r>
      <w:r w:rsidR="00F81D59" w:rsidRPr="002460CB">
        <w:rPr>
          <w:rFonts w:ascii="Times" w:hAnsi="Times" w:cs="Times" w:hint="eastAsia"/>
          <w:kern w:val="0"/>
          <w:sz w:val="24"/>
          <w:szCs w:val="24"/>
        </w:rPr>
        <w:t>开展</w:t>
      </w:r>
      <w:r w:rsidRPr="002460CB">
        <w:rPr>
          <w:rFonts w:ascii="Times" w:hAnsi="Times" w:cs="Times" w:hint="eastAsia"/>
          <w:kern w:val="0"/>
          <w:sz w:val="24"/>
          <w:szCs w:val="24"/>
        </w:rPr>
        <w:t>座谈会、实训报告等形式对实训中存在的问题进行有效反馈，对自我能力提升进行判断</w:t>
      </w:r>
      <w:r w:rsidRPr="002460CB">
        <w:rPr>
          <w:rFonts w:ascii="Times" w:hAnsi="Times" w:cs="Times" w:hint="eastAsia"/>
          <w:kern w:val="0"/>
          <w:sz w:val="24"/>
          <w:szCs w:val="24"/>
        </w:rPr>
        <w:t>;</w:t>
      </w:r>
      <w:r w:rsidRPr="002460CB">
        <w:rPr>
          <w:rFonts w:ascii="Times" w:hAnsi="Times" w:cs="Times" w:hint="eastAsia"/>
          <w:kern w:val="0"/>
          <w:sz w:val="24"/>
          <w:szCs w:val="24"/>
        </w:rPr>
        <w:t>学生的自我评价反映了对实训项目教学和管理等方面的满意度，用于对下一周期实训项目的设计、实训基地的遴选和过程管理进行有效改进。</w:t>
      </w:r>
    </w:p>
    <w:p w14:paraId="3952B43B" w14:textId="109C72B3" w:rsidR="009427D5" w:rsidRPr="00DE5F89" w:rsidRDefault="009427D5" w:rsidP="009427D5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kern w:val="0"/>
          <w:sz w:val="24"/>
          <w:szCs w:val="24"/>
        </w:rPr>
      </w:pPr>
      <w:r w:rsidRPr="00DE5F89">
        <w:rPr>
          <w:rFonts w:ascii="Times" w:hAnsi="Times" w:cs="Times" w:hint="eastAsia"/>
          <w:kern w:val="0"/>
          <w:sz w:val="24"/>
          <w:szCs w:val="24"/>
        </w:rPr>
        <w:t>建议书写格式：期末成绩（</w:t>
      </w:r>
      <w:r w:rsidRPr="00DE5F89">
        <w:rPr>
          <w:rFonts w:ascii="Times" w:hAnsi="Times" w:cs="Times"/>
          <w:kern w:val="0"/>
          <w:sz w:val="24"/>
          <w:szCs w:val="24"/>
        </w:rPr>
        <w:t>100%</w:t>
      </w:r>
      <w:r w:rsidRPr="00DE5F89">
        <w:rPr>
          <w:rFonts w:ascii="Times" w:hAnsi="Times" w:cs="Times" w:hint="eastAsia"/>
          <w:kern w:val="0"/>
          <w:sz w:val="24"/>
          <w:szCs w:val="24"/>
        </w:rPr>
        <w:t>）</w:t>
      </w:r>
      <w:r w:rsidRPr="00DE5F89">
        <w:rPr>
          <w:rFonts w:ascii="Times" w:hAnsi="Times" w:cs="Times"/>
          <w:kern w:val="0"/>
          <w:sz w:val="24"/>
          <w:szCs w:val="24"/>
        </w:rPr>
        <w:t>=</w:t>
      </w:r>
      <w:r w:rsidR="00DE5F89" w:rsidRPr="00DE5F89">
        <w:rPr>
          <w:rFonts w:ascii="Times" w:hAnsi="Times" w:cs="Times" w:hint="eastAsia"/>
          <w:kern w:val="0"/>
          <w:sz w:val="24"/>
          <w:szCs w:val="24"/>
        </w:rPr>
        <w:t>实训座谈</w:t>
      </w:r>
      <w:r w:rsidRPr="00DE5F89">
        <w:rPr>
          <w:rFonts w:ascii="Times" w:hAnsi="Times" w:cs="Times" w:hint="eastAsia"/>
          <w:kern w:val="0"/>
          <w:sz w:val="24"/>
          <w:szCs w:val="24"/>
        </w:rPr>
        <w:t>（</w:t>
      </w:r>
      <w:r w:rsidR="00DE5F89" w:rsidRPr="00DE5F89">
        <w:rPr>
          <w:rFonts w:ascii="Times" w:hAnsi="Times" w:cs="Times"/>
          <w:kern w:val="0"/>
          <w:sz w:val="24"/>
          <w:szCs w:val="24"/>
        </w:rPr>
        <w:t>3</w:t>
      </w:r>
      <w:r w:rsidR="00AC597E" w:rsidRPr="00DE5F89">
        <w:rPr>
          <w:rFonts w:ascii="Times" w:hAnsi="Times" w:cs="Times"/>
          <w:kern w:val="0"/>
          <w:sz w:val="24"/>
          <w:szCs w:val="24"/>
        </w:rPr>
        <w:t>0</w:t>
      </w:r>
      <w:r w:rsidRPr="00DE5F89">
        <w:rPr>
          <w:rFonts w:ascii="Times" w:hAnsi="Times" w:cs="Times"/>
          <w:kern w:val="0"/>
          <w:sz w:val="24"/>
          <w:szCs w:val="24"/>
        </w:rPr>
        <w:t>%</w:t>
      </w:r>
      <w:r w:rsidRPr="00DE5F89">
        <w:rPr>
          <w:rFonts w:ascii="Times" w:hAnsi="Times" w:cs="Times" w:hint="eastAsia"/>
          <w:kern w:val="0"/>
          <w:sz w:val="24"/>
          <w:szCs w:val="24"/>
        </w:rPr>
        <w:t>）＋</w:t>
      </w:r>
      <w:r w:rsidR="00DE5F89" w:rsidRPr="00DE5F89">
        <w:rPr>
          <w:rFonts w:ascii="Times" w:hAnsi="Times" w:cs="Times" w:hint="eastAsia"/>
          <w:kern w:val="0"/>
          <w:sz w:val="24"/>
          <w:szCs w:val="24"/>
        </w:rPr>
        <w:t>实训报告</w:t>
      </w:r>
      <w:r w:rsidRPr="00DE5F89">
        <w:rPr>
          <w:rFonts w:ascii="Times" w:hAnsi="Times" w:cs="Times" w:hint="eastAsia"/>
          <w:kern w:val="0"/>
          <w:sz w:val="24"/>
          <w:szCs w:val="24"/>
        </w:rPr>
        <w:t>（</w:t>
      </w:r>
      <w:r w:rsidR="00DE5F89" w:rsidRPr="00DE5F89">
        <w:rPr>
          <w:rFonts w:ascii="Times" w:hAnsi="Times" w:cs="Times"/>
          <w:kern w:val="0"/>
          <w:sz w:val="24"/>
          <w:szCs w:val="24"/>
        </w:rPr>
        <w:t>7</w:t>
      </w:r>
      <w:r w:rsidR="00AC597E" w:rsidRPr="00DE5F89">
        <w:rPr>
          <w:rFonts w:ascii="Times" w:hAnsi="Times" w:cs="Times"/>
          <w:kern w:val="0"/>
          <w:sz w:val="24"/>
          <w:szCs w:val="24"/>
        </w:rPr>
        <w:t>0</w:t>
      </w:r>
      <w:r w:rsidRPr="00DE5F89">
        <w:rPr>
          <w:rFonts w:ascii="Times" w:hAnsi="Times" w:cs="Times" w:hint="eastAsia"/>
          <w:kern w:val="0"/>
          <w:sz w:val="24"/>
          <w:szCs w:val="24"/>
        </w:rPr>
        <w:t>%</w:t>
      </w:r>
      <w:r w:rsidRPr="00DE5F89">
        <w:rPr>
          <w:rFonts w:ascii="Times" w:hAnsi="Times" w:cs="Times" w:hint="eastAsia"/>
          <w:kern w:val="0"/>
          <w:sz w:val="24"/>
          <w:szCs w:val="24"/>
        </w:rPr>
        <w:t>）</w:t>
      </w:r>
    </w:p>
    <w:p w14:paraId="34D917F9" w14:textId="070C0E2B" w:rsidR="009427D5" w:rsidRPr="00DE5F89" w:rsidRDefault="009427D5" w:rsidP="009427D5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 New Roman" w:cs="Times"/>
          <w:kern w:val="0"/>
          <w:sz w:val="24"/>
          <w:szCs w:val="24"/>
        </w:rPr>
      </w:pPr>
      <w:r w:rsidRPr="00DE5F89">
        <w:rPr>
          <w:rFonts w:ascii="Times" w:hAnsi="Times" w:cs="Times" w:hint="eastAsia"/>
          <w:kern w:val="0"/>
          <w:sz w:val="24"/>
          <w:szCs w:val="24"/>
        </w:rPr>
        <w:t>建议考核方式：</w:t>
      </w:r>
      <w:r w:rsidR="00DE5F89" w:rsidRPr="00DE5F89">
        <w:rPr>
          <w:rFonts w:ascii="Times" w:hAnsi="Times" w:cs="Times" w:hint="eastAsia"/>
          <w:kern w:val="0"/>
          <w:sz w:val="24"/>
          <w:szCs w:val="24"/>
        </w:rPr>
        <w:t>实训座谈</w:t>
      </w:r>
      <w:r w:rsidR="00347477" w:rsidRPr="00DE5F89">
        <w:rPr>
          <w:rFonts w:ascii="Times" w:hAnsi="Times" w:cs="Times" w:hint="eastAsia"/>
          <w:kern w:val="0"/>
          <w:sz w:val="24"/>
          <w:szCs w:val="24"/>
        </w:rPr>
        <w:t>、</w:t>
      </w:r>
      <w:r w:rsidR="00DE5F89" w:rsidRPr="00DE5F89">
        <w:rPr>
          <w:rFonts w:ascii="Times" w:hAnsi="Times" w:cs="Times" w:hint="eastAsia"/>
          <w:kern w:val="0"/>
          <w:sz w:val="24"/>
          <w:szCs w:val="24"/>
        </w:rPr>
        <w:t>实训</w:t>
      </w:r>
      <w:r w:rsidR="00347477" w:rsidRPr="00DE5F89">
        <w:rPr>
          <w:rFonts w:ascii="Times" w:hAnsi="Times" w:cs="Times" w:hint="eastAsia"/>
          <w:kern w:val="0"/>
          <w:sz w:val="24"/>
          <w:szCs w:val="24"/>
        </w:rPr>
        <w:t>报告</w:t>
      </w:r>
    </w:p>
    <w:p w14:paraId="4989FF5C" w14:textId="59929CC3" w:rsidR="00AC6079" w:rsidRDefault="00AC6079" w:rsidP="00AC6079">
      <w:pPr>
        <w:autoSpaceDE w:val="0"/>
        <w:autoSpaceDN w:val="0"/>
        <w:adjustRightInd w:val="0"/>
        <w:snapToGrid w:val="0"/>
        <w:spacing w:afterLines="50" w:after="120" w:line="400" w:lineRule="exact"/>
        <w:ind w:firstLineChars="200" w:firstLine="480"/>
        <w:jc w:val="left"/>
        <w:rPr>
          <w:rFonts w:ascii="Times" w:eastAsia="宋体" w:hAnsi="Times New Roman" w:cs="Times"/>
          <w:color w:val="FF0000"/>
          <w:kern w:val="0"/>
          <w:sz w:val="24"/>
          <w:szCs w:val="24"/>
        </w:rPr>
      </w:pPr>
    </w:p>
    <w:tbl>
      <w:tblPr>
        <w:tblW w:w="49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1606"/>
        <w:gridCol w:w="1606"/>
        <w:gridCol w:w="1606"/>
        <w:gridCol w:w="1606"/>
        <w:gridCol w:w="1795"/>
      </w:tblGrid>
      <w:tr w:rsidR="00AC6079" w14:paraId="2ACE1D07" w14:textId="77777777" w:rsidTr="007D13DB">
        <w:trPr>
          <w:trHeight w:val="20"/>
          <w:jc w:val="center"/>
        </w:trPr>
        <w:tc>
          <w:tcPr>
            <w:tcW w:w="384" w:type="pct"/>
            <w:vMerge w:val="restart"/>
            <w:vAlign w:val="center"/>
          </w:tcPr>
          <w:p w14:paraId="4E1645E3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考核项目</w:t>
            </w:r>
          </w:p>
        </w:tc>
        <w:tc>
          <w:tcPr>
            <w:tcW w:w="4616" w:type="pct"/>
            <w:gridSpan w:val="5"/>
            <w:vAlign w:val="center"/>
          </w:tcPr>
          <w:p w14:paraId="4783EAA8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评分</w:t>
            </w:r>
            <w:r>
              <w:rPr>
                <w:rFonts w:ascii="Times New Roman" w:hAnsi="Times New Roman"/>
                <w:b/>
                <w:szCs w:val="21"/>
              </w:rPr>
              <w:t>标准</w:t>
            </w:r>
          </w:p>
        </w:tc>
      </w:tr>
      <w:tr w:rsidR="00AC6079" w14:paraId="2FDEE568" w14:textId="77777777" w:rsidTr="00353178">
        <w:trPr>
          <w:trHeight w:val="20"/>
          <w:jc w:val="center"/>
        </w:trPr>
        <w:tc>
          <w:tcPr>
            <w:tcW w:w="384" w:type="pct"/>
            <w:vMerge/>
            <w:vAlign w:val="center"/>
          </w:tcPr>
          <w:p w14:paraId="403C61E5" w14:textId="77777777" w:rsidR="00AC6079" w:rsidRDefault="00AC6079" w:rsidP="007D13DB">
            <w:pPr>
              <w:adjustRightInd w:val="0"/>
              <w:snapToGrid w:val="0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902" w:type="pct"/>
            <w:vAlign w:val="center"/>
          </w:tcPr>
          <w:p w14:paraId="67846B8D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优秀</w:t>
            </w:r>
          </w:p>
          <w:p w14:paraId="5E1EE680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100</w:t>
            </w:r>
            <w:r>
              <w:rPr>
                <w:rFonts w:ascii="Times New Roman" w:hAnsi="Times New Roman" w:hint="eastAsia"/>
                <w:b/>
                <w:szCs w:val="21"/>
              </w:rPr>
              <w:t>-</w:t>
            </w:r>
            <w:r>
              <w:rPr>
                <w:rFonts w:ascii="Times New Roman" w:hAnsi="Times New Roman"/>
                <w:b/>
                <w:szCs w:val="21"/>
              </w:rPr>
              <w:t>90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902" w:type="pct"/>
            <w:vAlign w:val="center"/>
          </w:tcPr>
          <w:p w14:paraId="627D9404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良好</w:t>
            </w:r>
          </w:p>
          <w:p w14:paraId="06A43D4A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(89-</w:t>
            </w:r>
            <w:r>
              <w:rPr>
                <w:rFonts w:ascii="Times New Roman" w:hAnsi="Times New Roman"/>
                <w:b/>
                <w:szCs w:val="21"/>
              </w:rPr>
              <w:t>80)</w:t>
            </w:r>
          </w:p>
        </w:tc>
        <w:tc>
          <w:tcPr>
            <w:tcW w:w="902" w:type="pct"/>
            <w:vAlign w:val="center"/>
          </w:tcPr>
          <w:p w14:paraId="65CFFF92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中等</w:t>
            </w:r>
          </w:p>
          <w:p w14:paraId="778C6D03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(79-</w:t>
            </w:r>
            <w:r>
              <w:rPr>
                <w:rFonts w:ascii="Times New Roman" w:hAnsi="Times New Roman"/>
                <w:b/>
                <w:szCs w:val="21"/>
              </w:rPr>
              <w:t>70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902" w:type="pct"/>
            <w:vAlign w:val="center"/>
          </w:tcPr>
          <w:p w14:paraId="613EF849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及格</w:t>
            </w:r>
          </w:p>
          <w:p w14:paraId="47C7ED73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(69-</w:t>
            </w:r>
            <w:r>
              <w:rPr>
                <w:rFonts w:ascii="Times New Roman" w:hAnsi="Times New Roman"/>
                <w:b/>
                <w:szCs w:val="21"/>
              </w:rPr>
              <w:t>60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1008" w:type="pct"/>
            <w:vAlign w:val="center"/>
          </w:tcPr>
          <w:p w14:paraId="5BED21F4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不及格</w:t>
            </w:r>
          </w:p>
          <w:p w14:paraId="333C6AED" w14:textId="77777777" w:rsidR="00AC6079" w:rsidRDefault="00AC6079" w:rsidP="007D13DB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x</w:t>
            </w:r>
            <w:r w:rsidRPr="002C3817"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hint="eastAsia"/>
                <w:b/>
                <w:szCs w:val="21"/>
              </w:rPr>
              <w:t>59)</w:t>
            </w:r>
          </w:p>
        </w:tc>
      </w:tr>
      <w:tr w:rsidR="001C66EA" w14:paraId="5DCBEB7A" w14:textId="77777777" w:rsidTr="00353178">
        <w:trPr>
          <w:trHeight w:val="2179"/>
          <w:jc w:val="center"/>
        </w:trPr>
        <w:tc>
          <w:tcPr>
            <w:tcW w:w="384" w:type="pct"/>
          </w:tcPr>
          <w:p w14:paraId="1513A26C" w14:textId="2C4BDC64" w:rsidR="001C66EA" w:rsidRDefault="001C66EA" w:rsidP="001C66EA">
            <w:pPr>
              <w:adjustRightInd w:val="0"/>
              <w:snapToGrid w:val="0"/>
              <w:spacing w:line="440" w:lineRule="exact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实训座谈</w:t>
            </w:r>
          </w:p>
        </w:tc>
        <w:tc>
          <w:tcPr>
            <w:tcW w:w="902" w:type="pct"/>
            <w:vAlign w:val="center"/>
          </w:tcPr>
          <w:p w14:paraId="2D4AC255" w14:textId="3A11C128" w:rsidR="001C66EA" w:rsidRPr="00757390" w:rsidRDefault="001C66EA" w:rsidP="00BC3B48">
            <w:pPr>
              <w:rPr>
                <w:rFonts w:ascii="Times New Roman" w:hAnsi="Times New Roman"/>
                <w:szCs w:val="21"/>
              </w:rPr>
            </w:pPr>
            <w:r w:rsidRPr="00757390">
              <w:rPr>
                <w:rFonts w:ascii="Times New Roman" w:hAnsi="Times New Roman" w:hint="eastAsia"/>
                <w:szCs w:val="21"/>
              </w:rPr>
              <w:t>在座谈会中能够清楚明确总结这次实训遇到的问题，如何解决问题，从中的收获和今后目标方向。</w:t>
            </w:r>
          </w:p>
        </w:tc>
        <w:tc>
          <w:tcPr>
            <w:tcW w:w="902" w:type="pct"/>
            <w:vAlign w:val="center"/>
          </w:tcPr>
          <w:p w14:paraId="280DFA17" w14:textId="71373ABF" w:rsidR="001C66EA" w:rsidRPr="00757390" w:rsidRDefault="001C66EA" w:rsidP="00BC3B48">
            <w:pPr>
              <w:rPr>
                <w:rFonts w:ascii="Times New Roman" w:hAnsi="Times New Roman"/>
                <w:szCs w:val="21"/>
              </w:rPr>
            </w:pPr>
            <w:r w:rsidRPr="00757390">
              <w:rPr>
                <w:rFonts w:ascii="Times New Roman" w:hAnsi="Times New Roman" w:hint="eastAsia"/>
                <w:szCs w:val="21"/>
              </w:rPr>
              <w:t>在座谈会中能够较清楚明确总结出这次实训遇到的问题，如何解决问题，从中的收获。</w:t>
            </w:r>
          </w:p>
        </w:tc>
        <w:tc>
          <w:tcPr>
            <w:tcW w:w="902" w:type="pct"/>
            <w:vAlign w:val="center"/>
          </w:tcPr>
          <w:p w14:paraId="3B401B93" w14:textId="766ABF28" w:rsidR="001C66EA" w:rsidRPr="00757390" w:rsidRDefault="001C66EA" w:rsidP="00BC3B48">
            <w:pPr>
              <w:rPr>
                <w:rFonts w:ascii="Times New Roman" w:hAnsi="Times New Roman"/>
                <w:szCs w:val="21"/>
              </w:rPr>
            </w:pPr>
            <w:r w:rsidRPr="00757390">
              <w:rPr>
                <w:rFonts w:ascii="Times New Roman" w:hAnsi="Times New Roman" w:hint="eastAsia"/>
                <w:szCs w:val="21"/>
              </w:rPr>
              <w:t>在座谈会中基本能够总结这次实训遇到的问题，如何解决的问题，从中的收获。</w:t>
            </w:r>
          </w:p>
        </w:tc>
        <w:tc>
          <w:tcPr>
            <w:tcW w:w="902" w:type="pct"/>
            <w:vAlign w:val="center"/>
          </w:tcPr>
          <w:p w14:paraId="256E9A5D" w14:textId="7552620E" w:rsidR="001C66EA" w:rsidRPr="00757390" w:rsidRDefault="006143C8" w:rsidP="00BC3B48">
            <w:pPr>
              <w:rPr>
                <w:rFonts w:ascii="Times New Roman" w:hAnsi="Times New Roman"/>
                <w:szCs w:val="21"/>
              </w:rPr>
            </w:pPr>
            <w:r w:rsidRPr="00757390">
              <w:rPr>
                <w:rFonts w:ascii="Times New Roman" w:hAnsi="Times New Roman" w:hint="eastAsia"/>
                <w:szCs w:val="21"/>
              </w:rPr>
              <w:t>在老师的提示下基本可以表述出实训中遇到的问题和解决方法。</w:t>
            </w:r>
          </w:p>
        </w:tc>
        <w:tc>
          <w:tcPr>
            <w:tcW w:w="1008" w:type="pct"/>
            <w:vAlign w:val="center"/>
          </w:tcPr>
          <w:p w14:paraId="1F24B1F6" w14:textId="3C05DF12" w:rsidR="001C66EA" w:rsidRPr="00757390" w:rsidRDefault="006143C8" w:rsidP="00BC3B48">
            <w:pPr>
              <w:rPr>
                <w:rFonts w:ascii="Times New Roman" w:hAnsi="Times New Roman"/>
                <w:szCs w:val="21"/>
              </w:rPr>
            </w:pPr>
            <w:r w:rsidRPr="00757390">
              <w:rPr>
                <w:rFonts w:ascii="Times New Roman" w:hAnsi="Times New Roman" w:hint="eastAsia"/>
                <w:szCs w:val="21"/>
              </w:rPr>
              <w:t>在老师的提示下不能够表述出实训中遇到的问题和解决方法。</w:t>
            </w:r>
          </w:p>
        </w:tc>
      </w:tr>
      <w:tr w:rsidR="001C66EA" w14:paraId="5D77FD01" w14:textId="77777777" w:rsidTr="00353178">
        <w:trPr>
          <w:trHeight w:val="2179"/>
          <w:jc w:val="center"/>
        </w:trPr>
        <w:tc>
          <w:tcPr>
            <w:tcW w:w="384" w:type="pct"/>
          </w:tcPr>
          <w:p w14:paraId="77D52908" w14:textId="083FC8C9" w:rsidR="001C66EA" w:rsidRDefault="001C66EA" w:rsidP="001C66EA">
            <w:pPr>
              <w:adjustRightInd w:val="0"/>
              <w:snapToGrid w:val="0"/>
              <w:spacing w:line="4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实训报告</w:t>
            </w:r>
          </w:p>
        </w:tc>
        <w:tc>
          <w:tcPr>
            <w:tcW w:w="902" w:type="pct"/>
            <w:vAlign w:val="center"/>
          </w:tcPr>
          <w:p w14:paraId="4794163C" w14:textId="7552A970" w:rsidR="001C66EA" w:rsidRPr="00352EE9" w:rsidRDefault="001C66EA" w:rsidP="001C66EA">
            <w:pPr>
              <w:jc w:val="left"/>
              <w:rPr>
                <w:rFonts w:ascii="Times New Roman" w:hAnsi="Times New Roman"/>
                <w:szCs w:val="21"/>
              </w:rPr>
            </w:pPr>
            <w:r w:rsidRPr="00352EE9">
              <w:rPr>
                <w:rFonts w:ascii="Times New Roman" w:hAnsi="Times New Roman" w:hint="eastAsia"/>
                <w:szCs w:val="21"/>
              </w:rPr>
              <w:t>按照要求完成实训报告，内容完整，实训过程所学所感记录详尽，总结有深度。</w:t>
            </w:r>
          </w:p>
        </w:tc>
        <w:tc>
          <w:tcPr>
            <w:tcW w:w="902" w:type="pct"/>
            <w:vAlign w:val="center"/>
          </w:tcPr>
          <w:p w14:paraId="1725DF3B" w14:textId="7F3B365A" w:rsidR="001C66EA" w:rsidRPr="00352EE9" w:rsidRDefault="001C66EA" w:rsidP="001C66EA">
            <w:pPr>
              <w:rPr>
                <w:rFonts w:ascii="Times New Roman" w:hAnsi="Times New Roman"/>
                <w:szCs w:val="21"/>
              </w:rPr>
            </w:pPr>
            <w:r w:rsidRPr="00352EE9">
              <w:rPr>
                <w:rFonts w:ascii="Times New Roman" w:hAnsi="Times New Roman" w:hint="eastAsia"/>
                <w:szCs w:val="21"/>
              </w:rPr>
              <w:t>按照要求完成报告，内容完整，实训过程所学所感记录较详尽，总结较有深度。</w:t>
            </w:r>
          </w:p>
        </w:tc>
        <w:tc>
          <w:tcPr>
            <w:tcW w:w="902" w:type="pct"/>
            <w:vAlign w:val="center"/>
          </w:tcPr>
          <w:p w14:paraId="22F18F56" w14:textId="1DA126E3" w:rsidR="001C66EA" w:rsidRPr="00352EE9" w:rsidRDefault="001C66EA" w:rsidP="001C66EA">
            <w:pPr>
              <w:rPr>
                <w:rFonts w:ascii="Times New Roman" w:hAnsi="Times New Roman"/>
                <w:szCs w:val="21"/>
              </w:rPr>
            </w:pPr>
            <w:r w:rsidRPr="00352EE9">
              <w:rPr>
                <w:rFonts w:ascii="Times New Roman" w:hAnsi="Times New Roman" w:hint="eastAsia"/>
                <w:szCs w:val="21"/>
              </w:rPr>
              <w:t>按照要求完成报告，内容较完整，实训过程所学所感记录详尽，总结深度一般。</w:t>
            </w:r>
          </w:p>
        </w:tc>
        <w:tc>
          <w:tcPr>
            <w:tcW w:w="902" w:type="pct"/>
            <w:vAlign w:val="center"/>
          </w:tcPr>
          <w:p w14:paraId="281492DC" w14:textId="7372997A" w:rsidR="001C66EA" w:rsidRPr="00352EE9" w:rsidRDefault="001C66EA" w:rsidP="001C66EA">
            <w:pPr>
              <w:rPr>
                <w:rFonts w:ascii="Times New Roman" w:hAnsi="Times New Roman"/>
                <w:szCs w:val="21"/>
              </w:rPr>
            </w:pPr>
            <w:r w:rsidRPr="00352EE9">
              <w:rPr>
                <w:rFonts w:ascii="Times New Roman" w:hAnsi="Times New Roman" w:hint="eastAsia"/>
                <w:szCs w:val="21"/>
              </w:rPr>
              <w:t>按照要求完成</w:t>
            </w:r>
            <w:r>
              <w:rPr>
                <w:rFonts w:ascii="Times New Roman" w:hAnsi="Times New Roman" w:hint="eastAsia"/>
                <w:szCs w:val="21"/>
              </w:rPr>
              <w:t>实训</w:t>
            </w:r>
            <w:r w:rsidRPr="00352EE9">
              <w:rPr>
                <w:rFonts w:ascii="Times New Roman" w:hAnsi="Times New Roman" w:hint="eastAsia"/>
                <w:szCs w:val="21"/>
              </w:rPr>
              <w:t>报告，内容完整度一般，实训过程所学所感记录不详尽，总结深度一般。</w:t>
            </w:r>
          </w:p>
        </w:tc>
        <w:tc>
          <w:tcPr>
            <w:tcW w:w="1008" w:type="pct"/>
            <w:vAlign w:val="center"/>
          </w:tcPr>
          <w:p w14:paraId="3852D9BD" w14:textId="1B084A71" w:rsidR="001C66EA" w:rsidRPr="00352EE9" w:rsidRDefault="001C66EA" w:rsidP="001C66EA">
            <w:pPr>
              <w:rPr>
                <w:rFonts w:ascii="Times New Roman" w:hAnsi="Times New Roman"/>
                <w:szCs w:val="21"/>
              </w:rPr>
            </w:pPr>
            <w:r w:rsidRPr="00352EE9">
              <w:rPr>
                <w:rFonts w:ascii="Times New Roman" w:hAnsi="Times New Roman" w:hint="eastAsia"/>
                <w:szCs w:val="21"/>
              </w:rPr>
              <w:t>按照要求完成</w:t>
            </w:r>
            <w:r>
              <w:rPr>
                <w:rFonts w:ascii="Times New Roman" w:hAnsi="Times New Roman" w:hint="eastAsia"/>
                <w:szCs w:val="21"/>
              </w:rPr>
              <w:t>实训</w:t>
            </w:r>
            <w:r w:rsidRPr="00352EE9">
              <w:rPr>
                <w:rFonts w:ascii="Times New Roman" w:hAnsi="Times New Roman" w:hint="eastAsia"/>
                <w:szCs w:val="21"/>
              </w:rPr>
              <w:t>报告，内容不完整，实训过程所学所感记录不详尽，总结</w:t>
            </w:r>
            <w:r>
              <w:rPr>
                <w:rFonts w:ascii="Times New Roman" w:hAnsi="Times New Roman" w:hint="eastAsia"/>
                <w:szCs w:val="21"/>
              </w:rPr>
              <w:t>不到位</w:t>
            </w:r>
            <w:r w:rsidRPr="00352EE9">
              <w:rPr>
                <w:rFonts w:ascii="Times New Roman" w:hAnsi="Times New Roman" w:hint="eastAsia"/>
                <w:szCs w:val="21"/>
              </w:rPr>
              <w:t>。</w:t>
            </w:r>
          </w:p>
        </w:tc>
      </w:tr>
    </w:tbl>
    <w:p w14:paraId="07796B73" w14:textId="4F0EFA8E" w:rsidR="009427D5" w:rsidRPr="009701A3" w:rsidRDefault="00AC6079" w:rsidP="009427D5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hAnsi="Times" w:cs="Times"/>
          <w:b/>
          <w:kern w:val="0"/>
          <w:sz w:val="24"/>
          <w:szCs w:val="24"/>
        </w:rPr>
      </w:pPr>
      <w:r>
        <w:rPr>
          <w:rFonts w:ascii="Times" w:hAnsi="Times" w:cs="Times"/>
          <w:b/>
          <w:kern w:val="0"/>
          <w:sz w:val="24"/>
          <w:szCs w:val="24"/>
        </w:rPr>
        <w:t>4</w:t>
      </w:r>
      <w:r w:rsidR="009427D5" w:rsidRPr="009701A3">
        <w:rPr>
          <w:rFonts w:ascii="Times" w:hAnsi="Times" w:cs="Times"/>
          <w:b/>
          <w:kern w:val="0"/>
          <w:sz w:val="24"/>
          <w:szCs w:val="24"/>
        </w:rPr>
        <w:t>.</w:t>
      </w:r>
      <w:r w:rsidR="009427D5" w:rsidRPr="009701A3">
        <w:rPr>
          <w:rFonts w:ascii="Times" w:hAnsi="Times" w:cs="Times" w:hint="eastAsia"/>
          <w:b/>
          <w:kern w:val="0"/>
          <w:sz w:val="24"/>
          <w:szCs w:val="24"/>
        </w:rPr>
        <w:t>总成绩评定</w:t>
      </w:r>
    </w:p>
    <w:p w14:paraId="4D48F546" w14:textId="004CFD5B" w:rsidR="00132AC7" w:rsidRPr="00035CAA" w:rsidRDefault="009427D5" w:rsidP="00035CA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9701A3">
        <w:rPr>
          <w:rFonts w:ascii="Times" w:hAnsi="Times" w:cs="Times" w:hint="eastAsia"/>
          <w:kern w:val="0"/>
          <w:sz w:val="24"/>
          <w:szCs w:val="24"/>
        </w:rPr>
        <w:t>总成绩应由平时考核成绩和期末考核成绩构成，其构成比例应科学合理。书写格式：总成绩（</w:t>
      </w:r>
      <w:r w:rsidRPr="009701A3">
        <w:rPr>
          <w:rFonts w:ascii="Times" w:hAnsi="Times" w:cs="Times"/>
          <w:kern w:val="0"/>
          <w:sz w:val="24"/>
          <w:szCs w:val="24"/>
        </w:rPr>
        <w:t>100%</w:t>
      </w:r>
      <w:r w:rsidRPr="009701A3">
        <w:rPr>
          <w:rFonts w:ascii="Times" w:hAnsi="Times" w:cs="Times" w:hint="eastAsia"/>
          <w:kern w:val="0"/>
          <w:sz w:val="24"/>
          <w:szCs w:val="24"/>
        </w:rPr>
        <w:t>）</w:t>
      </w:r>
      <w:r w:rsidRPr="009701A3">
        <w:rPr>
          <w:rFonts w:ascii="Times" w:hAnsi="Times" w:cs="Times"/>
          <w:kern w:val="0"/>
          <w:sz w:val="24"/>
          <w:szCs w:val="24"/>
        </w:rPr>
        <w:t>=</w:t>
      </w:r>
      <w:r w:rsidRPr="009701A3">
        <w:rPr>
          <w:rFonts w:ascii="Times" w:hAnsi="Times" w:cs="Times" w:hint="eastAsia"/>
          <w:kern w:val="0"/>
          <w:sz w:val="24"/>
          <w:szCs w:val="24"/>
        </w:rPr>
        <w:t>平时成绩（</w:t>
      </w:r>
      <w:r w:rsidRPr="009701A3">
        <w:rPr>
          <w:rFonts w:ascii="Times" w:hAnsi="Times" w:cs="Times" w:hint="eastAsia"/>
          <w:kern w:val="0"/>
          <w:sz w:val="24"/>
          <w:szCs w:val="24"/>
        </w:rPr>
        <w:t>30</w:t>
      </w:r>
      <w:r w:rsidRPr="009701A3">
        <w:rPr>
          <w:rFonts w:ascii="Times" w:hAnsi="Times" w:cs="Times"/>
          <w:kern w:val="0"/>
          <w:sz w:val="24"/>
          <w:szCs w:val="24"/>
        </w:rPr>
        <w:t>%</w:t>
      </w:r>
      <w:r w:rsidRPr="009701A3">
        <w:rPr>
          <w:rFonts w:ascii="Times" w:hAnsi="Times" w:cs="Times" w:hint="eastAsia"/>
          <w:kern w:val="0"/>
          <w:sz w:val="24"/>
          <w:szCs w:val="24"/>
        </w:rPr>
        <w:t>）</w:t>
      </w:r>
      <w:r w:rsidRPr="009701A3">
        <w:rPr>
          <w:rFonts w:ascii="Times" w:hAnsi="Times" w:cs="Times"/>
          <w:kern w:val="0"/>
          <w:sz w:val="24"/>
          <w:szCs w:val="24"/>
        </w:rPr>
        <w:t>+</w:t>
      </w:r>
      <w:r w:rsidRPr="009701A3">
        <w:rPr>
          <w:rFonts w:ascii="Times" w:hAnsi="Times" w:cs="Times" w:hint="eastAsia"/>
          <w:kern w:val="0"/>
          <w:sz w:val="24"/>
          <w:szCs w:val="24"/>
        </w:rPr>
        <w:t>期末成绩（</w:t>
      </w:r>
      <w:r w:rsidRPr="009701A3">
        <w:rPr>
          <w:rFonts w:ascii="Times" w:hAnsi="Times" w:cs="Times" w:hint="eastAsia"/>
          <w:kern w:val="0"/>
          <w:sz w:val="24"/>
          <w:szCs w:val="24"/>
        </w:rPr>
        <w:t>70</w:t>
      </w:r>
      <w:r w:rsidRPr="009701A3">
        <w:rPr>
          <w:rFonts w:ascii="Times" w:hAnsi="Times" w:cs="Times"/>
          <w:kern w:val="0"/>
          <w:sz w:val="24"/>
          <w:szCs w:val="24"/>
        </w:rPr>
        <w:t>%</w:t>
      </w:r>
      <w:r w:rsidRPr="009701A3">
        <w:rPr>
          <w:rFonts w:ascii="Times" w:hAnsi="Times" w:cs="Times" w:hint="eastAsia"/>
          <w:kern w:val="0"/>
          <w:sz w:val="24"/>
          <w:szCs w:val="24"/>
        </w:rPr>
        <w:t>）</w:t>
      </w:r>
    </w:p>
    <w:p w14:paraId="02F66130" w14:textId="77777777" w:rsidR="00132AC7" w:rsidRDefault="00132AC7" w:rsidP="00132AC7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14:paraId="23D1167B" w14:textId="73792890" w:rsidR="00D90DF1" w:rsidRDefault="00D90DF1" w:rsidP="00D90DF1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hAnsi="Times New Roman"/>
          <w:color w:val="000000"/>
          <w:kern w:val="0"/>
          <w:sz w:val="24"/>
          <w:szCs w:val="24"/>
        </w:rPr>
        <w:t>2023</w:t>
      </w:r>
      <w:r>
        <w:rPr>
          <w:rFonts w:ascii="Times New Roman" w:hAnsi="Times New Roman"/>
          <w:color w:val="000000"/>
          <w:kern w:val="0"/>
          <w:sz w:val="24"/>
          <w:szCs w:val="24"/>
        </w:rPr>
        <w:t>版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环境设计</w:t>
      </w:r>
      <w:r>
        <w:rPr>
          <w:rFonts w:ascii="Times New Roman" w:hAnsi="Times New Roman"/>
          <w:color w:val="000000"/>
          <w:kern w:val="0"/>
          <w:sz w:val="24"/>
          <w:szCs w:val="24"/>
        </w:rPr>
        <w:t>专业人才培养方案，由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美术学</w:t>
      </w:r>
      <w:r>
        <w:rPr>
          <w:rFonts w:ascii="Times New Roman" w:hAnsi="Times New Roman"/>
          <w:color w:val="000000"/>
          <w:kern w:val="0"/>
          <w:sz w:val="24"/>
          <w:szCs w:val="24"/>
        </w:rPr>
        <w:t>院（部）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应用设计</w:t>
      </w:r>
      <w:r>
        <w:rPr>
          <w:rFonts w:ascii="Times New Roman" w:hAnsi="Times New Roman"/>
          <w:color w:val="000000"/>
          <w:kern w:val="0"/>
          <w:sz w:val="24"/>
          <w:szCs w:val="24"/>
        </w:rPr>
        <w:t>系（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环境设计教研室</w:t>
      </w:r>
      <w:r>
        <w:rPr>
          <w:rFonts w:ascii="Times New Roman" w:hAnsi="Times New Roman"/>
          <w:color w:val="000000"/>
          <w:kern w:val="0"/>
          <w:sz w:val="24"/>
          <w:szCs w:val="24"/>
        </w:rPr>
        <w:t>）讨论制定，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美术学</w:t>
      </w:r>
      <w:r>
        <w:rPr>
          <w:rFonts w:ascii="Times New Roman" w:hAnsi="Times New Roman"/>
          <w:color w:val="000000"/>
          <w:kern w:val="0"/>
          <w:sz w:val="24"/>
          <w:szCs w:val="24"/>
        </w:rPr>
        <w:t>院（部）教学工作委员会审定，教务处审核批准，自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2024</w:t>
      </w:r>
      <w:r>
        <w:rPr>
          <w:rFonts w:ascii="Times New Roman" w:hAnsi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7A0101" wp14:editId="13E280F0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27940" b="120015"/>
                <wp:wrapNone/>
                <wp:docPr id="6" name="标注: 弯曲线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8863027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4EF23EC7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3E5F46D0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682C7054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A0101" id="标注: 弯曲线形 3" o:spid="_x0000_s1027" type="#_x0000_t48" style="position:absolute;left:0;text-align:left;margin-left:666.9pt;margin-top:325.25pt;width:167.3pt;height:76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" adj="-8495,23702,-4603,2556,-775,2556">
                <v:textbox>
                  <w:txbxContent>
                    <w:p w14:paraId="78863027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4EF23EC7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3E5F46D0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682C7054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855D94" wp14:editId="249AC9CD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27940" b="120015"/>
                <wp:wrapNone/>
                <wp:docPr id="5" name="标注: 弯曲线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BDE2D65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65803E3A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03E01C4D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47AA78A9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55D94" id="标注: 弯曲线形 2" o:spid="_x0000_s1028" type="#_x0000_t48" style="position:absolute;left:0;text-align:left;margin-left:666.9pt;margin-top:325.25pt;width:167.3pt;height:7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" adj="-8495,23702,-4603,2556,-775,2556">
                <v:textbox>
                  <w:txbxContent>
                    <w:p w14:paraId="0BDE2D65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65803E3A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03E01C4D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47AA78A9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63C4EA" wp14:editId="7E8D7928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27940" b="120015"/>
                <wp:wrapNone/>
                <wp:docPr id="4" name="标注: 弯曲线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1E3B831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481E36F9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4A2FBC02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244C727E" w14:textId="77777777" w:rsidR="00D90DF1" w:rsidRDefault="00D90DF1" w:rsidP="00D90D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3C4EA" id="标注: 弯曲线形 1" o:spid="_x0000_s1029" type="#_x0000_t48" style="position:absolute;left:0;text-align:left;margin-left:666.9pt;margin-top:325.25pt;width:167.3pt;height:7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" adj="-8495,23702,-4603,2556,-775,2556">
                <v:textbox>
                  <w:txbxContent>
                    <w:p w14:paraId="71E3B831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481E36F9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4A2FBC02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244C727E" w14:textId="77777777" w:rsidR="00D90DF1" w:rsidRDefault="00D90DF1" w:rsidP="00D90DF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40FB3159" w14:textId="12DD079E" w:rsidR="00132AC7" w:rsidRPr="00D90DF1" w:rsidRDefault="00132AC7" w:rsidP="00D90DF1">
      <w:pPr>
        <w:spacing w:line="360" w:lineRule="auto"/>
        <w:ind w:firstLineChars="200" w:firstLine="420"/>
      </w:pPr>
    </w:p>
    <w:sectPr w:rsidR="00132AC7" w:rsidRPr="00D90DF1">
      <w:footerReference w:type="default" r:id="rId7"/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5685D" w14:textId="77777777" w:rsidR="006E4FCC" w:rsidRDefault="006E4FCC">
      <w:r>
        <w:separator/>
      </w:r>
    </w:p>
  </w:endnote>
  <w:endnote w:type="continuationSeparator" w:id="0">
    <w:p w14:paraId="5D7796DB" w14:textId="77777777" w:rsidR="006E4FCC" w:rsidRDefault="006E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4F5255AF-1C80-4A1C-A9A0-92D75493AAE0}"/>
    <w:embedBold r:id="rId2" w:subsetted="1" w:fontKey="{45D5D40D-077D-4034-A087-3684324225A0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F7CD5C1F-9E85-42B4-A848-4EF5B3F06A47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4B494541-6377-43E8-875A-2BF1785DC759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5" w:subsetted="1" w:fontKey="{4BF91BB4-8298-4256-9066-8D05B48E92DE}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6" w:subsetted="1" w:fontKey="{A9A7432C-94DC-4D85-96E3-D20C876CE295}"/>
    <w:embedBold r:id="rId7" w:subsetted="1" w:fontKey="{BFC01A92-D397-428E-84B1-5A88C073E7C2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85ACA" w14:textId="77777777" w:rsidR="00A377DF" w:rsidRDefault="000A35F7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23882B" wp14:editId="242B9DC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F6EE71" w14:textId="77777777" w:rsidR="00A377DF" w:rsidRDefault="000A35F7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23882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DF6EE71" w14:textId="77777777" w:rsidR="00A377DF" w:rsidRDefault="000A35F7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7FF42" w14:textId="77777777" w:rsidR="006E4FCC" w:rsidRDefault="006E4FCC">
      <w:r>
        <w:separator/>
      </w:r>
    </w:p>
  </w:footnote>
  <w:footnote w:type="continuationSeparator" w:id="0">
    <w:p w14:paraId="13CCEA9A" w14:textId="77777777" w:rsidR="006E4FCC" w:rsidRDefault="006E4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3ZGRkZDZmZjVlOTBkZDdmMTE1M2IwYjA4MmE4NTEifQ=="/>
  </w:docVars>
  <w:rsids>
    <w:rsidRoot w:val="008F4441"/>
    <w:rsid w:val="00001AA7"/>
    <w:rsid w:val="000030E6"/>
    <w:rsid w:val="00006FDC"/>
    <w:rsid w:val="000111BC"/>
    <w:rsid w:val="000262B7"/>
    <w:rsid w:val="000331BF"/>
    <w:rsid w:val="0003598A"/>
    <w:rsid w:val="00035CAA"/>
    <w:rsid w:val="00041A60"/>
    <w:rsid w:val="00046F3D"/>
    <w:rsid w:val="0005197A"/>
    <w:rsid w:val="00052CFE"/>
    <w:rsid w:val="00052FA1"/>
    <w:rsid w:val="00057AC2"/>
    <w:rsid w:val="00057C83"/>
    <w:rsid w:val="00075842"/>
    <w:rsid w:val="00085F49"/>
    <w:rsid w:val="00095344"/>
    <w:rsid w:val="000957D9"/>
    <w:rsid w:val="000970C1"/>
    <w:rsid w:val="000A35F7"/>
    <w:rsid w:val="000A3C49"/>
    <w:rsid w:val="000A533F"/>
    <w:rsid w:val="000A7382"/>
    <w:rsid w:val="000A79DC"/>
    <w:rsid w:val="000A7B1F"/>
    <w:rsid w:val="000B246D"/>
    <w:rsid w:val="000B7E6C"/>
    <w:rsid w:val="000C49DF"/>
    <w:rsid w:val="000C5191"/>
    <w:rsid w:val="000C5C6E"/>
    <w:rsid w:val="000D3D00"/>
    <w:rsid w:val="000D6B29"/>
    <w:rsid w:val="000E294D"/>
    <w:rsid w:val="000E7708"/>
    <w:rsid w:val="000F0056"/>
    <w:rsid w:val="000F44CF"/>
    <w:rsid w:val="000F5DB8"/>
    <w:rsid w:val="001120D5"/>
    <w:rsid w:val="00117332"/>
    <w:rsid w:val="00124CBF"/>
    <w:rsid w:val="00125C96"/>
    <w:rsid w:val="00132AC7"/>
    <w:rsid w:val="00134270"/>
    <w:rsid w:val="00135C11"/>
    <w:rsid w:val="0013773E"/>
    <w:rsid w:val="00143ADF"/>
    <w:rsid w:val="00144337"/>
    <w:rsid w:val="00146828"/>
    <w:rsid w:val="00147D75"/>
    <w:rsid w:val="00147F80"/>
    <w:rsid w:val="0015202D"/>
    <w:rsid w:val="001560E7"/>
    <w:rsid w:val="00165B95"/>
    <w:rsid w:val="00167380"/>
    <w:rsid w:val="00176205"/>
    <w:rsid w:val="00180D31"/>
    <w:rsid w:val="00182370"/>
    <w:rsid w:val="00184EBC"/>
    <w:rsid w:val="00194DFF"/>
    <w:rsid w:val="00197E76"/>
    <w:rsid w:val="001A0C1C"/>
    <w:rsid w:val="001A4B33"/>
    <w:rsid w:val="001C66EA"/>
    <w:rsid w:val="001C6E7C"/>
    <w:rsid w:val="001C72BE"/>
    <w:rsid w:val="001D0205"/>
    <w:rsid w:val="001D02A4"/>
    <w:rsid w:val="001D24B0"/>
    <w:rsid w:val="001D2962"/>
    <w:rsid w:val="001D3CAA"/>
    <w:rsid w:val="001D4068"/>
    <w:rsid w:val="001D73A7"/>
    <w:rsid w:val="001E68DA"/>
    <w:rsid w:val="001F0978"/>
    <w:rsid w:val="001F745C"/>
    <w:rsid w:val="002157B6"/>
    <w:rsid w:val="002357BC"/>
    <w:rsid w:val="00241260"/>
    <w:rsid w:val="002437DF"/>
    <w:rsid w:val="002460CB"/>
    <w:rsid w:val="00247E5A"/>
    <w:rsid w:val="00255663"/>
    <w:rsid w:val="00255763"/>
    <w:rsid w:val="00261029"/>
    <w:rsid w:val="00261287"/>
    <w:rsid w:val="00273F5C"/>
    <w:rsid w:val="00276FF0"/>
    <w:rsid w:val="00291AC8"/>
    <w:rsid w:val="002944FC"/>
    <w:rsid w:val="002A16BF"/>
    <w:rsid w:val="002A2BDA"/>
    <w:rsid w:val="002A3312"/>
    <w:rsid w:val="002B561D"/>
    <w:rsid w:val="002C121F"/>
    <w:rsid w:val="002C2BEB"/>
    <w:rsid w:val="002C2E7F"/>
    <w:rsid w:val="002C6014"/>
    <w:rsid w:val="002C76A6"/>
    <w:rsid w:val="002D45DB"/>
    <w:rsid w:val="002E01D9"/>
    <w:rsid w:val="002F5DE6"/>
    <w:rsid w:val="002F618F"/>
    <w:rsid w:val="00300172"/>
    <w:rsid w:val="00303596"/>
    <w:rsid w:val="00312B3D"/>
    <w:rsid w:val="0031735A"/>
    <w:rsid w:val="00317CDF"/>
    <w:rsid w:val="00317DE6"/>
    <w:rsid w:val="00323670"/>
    <w:rsid w:val="00332B92"/>
    <w:rsid w:val="003404CF"/>
    <w:rsid w:val="00347477"/>
    <w:rsid w:val="0035200E"/>
    <w:rsid w:val="00352EE9"/>
    <w:rsid w:val="00353178"/>
    <w:rsid w:val="00367518"/>
    <w:rsid w:val="00392886"/>
    <w:rsid w:val="003A0CBC"/>
    <w:rsid w:val="003A3A58"/>
    <w:rsid w:val="003B3B15"/>
    <w:rsid w:val="003B4F42"/>
    <w:rsid w:val="003C09D4"/>
    <w:rsid w:val="003C0BBD"/>
    <w:rsid w:val="003C10C5"/>
    <w:rsid w:val="003C4DBE"/>
    <w:rsid w:val="003C51E5"/>
    <w:rsid w:val="003C576E"/>
    <w:rsid w:val="003C5C83"/>
    <w:rsid w:val="003C7BC9"/>
    <w:rsid w:val="003F0694"/>
    <w:rsid w:val="003F0B82"/>
    <w:rsid w:val="003F660E"/>
    <w:rsid w:val="00400041"/>
    <w:rsid w:val="004001B1"/>
    <w:rsid w:val="00413A9C"/>
    <w:rsid w:val="004240F0"/>
    <w:rsid w:val="0043016B"/>
    <w:rsid w:val="00441AE5"/>
    <w:rsid w:val="00444652"/>
    <w:rsid w:val="00444B0A"/>
    <w:rsid w:val="004532D5"/>
    <w:rsid w:val="00460CA2"/>
    <w:rsid w:val="00467686"/>
    <w:rsid w:val="00476572"/>
    <w:rsid w:val="004770EC"/>
    <w:rsid w:val="00486970"/>
    <w:rsid w:val="004914B0"/>
    <w:rsid w:val="004954D6"/>
    <w:rsid w:val="004961E2"/>
    <w:rsid w:val="004A0E8D"/>
    <w:rsid w:val="004A1FC9"/>
    <w:rsid w:val="004A3111"/>
    <w:rsid w:val="004C337F"/>
    <w:rsid w:val="004C400D"/>
    <w:rsid w:val="004C461A"/>
    <w:rsid w:val="004C5210"/>
    <w:rsid w:val="004D2655"/>
    <w:rsid w:val="004D5122"/>
    <w:rsid w:val="004E09B0"/>
    <w:rsid w:val="004E0C21"/>
    <w:rsid w:val="004F64DB"/>
    <w:rsid w:val="00500853"/>
    <w:rsid w:val="0051281F"/>
    <w:rsid w:val="0052202A"/>
    <w:rsid w:val="00530E74"/>
    <w:rsid w:val="005424AA"/>
    <w:rsid w:val="00544EAA"/>
    <w:rsid w:val="00546AA4"/>
    <w:rsid w:val="00547636"/>
    <w:rsid w:val="005538AE"/>
    <w:rsid w:val="005654D1"/>
    <w:rsid w:val="00567411"/>
    <w:rsid w:val="00582740"/>
    <w:rsid w:val="00587C02"/>
    <w:rsid w:val="005940F8"/>
    <w:rsid w:val="00595A78"/>
    <w:rsid w:val="00597351"/>
    <w:rsid w:val="005A5316"/>
    <w:rsid w:val="005A7371"/>
    <w:rsid w:val="005B3FC6"/>
    <w:rsid w:val="005C08B0"/>
    <w:rsid w:val="005C0AEB"/>
    <w:rsid w:val="005C485D"/>
    <w:rsid w:val="005E62F1"/>
    <w:rsid w:val="005F0D64"/>
    <w:rsid w:val="005F18CB"/>
    <w:rsid w:val="005F53D5"/>
    <w:rsid w:val="00602009"/>
    <w:rsid w:val="006035BD"/>
    <w:rsid w:val="00604C2B"/>
    <w:rsid w:val="006110DA"/>
    <w:rsid w:val="006143C8"/>
    <w:rsid w:val="006260E9"/>
    <w:rsid w:val="00630657"/>
    <w:rsid w:val="006309CE"/>
    <w:rsid w:val="00630E65"/>
    <w:rsid w:val="00633A9E"/>
    <w:rsid w:val="006350A7"/>
    <w:rsid w:val="00637D06"/>
    <w:rsid w:val="006408B1"/>
    <w:rsid w:val="00645392"/>
    <w:rsid w:val="0065023E"/>
    <w:rsid w:val="00652899"/>
    <w:rsid w:val="00656A8A"/>
    <w:rsid w:val="00656BB4"/>
    <w:rsid w:val="00660514"/>
    <w:rsid w:val="00666356"/>
    <w:rsid w:val="006703F7"/>
    <w:rsid w:val="00670F9F"/>
    <w:rsid w:val="006724E1"/>
    <w:rsid w:val="00681254"/>
    <w:rsid w:val="006916A8"/>
    <w:rsid w:val="006943DB"/>
    <w:rsid w:val="0069497C"/>
    <w:rsid w:val="006B54CF"/>
    <w:rsid w:val="006B5B21"/>
    <w:rsid w:val="006C4522"/>
    <w:rsid w:val="006C6169"/>
    <w:rsid w:val="006D1796"/>
    <w:rsid w:val="006D6E1D"/>
    <w:rsid w:val="006E463B"/>
    <w:rsid w:val="006E4FCC"/>
    <w:rsid w:val="006E523F"/>
    <w:rsid w:val="006F2D1E"/>
    <w:rsid w:val="0071414C"/>
    <w:rsid w:val="007309E1"/>
    <w:rsid w:val="0073328C"/>
    <w:rsid w:val="00745E99"/>
    <w:rsid w:val="00755E85"/>
    <w:rsid w:val="00757390"/>
    <w:rsid w:val="00761A70"/>
    <w:rsid w:val="0076283E"/>
    <w:rsid w:val="00766C93"/>
    <w:rsid w:val="007729E1"/>
    <w:rsid w:val="00791E88"/>
    <w:rsid w:val="007A2E5A"/>
    <w:rsid w:val="007A332E"/>
    <w:rsid w:val="007A6977"/>
    <w:rsid w:val="007A74F6"/>
    <w:rsid w:val="007B0F36"/>
    <w:rsid w:val="007C0926"/>
    <w:rsid w:val="007C4913"/>
    <w:rsid w:val="007D1B51"/>
    <w:rsid w:val="007E757A"/>
    <w:rsid w:val="007F64A3"/>
    <w:rsid w:val="007F6810"/>
    <w:rsid w:val="00800363"/>
    <w:rsid w:val="00805452"/>
    <w:rsid w:val="00813682"/>
    <w:rsid w:val="00817612"/>
    <w:rsid w:val="00824F31"/>
    <w:rsid w:val="00833B7F"/>
    <w:rsid w:val="008353D2"/>
    <w:rsid w:val="008424A3"/>
    <w:rsid w:val="00850217"/>
    <w:rsid w:val="0087648E"/>
    <w:rsid w:val="00894703"/>
    <w:rsid w:val="00897CF2"/>
    <w:rsid w:val="008A34C0"/>
    <w:rsid w:val="008A5F9C"/>
    <w:rsid w:val="008A6DF1"/>
    <w:rsid w:val="008C0EA5"/>
    <w:rsid w:val="008C3025"/>
    <w:rsid w:val="008C4C2A"/>
    <w:rsid w:val="008C6CD2"/>
    <w:rsid w:val="008E18B3"/>
    <w:rsid w:val="008F4441"/>
    <w:rsid w:val="009026EB"/>
    <w:rsid w:val="00903BA2"/>
    <w:rsid w:val="009100B3"/>
    <w:rsid w:val="0092621E"/>
    <w:rsid w:val="00926C58"/>
    <w:rsid w:val="009302A3"/>
    <w:rsid w:val="00940F53"/>
    <w:rsid w:val="00941776"/>
    <w:rsid w:val="009427D5"/>
    <w:rsid w:val="00943575"/>
    <w:rsid w:val="0094733B"/>
    <w:rsid w:val="009564D7"/>
    <w:rsid w:val="00957179"/>
    <w:rsid w:val="00960FB6"/>
    <w:rsid w:val="00965116"/>
    <w:rsid w:val="0096685D"/>
    <w:rsid w:val="009701A3"/>
    <w:rsid w:val="00972835"/>
    <w:rsid w:val="00973052"/>
    <w:rsid w:val="0097603F"/>
    <w:rsid w:val="009A5BE0"/>
    <w:rsid w:val="009C4697"/>
    <w:rsid w:val="009C5016"/>
    <w:rsid w:val="009D2912"/>
    <w:rsid w:val="009F639D"/>
    <w:rsid w:val="009F65E7"/>
    <w:rsid w:val="00A003FF"/>
    <w:rsid w:val="00A02E2B"/>
    <w:rsid w:val="00A038D5"/>
    <w:rsid w:val="00A0430F"/>
    <w:rsid w:val="00A17432"/>
    <w:rsid w:val="00A23A71"/>
    <w:rsid w:val="00A24D70"/>
    <w:rsid w:val="00A25A89"/>
    <w:rsid w:val="00A36C16"/>
    <w:rsid w:val="00A377DF"/>
    <w:rsid w:val="00A42FE9"/>
    <w:rsid w:val="00A50152"/>
    <w:rsid w:val="00A51B00"/>
    <w:rsid w:val="00A52CCC"/>
    <w:rsid w:val="00A57AA2"/>
    <w:rsid w:val="00A62FCE"/>
    <w:rsid w:val="00A64C72"/>
    <w:rsid w:val="00A6515D"/>
    <w:rsid w:val="00A76982"/>
    <w:rsid w:val="00A77D3B"/>
    <w:rsid w:val="00A90806"/>
    <w:rsid w:val="00A90958"/>
    <w:rsid w:val="00A9609E"/>
    <w:rsid w:val="00AA0304"/>
    <w:rsid w:val="00AA147F"/>
    <w:rsid w:val="00AA2DE3"/>
    <w:rsid w:val="00AB0BBB"/>
    <w:rsid w:val="00AB1392"/>
    <w:rsid w:val="00AC597E"/>
    <w:rsid w:val="00AC6079"/>
    <w:rsid w:val="00AC766B"/>
    <w:rsid w:val="00AD3E5A"/>
    <w:rsid w:val="00AD5FBC"/>
    <w:rsid w:val="00AD6BBF"/>
    <w:rsid w:val="00AE6840"/>
    <w:rsid w:val="00AF0780"/>
    <w:rsid w:val="00AF2051"/>
    <w:rsid w:val="00AF71A4"/>
    <w:rsid w:val="00B068A0"/>
    <w:rsid w:val="00B14D22"/>
    <w:rsid w:val="00B17180"/>
    <w:rsid w:val="00B25AC0"/>
    <w:rsid w:val="00B3260F"/>
    <w:rsid w:val="00B4000E"/>
    <w:rsid w:val="00B476D4"/>
    <w:rsid w:val="00B528AB"/>
    <w:rsid w:val="00B57B94"/>
    <w:rsid w:val="00B62716"/>
    <w:rsid w:val="00B76973"/>
    <w:rsid w:val="00B77FAF"/>
    <w:rsid w:val="00B851EF"/>
    <w:rsid w:val="00B8693F"/>
    <w:rsid w:val="00B922D6"/>
    <w:rsid w:val="00B95B41"/>
    <w:rsid w:val="00B96118"/>
    <w:rsid w:val="00BA4CBA"/>
    <w:rsid w:val="00BA552D"/>
    <w:rsid w:val="00BB014A"/>
    <w:rsid w:val="00BB4B3B"/>
    <w:rsid w:val="00BC0FB7"/>
    <w:rsid w:val="00BC3B48"/>
    <w:rsid w:val="00BD6E41"/>
    <w:rsid w:val="00BE33E9"/>
    <w:rsid w:val="00BE4AD4"/>
    <w:rsid w:val="00BF4970"/>
    <w:rsid w:val="00C010F9"/>
    <w:rsid w:val="00C11ECE"/>
    <w:rsid w:val="00C16012"/>
    <w:rsid w:val="00C2471D"/>
    <w:rsid w:val="00C26A33"/>
    <w:rsid w:val="00C26FA6"/>
    <w:rsid w:val="00C35AEC"/>
    <w:rsid w:val="00C42240"/>
    <w:rsid w:val="00C431A3"/>
    <w:rsid w:val="00C47588"/>
    <w:rsid w:val="00C51314"/>
    <w:rsid w:val="00C57F42"/>
    <w:rsid w:val="00C607FF"/>
    <w:rsid w:val="00C60C57"/>
    <w:rsid w:val="00C64749"/>
    <w:rsid w:val="00C67328"/>
    <w:rsid w:val="00C67ABD"/>
    <w:rsid w:val="00C71789"/>
    <w:rsid w:val="00C72446"/>
    <w:rsid w:val="00C7596E"/>
    <w:rsid w:val="00C759D0"/>
    <w:rsid w:val="00C76D31"/>
    <w:rsid w:val="00C81DB3"/>
    <w:rsid w:val="00C91ACD"/>
    <w:rsid w:val="00C94AA7"/>
    <w:rsid w:val="00CB3926"/>
    <w:rsid w:val="00CB4759"/>
    <w:rsid w:val="00CB6C18"/>
    <w:rsid w:val="00CC5726"/>
    <w:rsid w:val="00CC6BF5"/>
    <w:rsid w:val="00CD0975"/>
    <w:rsid w:val="00CD0A0A"/>
    <w:rsid w:val="00CE10BD"/>
    <w:rsid w:val="00CE2E78"/>
    <w:rsid w:val="00CE3919"/>
    <w:rsid w:val="00CE707A"/>
    <w:rsid w:val="00CF062D"/>
    <w:rsid w:val="00CF1924"/>
    <w:rsid w:val="00CF2169"/>
    <w:rsid w:val="00D01DF5"/>
    <w:rsid w:val="00D03A04"/>
    <w:rsid w:val="00D07155"/>
    <w:rsid w:val="00D12650"/>
    <w:rsid w:val="00D150FB"/>
    <w:rsid w:val="00D2419B"/>
    <w:rsid w:val="00D242DA"/>
    <w:rsid w:val="00D2516C"/>
    <w:rsid w:val="00D30B38"/>
    <w:rsid w:val="00D32C05"/>
    <w:rsid w:val="00D338A9"/>
    <w:rsid w:val="00D40C3F"/>
    <w:rsid w:val="00D474CE"/>
    <w:rsid w:val="00D518CE"/>
    <w:rsid w:val="00D53B94"/>
    <w:rsid w:val="00D56444"/>
    <w:rsid w:val="00D56EA6"/>
    <w:rsid w:val="00D61838"/>
    <w:rsid w:val="00D627E8"/>
    <w:rsid w:val="00D62EA4"/>
    <w:rsid w:val="00D71708"/>
    <w:rsid w:val="00D7438B"/>
    <w:rsid w:val="00D867AB"/>
    <w:rsid w:val="00D90DF1"/>
    <w:rsid w:val="00D96812"/>
    <w:rsid w:val="00DB10E8"/>
    <w:rsid w:val="00DC52F9"/>
    <w:rsid w:val="00DD4480"/>
    <w:rsid w:val="00DD5893"/>
    <w:rsid w:val="00DD795E"/>
    <w:rsid w:val="00DE5F89"/>
    <w:rsid w:val="00DE6B47"/>
    <w:rsid w:val="00DF15F4"/>
    <w:rsid w:val="00DF7B8C"/>
    <w:rsid w:val="00E00FEC"/>
    <w:rsid w:val="00E019C2"/>
    <w:rsid w:val="00E155B3"/>
    <w:rsid w:val="00E15618"/>
    <w:rsid w:val="00E2176D"/>
    <w:rsid w:val="00E306BC"/>
    <w:rsid w:val="00E314C0"/>
    <w:rsid w:val="00E32404"/>
    <w:rsid w:val="00E37B3A"/>
    <w:rsid w:val="00E4431F"/>
    <w:rsid w:val="00E46E84"/>
    <w:rsid w:val="00E543EC"/>
    <w:rsid w:val="00E56232"/>
    <w:rsid w:val="00E572AB"/>
    <w:rsid w:val="00E67F48"/>
    <w:rsid w:val="00E716B6"/>
    <w:rsid w:val="00E82463"/>
    <w:rsid w:val="00E83DED"/>
    <w:rsid w:val="00E85AB4"/>
    <w:rsid w:val="00E916AC"/>
    <w:rsid w:val="00E93D44"/>
    <w:rsid w:val="00EA275E"/>
    <w:rsid w:val="00EA3233"/>
    <w:rsid w:val="00EA4FD7"/>
    <w:rsid w:val="00EA663E"/>
    <w:rsid w:val="00EC4961"/>
    <w:rsid w:val="00EC4EB7"/>
    <w:rsid w:val="00ED15FB"/>
    <w:rsid w:val="00ED5A20"/>
    <w:rsid w:val="00EE0AE0"/>
    <w:rsid w:val="00EE7CCE"/>
    <w:rsid w:val="00F03B7C"/>
    <w:rsid w:val="00F13699"/>
    <w:rsid w:val="00F32838"/>
    <w:rsid w:val="00F43CB4"/>
    <w:rsid w:val="00F47977"/>
    <w:rsid w:val="00F629DC"/>
    <w:rsid w:val="00F671B5"/>
    <w:rsid w:val="00F67B99"/>
    <w:rsid w:val="00F71556"/>
    <w:rsid w:val="00F73DE0"/>
    <w:rsid w:val="00F7429D"/>
    <w:rsid w:val="00F81937"/>
    <w:rsid w:val="00F81D59"/>
    <w:rsid w:val="00F84D26"/>
    <w:rsid w:val="00F856C2"/>
    <w:rsid w:val="00F87DA8"/>
    <w:rsid w:val="00F9147F"/>
    <w:rsid w:val="00F93584"/>
    <w:rsid w:val="00FA6ED5"/>
    <w:rsid w:val="00FB1211"/>
    <w:rsid w:val="00FB2A23"/>
    <w:rsid w:val="00FB32B6"/>
    <w:rsid w:val="00FC1D33"/>
    <w:rsid w:val="00FC38B9"/>
    <w:rsid w:val="00FD56D2"/>
    <w:rsid w:val="00FE1C84"/>
    <w:rsid w:val="00FE37CA"/>
    <w:rsid w:val="00FE586E"/>
    <w:rsid w:val="00FF48CC"/>
    <w:rsid w:val="00FF64D3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7262075"/>
  <w15:docId w15:val="{4EA7777A-9D68-490F-8E55-7AF11567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7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瑞雪 赵</cp:lastModifiedBy>
  <cp:revision>76</cp:revision>
  <cp:lastPrinted>2023-06-27T02:37:00Z</cp:lastPrinted>
  <dcterms:created xsi:type="dcterms:W3CDTF">2024-03-28T02:03:00Z</dcterms:created>
  <dcterms:modified xsi:type="dcterms:W3CDTF">2024-04-03T00:30:00Z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