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0C209" w14:textId="77777777" w:rsidR="004D3E8E"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w:pict w14:anchorId="42F82BEF">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2053" type="#_x0000_t48" style="position:absolute;left:0;text-align:left;margin-left:666.9pt;margin-top:325.25pt;width:167.3pt;height:76.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" adj="-8495,23702,-4603,2556,-775,2556">
            <v:textbox>
              <w:txbxContent>
                <w:p w14:paraId="59242D10" w14:textId="77777777" w:rsidR="004D3E8E" w:rsidRDefault="008627FF">
                  <w:pPr>
                    <w:rPr>
                      <w:b/>
                      <w:color w:val="FF0000"/>
                    </w:rPr>
                  </w:pPr>
                  <w:r>
                    <w:rPr>
                      <w:rFonts w:hint="eastAsia"/>
                      <w:b/>
                      <w:color w:val="FF0000"/>
                    </w:rPr>
                    <w:t>字体、字号请参考范例</w:t>
                  </w:r>
                </w:p>
                <w:p w14:paraId="5BE1A769" w14:textId="77777777" w:rsidR="004D3E8E" w:rsidRDefault="008627FF">
                  <w:pPr>
                    <w:rPr>
                      <w:b/>
                      <w:color w:val="FF0000"/>
                    </w:rPr>
                  </w:pPr>
                  <w:r>
                    <w:rPr>
                      <w:rFonts w:hint="eastAsia"/>
                      <w:b/>
                      <w:color w:val="FF0000"/>
                    </w:rPr>
                    <w:t>注意：</w:t>
                  </w:r>
                </w:p>
                <w:p w14:paraId="7AE056DC" w14:textId="77777777" w:rsidR="004D3E8E" w:rsidRDefault="008627FF">
                  <w:pPr>
                    <w:rPr>
                      <w:b/>
                      <w:color w:val="FF0000"/>
                    </w:rPr>
                  </w:pPr>
                  <w:r>
                    <w:rPr>
                      <w:rFonts w:hint="eastAsia"/>
                      <w:b/>
                      <w:color w:val="FF0000"/>
                    </w:rPr>
                    <w:t>首字母大写</w:t>
                  </w:r>
                </w:p>
                <w:p w14:paraId="0B712F76" w14:textId="77777777" w:rsidR="004D3E8E" w:rsidRDefault="008627FF">
                  <w:pPr>
                    <w:rPr>
                      <w:b/>
                      <w:color w:val="FF0000"/>
                    </w:rPr>
                  </w:pPr>
                  <w:r>
                    <w:rPr>
                      <w:rFonts w:hint="eastAsia"/>
                      <w:b/>
                      <w:color w:val="FF0000"/>
                    </w:rPr>
                    <w:t>植物拉丁学名斜体</w:t>
                  </w:r>
                </w:p>
              </w:txbxContent>
            </v:textbox>
            <o:callout v:ext="edit" minusy="t"/>
          </v:shape>
        </w:pict>
      </w:r>
      <w:r w:rsidR="008627FF">
        <w:rPr>
          <w:rFonts w:ascii="Times New Roman" w:eastAsia="黑体" w:hAnsi="Times New Roman" w:cs="Times New Roman" w:hint="eastAsia"/>
          <w:b/>
          <w:kern w:val="0"/>
          <w:sz w:val="32"/>
          <w:szCs w:val="32"/>
        </w:rPr>
        <w:t>《</w:t>
      </w:r>
      <w:r w:rsidR="00F23C59">
        <w:rPr>
          <w:rFonts w:ascii="Times New Roman" w:eastAsia="黑体" w:hAnsi="Times New Roman" w:cs="Times New Roman" w:hint="eastAsia"/>
          <w:b/>
          <w:kern w:val="0"/>
          <w:sz w:val="32"/>
          <w:szCs w:val="32"/>
        </w:rPr>
        <w:t>设计策划》</w:t>
      </w:r>
      <w:r w:rsidR="008627FF">
        <w:rPr>
          <w:rFonts w:ascii="Times New Roman" w:eastAsia="黑体" w:hAnsi="Times New Roman" w:cs="Times New Roman" w:hint="eastAsia"/>
          <w:b/>
          <w:kern w:val="0"/>
          <w:sz w:val="32"/>
          <w:szCs w:val="32"/>
        </w:rPr>
        <w:t>课程教学大纲</w:t>
      </w:r>
    </w:p>
    <w:p w14:paraId="39B0B773" w14:textId="77777777" w:rsidR="004D3E8E" w:rsidRDefault="008627FF">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1"/>
        <w:gridCol w:w="2026"/>
        <w:gridCol w:w="1099"/>
        <w:gridCol w:w="59"/>
        <w:gridCol w:w="1198"/>
        <w:gridCol w:w="305"/>
        <w:gridCol w:w="487"/>
        <w:gridCol w:w="442"/>
        <w:gridCol w:w="962"/>
        <w:gridCol w:w="1237"/>
      </w:tblGrid>
      <w:tr w:rsidR="004D3E8E" w14:paraId="4315B921" w14:textId="77777777" w:rsidTr="008B5221">
        <w:trPr>
          <w:trHeight w:val="405"/>
        </w:trPr>
        <w:tc>
          <w:tcPr>
            <w:tcW w:w="792" w:type="pct"/>
            <w:vAlign w:val="center"/>
          </w:tcPr>
          <w:p w14:paraId="4B7A8AFF"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373338C5" w14:textId="77777777" w:rsidR="004D3E8E" w:rsidRDefault="00F23C59">
            <w:pPr>
              <w:jc w:val="center"/>
              <w:rPr>
                <w:rFonts w:ascii="Times New Roman" w:eastAsia="宋体" w:hAnsi="Times New Roman" w:cs="Times New Roman"/>
                <w:szCs w:val="21"/>
              </w:rPr>
            </w:pPr>
            <w:r>
              <w:rPr>
                <w:rFonts w:ascii="Times New Roman" w:eastAsia="宋体" w:hAnsi="Times New Roman" w:cs="Times New Roman" w:hint="eastAsia"/>
                <w:szCs w:val="21"/>
              </w:rPr>
              <w:t>设计策划</w:t>
            </w:r>
          </w:p>
        </w:tc>
      </w:tr>
      <w:tr w:rsidR="004D3E8E" w14:paraId="7D072348" w14:textId="77777777" w:rsidTr="008B5221">
        <w:trPr>
          <w:trHeight w:val="417"/>
        </w:trPr>
        <w:tc>
          <w:tcPr>
            <w:tcW w:w="792" w:type="pct"/>
            <w:vAlign w:val="center"/>
          </w:tcPr>
          <w:p w14:paraId="336BFF7B"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5134D904" w14:textId="77777777" w:rsidR="004D3E8E" w:rsidRDefault="004D3E8E" w:rsidP="004C0830">
            <w:pPr>
              <w:tabs>
                <w:tab w:val="center" w:pos="3556"/>
                <w:tab w:val="left" w:pos="4421"/>
              </w:tabs>
              <w:jc w:val="left"/>
              <w:rPr>
                <w:rFonts w:ascii="Times New Roman" w:eastAsia="宋体" w:hAnsi="Times New Roman" w:cs="Times New Roman"/>
                <w:szCs w:val="21"/>
              </w:rPr>
            </w:pPr>
          </w:p>
        </w:tc>
        <w:tc>
          <w:tcPr>
            <w:tcW w:w="756" w:type="pct"/>
            <w:gridSpan w:val="2"/>
            <w:vAlign w:val="center"/>
          </w:tcPr>
          <w:p w14:paraId="7376454B" w14:textId="77777777" w:rsidR="004D3E8E" w:rsidRDefault="008627FF">
            <w:pPr>
              <w:snapToGrid w:val="0"/>
              <w:spacing w:line="400" w:lineRule="exact"/>
              <w:jc w:val="center"/>
              <w:rPr>
                <w:rFonts w:hAnsi="宋体"/>
                <w:b/>
                <w:szCs w:val="21"/>
              </w:rPr>
            </w:pPr>
            <w:r>
              <w:rPr>
                <w:rFonts w:hAnsi="宋体" w:hint="eastAsia"/>
                <w:b/>
                <w:szCs w:val="21"/>
              </w:rPr>
              <w:t>双语授课</w:t>
            </w:r>
          </w:p>
        </w:tc>
        <w:tc>
          <w:tcPr>
            <w:tcW w:w="666" w:type="pct"/>
            <w:vAlign w:val="center"/>
          </w:tcPr>
          <w:p w14:paraId="1B4D3C18" w14:textId="77777777" w:rsidR="004D3E8E" w:rsidRDefault="008627FF" w:rsidP="000121F6">
            <w:pPr>
              <w:snapToGrid w:val="0"/>
              <w:spacing w:line="400" w:lineRule="exact"/>
              <w:rPr>
                <w:rFonts w:hAnsi="宋体"/>
                <w:b/>
                <w:szCs w:val="21"/>
              </w:rPr>
            </w:pPr>
            <w:r>
              <w:rPr>
                <w:rFonts w:hAnsi="宋体" w:hint="eastAsia"/>
                <w:bCs/>
                <w:szCs w:val="21"/>
              </w:rPr>
              <w:sym w:font="Wingdings 2" w:char="00A3"/>
            </w:r>
            <w:r>
              <w:rPr>
                <w:rFonts w:hAnsi="宋体" w:hint="eastAsia"/>
                <w:bCs/>
                <w:szCs w:val="21"/>
              </w:rPr>
              <w:t>是</w:t>
            </w:r>
            <w:r w:rsidR="000121F6">
              <w:rPr>
                <w:rFonts w:ascii="MS Mincho" w:eastAsia="MS Mincho" w:hAnsi="MS Mincho" w:cs="MS Mincho" w:hint="eastAsia"/>
                <w:bCs/>
                <w:szCs w:val="21"/>
              </w:rPr>
              <w:t>☑</w:t>
            </w:r>
            <w:r>
              <w:rPr>
                <w:rFonts w:hAnsi="宋体" w:hint="eastAsia"/>
                <w:bCs/>
                <w:szCs w:val="21"/>
              </w:rPr>
              <w:t>否</w:t>
            </w:r>
          </w:p>
        </w:tc>
      </w:tr>
      <w:tr w:rsidR="004D3E8E" w14:paraId="5CD915F0" w14:textId="77777777" w:rsidTr="008B5221">
        <w:trPr>
          <w:trHeight w:val="636"/>
        </w:trPr>
        <w:tc>
          <w:tcPr>
            <w:tcW w:w="792" w:type="pct"/>
            <w:vAlign w:val="center"/>
          </w:tcPr>
          <w:p w14:paraId="15E174B3"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0546AE1B" w14:textId="77777777" w:rsidR="004D3E8E" w:rsidRDefault="004C0830" w:rsidP="00F23C59">
            <w:pPr>
              <w:jc w:val="center"/>
              <w:rPr>
                <w:rFonts w:ascii="Times New Roman" w:eastAsia="宋体" w:hAnsi="Times New Roman" w:cs="Times New Roman"/>
                <w:szCs w:val="21"/>
              </w:rPr>
            </w:pPr>
            <w:r w:rsidRPr="004C0830">
              <w:rPr>
                <w:rFonts w:ascii="Times New Roman" w:eastAsia="宋体" w:hAnsi="Times New Roman" w:cs="Times New Roman"/>
                <w:szCs w:val="21"/>
              </w:rPr>
              <w:t>131140</w:t>
            </w:r>
            <w:r w:rsidR="00F23C59">
              <w:rPr>
                <w:rFonts w:ascii="Times New Roman" w:eastAsia="宋体" w:hAnsi="Times New Roman" w:cs="Times New Roman" w:hint="eastAsia"/>
                <w:szCs w:val="21"/>
              </w:rPr>
              <w:t>25</w:t>
            </w:r>
          </w:p>
        </w:tc>
        <w:tc>
          <w:tcPr>
            <w:tcW w:w="624" w:type="pct"/>
            <w:gridSpan w:val="2"/>
            <w:vAlign w:val="center"/>
          </w:tcPr>
          <w:p w14:paraId="0391E255"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0EA483EA" w14:textId="77777777" w:rsidR="004D3E8E" w:rsidRDefault="004C0830">
            <w:pPr>
              <w:jc w:val="center"/>
              <w:rPr>
                <w:rFonts w:ascii="Times New Roman" w:eastAsia="宋体" w:hAnsi="Times New Roman" w:cs="Times New Roman"/>
                <w:szCs w:val="21"/>
              </w:rPr>
            </w:pPr>
            <w:r>
              <w:rPr>
                <w:rFonts w:ascii="Times New Roman" w:eastAsia="宋体" w:hAnsi="Times New Roman" w:cs="宋体" w:hint="eastAsia"/>
                <w:kern w:val="0"/>
                <w:szCs w:val="21"/>
              </w:rPr>
              <w:t>6</w:t>
            </w:r>
          </w:p>
        </w:tc>
        <w:tc>
          <w:tcPr>
            <w:tcW w:w="664" w:type="pct"/>
            <w:gridSpan w:val="3"/>
            <w:vAlign w:val="center"/>
          </w:tcPr>
          <w:p w14:paraId="586561DA"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4" w:type="pct"/>
            <w:gridSpan w:val="2"/>
            <w:vAlign w:val="center"/>
          </w:tcPr>
          <w:p w14:paraId="4467CABA" w14:textId="77777777" w:rsidR="004D3E8E" w:rsidRDefault="00F23C59">
            <w:pPr>
              <w:jc w:val="center"/>
              <w:rPr>
                <w:rFonts w:ascii="Times New Roman" w:eastAsia="宋体" w:hAnsi="Times New Roman" w:cs="Times New Roman"/>
                <w:szCs w:val="21"/>
              </w:rPr>
            </w:pPr>
            <w:r>
              <w:rPr>
                <w:rFonts w:ascii="Times New Roman" w:eastAsia="宋体" w:hAnsi="Times New Roman" w:cs="Times New Roman" w:hint="eastAsia"/>
                <w:szCs w:val="21"/>
              </w:rPr>
              <w:t>32</w:t>
            </w:r>
          </w:p>
        </w:tc>
      </w:tr>
      <w:tr w:rsidR="004D3E8E" w14:paraId="5BA7F7E3" w14:textId="77777777" w:rsidTr="008B5221">
        <w:trPr>
          <w:trHeight w:val="636"/>
        </w:trPr>
        <w:tc>
          <w:tcPr>
            <w:tcW w:w="792" w:type="pct"/>
            <w:vAlign w:val="center"/>
          </w:tcPr>
          <w:p w14:paraId="0F2B8643"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13CA654D" w14:textId="77777777" w:rsidR="004D3E8E" w:rsidRDefault="008627FF">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569CEDD9" w14:textId="77777777" w:rsidR="004D3E8E" w:rsidRDefault="008627FF">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5D5D847B" w14:textId="77777777" w:rsidR="004D3E8E" w:rsidRDefault="008627FF">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67B05D0A" w14:textId="77777777" w:rsidR="004D3E8E" w:rsidRDefault="00F23C59">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sidR="008627FF">
              <w:rPr>
                <w:rFonts w:hint="eastAsia"/>
                <w:bCs/>
                <w:szCs w:val="21"/>
              </w:rPr>
              <w:t>毕业实习</w:t>
            </w:r>
          </w:p>
          <w:p w14:paraId="73EE3A39" w14:textId="77777777" w:rsidR="004D3E8E" w:rsidRDefault="00F23C59">
            <w:pPr>
              <w:adjustRightInd w:val="0"/>
              <w:snapToGrid w:val="0"/>
              <w:spacing w:line="400" w:lineRule="exact"/>
              <w:jc w:val="left"/>
              <w:rPr>
                <w:szCs w:val="21"/>
              </w:rPr>
            </w:pPr>
            <w:r>
              <w:rPr>
                <w:rFonts w:ascii="MS Mincho" w:eastAsia="MS Mincho" w:hAnsi="MS Mincho" w:cs="MS Mincho" w:hint="eastAsia"/>
                <w:bCs/>
                <w:szCs w:val="21"/>
              </w:rPr>
              <w:t>☑</w:t>
            </w:r>
            <w:r w:rsidR="008627FF">
              <w:rPr>
                <w:rFonts w:hint="eastAsia"/>
                <w:bCs/>
                <w:szCs w:val="21"/>
              </w:rPr>
              <w:t>其他</w:t>
            </w:r>
          </w:p>
        </w:tc>
        <w:tc>
          <w:tcPr>
            <w:tcW w:w="624" w:type="pct"/>
            <w:gridSpan w:val="2"/>
            <w:vAlign w:val="center"/>
          </w:tcPr>
          <w:p w14:paraId="153C84A3"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4DB9124B" w14:textId="77777777" w:rsidR="004D3E8E" w:rsidRDefault="004C0830">
            <w:pPr>
              <w:adjustRightInd w:val="0"/>
              <w:snapToGrid w:val="0"/>
              <w:spacing w:line="400" w:lineRule="exact"/>
              <w:jc w:val="center"/>
              <w:rPr>
                <w:rFonts w:eastAsia="宋体" w:hAnsi="宋体"/>
                <w:bCs/>
                <w:szCs w:val="21"/>
              </w:rPr>
            </w:pPr>
            <w:r>
              <w:rPr>
                <w:rFonts w:ascii="MS Mincho" w:eastAsia="MS Mincho" w:hAnsi="MS Mincho" w:cs="MS Mincho" w:hint="eastAsia"/>
                <w:bCs/>
                <w:szCs w:val="21"/>
              </w:rPr>
              <w:t>☑</w:t>
            </w:r>
            <w:r w:rsidR="008627FF">
              <w:rPr>
                <w:rFonts w:eastAsia="宋体" w:hAnsi="宋体"/>
                <w:bCs/>
                <w:szCs w:val="21"/>
              </w:rPr>
              <w:t>必修</w:t>
            </w:r>
          </w:p>
          <w:p w14:paraId="4FFFA01C" w14:textId="77777777" w:rsidR="004D3E8E" w:rsidRDefault="008627FF">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1CAE3C59" w14:textId="77777777" w:rsidR="004D3E8E" w:rsidRDefault="008627FF">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634DE491"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4" w:type="pct"/>
            <w:gridSpan w:val="2"/>
            <w:vAlign w:val="center"/>
          </w:tcPr>
          <w:p w14:paraId="3E467E65" w14:textId="77777777" w:rsidR="004D3E8E" w:rsidRDefault="008627FF">
            <w:pPr>
              <w:snapToGrid w:val="0"/>
              <w:spacing w:line="400" w:lineRule="exact"/>
              <w:rPr>
                <w:rFonts w:hAnsi="宋体"/>
                <w:szCs w:val="21"/>
              </w:rPr>
            </w:pPr>
            <w:r>
              <w:rPr>
                <w:rFonts w:hAnsi="宋体" w:hint="eastAsia"/>
                <w:szCs w:val="21"/>
              </w:rPr>
              <w:t>□线上</w:t>
            </w:r>
          </w:p>
          <w:p w14:paraId="316BBBDD" w14:textId="77777777" w:rsidR="004D3E8E" w:rsidRDefault="00F23C59">
            <w:pPr>
              <w:snapToGrid w:val="0"/>
              <w:spacing w:line="400" w:lineRule="exact"/>
              <w:rPr>
                <w:rFonts w:hAnsi="宋体"/>
                <w:szCs w:val="21"/>
              </w:rPr>
            </w:pPr>
            <w:r>
              <w:rPr>
                <w:rFonts w:ascii="MS Mincho" w:eastAsia="MS Mincho" w:hAnsi="MS Mincho" w:cs="MS Mincho" w:hint="eastAsia"/>
                <w:szCs w:val="21"/>
              </w:rPr>
              <w:t>☑</w:t>
            </w:r>
            <w:r w:rsidR="008627FF">
              <w:rPr>
                <w:rFonts w:hAnsi="宋体" w:hint="eastAsia"/>
                <w:szCs w:val="21"/>
              </w:rPr>
              <w:t>线下</w:t>
            </w:r>
          </w:p>
          <w:p w14:paraId="0D12D897" w14:textId="77777777" w:rsidR="004D3E8E" w:rsidRDefault="008627FF">
            <w:pPr>
              <w:snapToGrid w:val="0"/>
              <w:spacing w:line="400" w:lineRule="exact"/>
              <w:rPr>
                <w:rFonts w:hAnsi="宋体"/>
                <w:szCs w:val="21"/>
              </w:rPr>
            </w:pPr>
            <w:r>
              <w:rPr>
                <w:rFonts w:hAnsi="宋体" w:hint="eastAsia"/>
                <w:szCs w:val="21"/>
              </w:rPr>
              <w:t>□线上线下混合式</w:t>
            </w:r>
          </w:p>
          <w:p w14:paraId="270BE163" w14:textId="77777777" w:rsidR="004D3E8E" w:rsidRDefault="00F23C59">
            <w:pPr>
              <w:snapToGrid w:val="0"/>
              <w:spacing w:line="400" w:lineRule="exact"/>
              <w:rPr>
                <w:rFonts w:hAnsi="宋体"/>
                <w:szCs w:val="21"/>
              </w:rPr>
            </w:pPr>
            <w:r>
              <w:rPr>
                <w:rFonts w:hAnsi="宋体" w:hint="eastAsia"/>
                <w:szCs w:val="21"/>
              </w:rPr>
              <w:t>□</w:t>
            </w:r>
            <w:r w:rsidR="008627FF">
              <w:rPr>
                <w:rFonts w:hAnsi="宋体" w:hint="eastAsia"/>
                <w:szCs w:val="21"/>
              </w:rPr>
              <w:t>社会实践</w:t>
            </w:r>
          </w:p>
          <w:p w14:paraId="0DD26637" w14:textId="77777777" w:rsidR="004D3E8E" w:rsidRDefault="008627FF">
            <w:pPr>
              <w:adjustRightInd w:val="0"/>
              <w:snapToGrid w:val="0"/>
              <w:spacing w:line="400" w:lineRule="exact"/>
              <w:jc w:val="left"/>
              <w:rPr>
                <w:rFonts w:ascii="Times New Roman" w:eastAsia="宋体" w:hAnsi="Times New Roman" w:cs="Times New Roman"/>
                <w:b/>
                <w:szCs w:val="21"/>
              </w:rPr>
            </w:pPr>
            <w:r>
              <w:rPr>
                <w:rFonts w:hAnsi="宋体" w:hint="eastAsia"/>
                <w:szCs w:val="21"/>
              </w:rPr>
              <w:t>□虚拟仿真实验教学</w:t>
            </w:r>
          </w:p>
        </w:tc>
      </w:tr>
      <w:tr w:rsidR="004D3E8E" w14:paraId="0FEEF7F4" w14:textId="77777777" w:rsidTr="008B5221">
        <w:trPr>
          <w:trHeight w:val="636"/>
        </w:trPr>
        <w:tc>
          <w:tcPr>
            <w:tcW w:w="792" w:type="pct"/>
            <w:vAlign w:val="center"/>
          </w:tcPr>
          <w:p w14:paraId="55DDAA3D"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33D8B9C8" w14:textId="77777777" w:rsidR="004D3E8E" w:rsidRDefault="008627FF">
            <w:pPr>
              <w:snapToGrid w:val="0"/>
              <w:spacing w:line="400" w:lineRule="exact"/>
              <w:rPr>
                <w:rFonts w:hAnsi="宋体"/>
                <w:szCs w:val="21"/>
              </w:rPr>
            </w:pPr>
            <w:r>
              <w:rPr>
                <w:rFonts w:hAnsi="宋体" w:hint="eastAsia"/>
                <w:szCs w:val="21"/>
              </w:rPr>
              <w:t>□闭卷□开卷□课程论文□课程作品</w:t>
            </w:r>
            <w:r>
              <w:rPr>
                <w:rFonts w:hAnsi="宋体" w:hint="eastAsia"/>
                <w:szCs w:val="21"/>
              </w:rPr>
              <w:sym w:font="Wingdings 2" w:char="00A3"/>
            </w:r>
            <w:r>
              <w:rPr>
                <w:rFonts w:hAnsi="宋体" w:hint="eastAsia"/>
                <w:szCs w:val="21"/>
              </w:rPr>
              <w:t>汇报展示</w:t>
            </w:r>
            <w:r w:rsidR="004C0830">
              <w:rPr>
                <w:rFonts w:ascii="MS Mincho" w:eastAsia="MS Mincho" w:hAnsi="MS Mincho" w:cs="MS Mincho" w:hint="eastAsia"/>
                <w:szCs w:val="21"/>
              </w:rPr>
              <w:t>☑</w:t>
            </w:r>
            <w:r>
              <w:rPr>
                <w:rFonts w:hAnsi="宋体" w:hint="eastAsia"/>
                <w:szCs w:val="21"/>
              </w:rPr>
              <w:t>报告</w:t>
            </w:r>
          </w:p>
          <w:p w14:paraId="1C5BFC69" w14:textId="77777777" w:rsidR="004D3E8E" w:rsidRDefault="008627FF" w:rsidP="00F23C59">
            <w:pPr>
              <w:rPr>
                <w:rFonts w:ascii="Times New Roman" w:eastAsia="宋体" w:hAnsi="Times New Roman" w:cs="Times New Roman"/>
                <w:szCs w:val="21"/>
              </w:rPr>
            </w:pPr>
            <w:r>
              <w:rPr>
                <w:rFonts w:hAnsi="宋体" w:hint="eastAsia"/>
                <w:szCs w:val="21"/>
              </w:rPr>
              <w:t>□课堂表现</w:t>
            </w:r>
            <w:r w:rsidR="00F23C59">
              <w:rPr>
                <w:rFonts w:ascii="MS Mincho" w:eastAsia="MS Mincho" w:hAnsi="MS Mincho" w:cs="MS Mincho" w:hint="eastAsia"/>
                <w:szCs w:val="21"/>
              </w:rPr>
              <w:t>☑</w:t>
            </w:r>
            <w:r>
              <w:rPr>
                <w:rFonts w:hAnsi="宋体" w:hint="eastAsia"/>
                <w:szCs w:val="21"/>
              </w:rPr>
              <w:t>阶段性测试□平时作业</w:t>
            </w:r>
            <w:r w:rsidR="004C0830">
              <w:rPr>
                <w:rFonts w:ascii="MS Mincho" w:eastAsia="MS Mincho" w:hAnsi="MS Mincho" w:cs="MS Mincho" w:hint="eastAsia"/>
                <w:szCs w:val="21"/>
              </w:rPr>
              <w:t>☑</w:t>
            </w:r>
            <w:r>
              <w:rPr>
                <w:rFonts w:hAnsi="宋体" w:hint="eastAsia"/>
                <w:szCs w:val="21"/>
              </w:rPr>
              <w:t>其他（可多选）</w:t>
            </w:r>
          </w:p>
        </w:tc>
      </w:tr>
      <w:tr w:rsidR="004D3E8E" w14:paraId="453D0334" w14:textId="77777777" w:rsidTr="008B5221">
        <w:trPr>
          <w:trHeight w:val="636"/>
        </w:trPr>
        <w:tc>
          <w:tcPr>
            <w:tcW w:w="792" w:type="pct"/>
            <w:vAlign w:val="center"/>
          </w:tcPr>
          <w:p w14:paraId="5DAAFAC5"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03633B13" w14:textId="77777777" w:rsidR="004D3E8E" w:rsidRDefault="004C0830" w:rsidP="004C0830">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10DE03C6" w14:textId="77777777" w:rsidR="004D3E8E" w:rsidRDefault="008627FF">
            <w:pPr>
              <w:jc w:val="center"/>
              <w:rPr>
                <w:rFonts w:hAnsi="宋体"/>
                <w:b/>
                <w:szCs w:val="21"/>
              </w:rPr>
            </w:pPr>
            <w:r>
              <w:rPr>
                <w:rFonts w:hAnsi="宋体" w:hint="eastAsia"/>
                <w:b/>
                <w:szCs w:val="21"/>
              </w:rPr>
              <w:t>开课</w:t>
            </w:r>
          </w:p>
          <w:p w14:paraId="30437B6D" w14:textId="77777777" w:rsidR="004D3E8E" w:rsidRDefault="008627FF">
            <w:pPr>
              <w:jc w:val="center"/>
              <w:rPr>
                <w:rFonts w:ascii="Times New Roman" w:eastAsia="宋体" w:hAnsi="Times New Roman" w:cs="Times New Roman"/>
                <w:b/>
                <w:szCs w:val="21"/>
              </w:rPr>
            </w:pPr>
            <w:r>
              <w:rPr>
                <w:rFonts w:hAnsi="宋体" w:hint="eastAsia"/>
                <w:b/>
                <w:szCs w:val="21"/>
              </w:rPr>
              <w:t>系</w:t>
            </w:r>
            <w:r>
              <w:rPr>
                <w:rFonts w:hAnsi="宋体" w:hint="eastAsia"/>
                <w:b/>
                <w:szCs w:val="21"/>
              </w:rPr>
              <w:t>(</w:t>
            </w:r>
            <w:r>
              <w:rPr>
                <w:rFonts w:hAnsi="宋体" w:hint="eastAsia"/>
                <w:b/>
                <w:szCs w:val="21"/>
              </w:rPr>
              <w:t>教研室</w:t>
            </w:r>
            <w:r>
              <w:rPr>
                <w:rFonts w:hAnsi="宋体" w:hint="eastAsia"/>
                <w:b/>
                <w:szCs w:val="21"/>
              </w:rPr>
              <w:t>)</w:t>
            </w:r>
          </w:p>
        </w:tc>
        <w:tc>
          <w:tcPr>
            <w:tcW w:w="1684" w:type="pct"/>
            <w:gridSpan w:val="4"/>
            <w:vAlign w:val="center"/>
          </w:tcPr>
          <w:p w14:paraId="27E2DCCA" w14:textId="77777777" w:rsidR="004D3E8E" w:rsidRDefault="00F23C59">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r w:rsidR="004C0830">
              <w:rPr>
                <w:rFonts w:ascii="Times New Roman" w:eastAsia="宋体" w:hAnsi="Times New Roman" w:cs="Times New Roman" w:hint="eastAsia"/>
                <w:szCs w:val="21"/>
              </w:rPr>
              <w:t>环境设计</w:t>
            </w:r>
            <w:r>
              <w:rPr>
                <w:rFonts w:ascii="Times New Roman" w:eastAsia="宋体" w:hAnsi="Times New Roman" w:cs="Times New Roman" w:hint="eastAsia"/>
                <w:szCs w:val="21"/>
              </w:rPr>
              <w:t>）</w:t>
            </w:r>
          </w:p>
        </w:tc>
      </w:tr>
      <w:tr w:rsidR="004D3E8E" w14:paraId="221D3DCA" w14:textId="77777777" w:rsidTr="008B5221">
        <w:trPr>
          <w:trHeight w:val="636"/>
        </w:trPr>
        <w:tc>
          <w:tcPr>
            <w:tcW w:w="792" w:type="pct"/>
            <w:vAlign w:val="center"/>
          </w:tcPr>
          <w:p w14:paraId="50B0C937"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29242F54" w14:textId="77777777" w:rsidR="004D3E8E" w:rsidRPr="00070C0F" w:rsidRDefault="004C0830">
            <w:pPr>
              <w:jc w:val="center"/>
              <w:rPr>
                <w:rFonts w:ascii="Times New Roman" w:eastAsia="宋体" w:hAnsi="Times New Roman" w:cs="Times New Roman"/>
                <w:szCs w:val="21"/>
              </w:rPr>
            </w:pPr>
            <w:r>
              <w:rPr>
                <w:rFonts w:ascii="Times New Roman" w:eastAsia="宋体" w:hAnsi="Times New Roman" w:cs="Times New Roman" w:hint="eastAsia"/>
                <w:szCs w:val="21"/>
              </w:rPr>
              <w:t>环境</w:t>
            </w:r>
            <w:r w:rsidR="00070C0F">
              <w:rPr>
                <w:rFonts w:ascii="Times New Roman" w:eastAsia="宋体" w:hAnsi="Times New Roman" w:cs="Times New Roman" w:hint="eastAsia"/>
                <w:szCs w:val="21"/>
              </w:rPr>
              <w:t>设计</w:t>
            </w:r>
          </w:p>
        </w:tc>
        <w:tc>
          <w:tcPr>
            <w:tcW w:w="841" w:type="pct"/>
            <w:gridSpan w:val="3"/>
            <w:vAlign w:val="center"/>
          </w:tcPr>
          <w:p w14:paraId="6C387604"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14:paraId="4D1462C0" w14:textId="77777777" w:rsidR="004D3E8E" w:rsidRDefault="008627FF" w:rsidP="00F23C59">
            <w:pPr>
              <w:jc w:val="center"/>
              <w:rPr>
                <w:rFonts w:ascii="Times New Roman" w:eastAsia="宋体" w:hAnsi="Times New Roman" w:cs="Times New Roman"/>
                <w:szCs w:val="21"/>
              </w:rPr>
            </w:pPr>
            <w:r>
              <w:rPr>
                <w:rFonts w:ascii="Times New Roman" w:eastAsia="宋体" w:hAnsi="Times New Roman" w:cs="Times New Roman"/>
                <w:szCs w:val="21"/>
              </w:rPr>
              <w:t>第</w:t>
            </w:r>
            <w:r w:rsidR="00F23C59">
              <w:rPr>
                <w:rFonts w:ascii="Times New Roman" w:eastAsia="宋体" w:hAnsi="Times New Roman" w:cs="Times New Roman" w:hint="eastAsia"/>
                <w:szCs w:val="21"/>
              </w:rPr>
              <w:t>8</w:t>
            </w:r>
            <w:r>
              <w:rPr>
                <w:rFonts w:ascii="Times New Roman" w:eastAsia="宋体" w:hAnsi="Times New Roman" w:cs="Times New Roman"/>
                <w:szCs w:val="21"/>
              </w:rPr>
              <w:t>学期</w:t>
            </w:r>
          </w:p>
        </w:tc>
      </w:tr>
      <w:tr w:rsidR="004D3E8E" w14:paraId="3AB5CC8F" w14:textId="77777777" w:rsidTr="008B5221">
        <w:trPr>
          <w:trHeight w:val="636"/>
        </w:trPr>
        <w:tc>
          <w:tcPr>
            <w:tcW w:w="792" w:type="pct"/>
            <w:vAlign w:val="center"/>
          </w:tcPr>
          <w:p w14:paraId="56D82049" w14:textId="77777777" w:rsidR="004D3E8E" w:rsidRDefault="008627FF">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3C5B694F" w14:textId="77777777" w:rsidR="004D3E8E" w:rsidRDefault="00070C0F">
            <w:pPr>
              <w:adjustRightInd w:val="0"/>
              <w:snapToGrid w:val="0"/>
              <w:spacing w:line="400" w:lineRule="exact"/>
              <w:jc w:val="center"/>
              <w:rPr>
                <w:rFonts w:eastAsia="宋体"/>
                <w:szCs w:val="21"/>
              </w:rPr>
            </w:pPr>
            <w:r>
              <w:rPr>
                <w:rFonts w:eastAsia="宋体" w:hint="eastAsia"/>
                <w:szCs w:val="21"/>
              </w:rPr>
              <w:t>王钢</w:t>
            </w:r>
            <w:r w:rsidR="001344D6">
              <w:rPr>
                <w:rFonts w:eastAsia="宋体" w:hint="eastAsia"/>
                <w:szCs w:val="21"/>
              </w:rPr>
              <w:t>、闫丹婷</w:t>
            </w:r>
          </w:p>
        </w:tc>
        <w:tc>
          <w:tcPr>
            <w:tcW w:w="841" w:type="pct"/>
            <w:gridSpan w:val="3"/>
            <w:vAlign w:val="center"/>
          </w:tcPr>
          <w:p w14:paraId="19E3DEE8" w14:textId="77777777" w:rsidR="004D3E8E" w:rsidRDefault="008627FF">
            <w:pPr>
              <w:jc w:val="center"/>
              <w:rPr>
                <w:rFonts w:eastAsia="宋体"/>
                <w:szCs w:val="21"/>
              </w:rPr>
            </w:pPr>
            <w:r>
              <w:rPr>
                <w:rFonts w:ascii="Times New Roman" w:eastAsia="宋体" w:hAnsi="Times New Roman" w:cs="Times New Roman"/>
                <w:b/>
                <w:szCs w:val="21"/>
              </w:rPr>
              <w:t>审核人</w:t>
            </w:r>
          </w:p>
        </w:tc>
        <w:tc>
          <w:tcPr>
            <w:tcW w:w="1684" w:type="pct"/>
            <w:gridSpan w:val="4"/>
            <w:vAlign w:val="center"/>
          </w:tcPr>
          <w:p w14:paraId="55EB30A3" w14:textId="77777777" w:rsidR="004D3E8E" w:rsidRDefault="00C717C7">
            <w:pPr>
              <w:adjustRightInd w:val="0"/>
              <w:snapToGrid w:val="0"/>
              <w:spacing w:line="400" w:lineRule="exact"/>
              <w:jc w:val="center"/>
              <w:rPr>
                <w:rFonts w:eastAsia="宋体"/>
                <w:szCs w:val="21"/>
              </w:rPr>
            </w:pPr>
            <w:r>
              <w:rPr>
                <w:rFonts w:eastAsia="宋体" w:hint="eastAsia"/>
                <w:szCs w:val="21"/>
              </w:rPr>
              <w:t>闫丹婷</w:t>
            </w:r>
          </w:p>
        </w:tc>
      </w:tr>
      <w:tr w:rsidR="004D3E8E" w14:paraId="2DD4A912" w14:textId="77777777" w:rsidTr="008B5221">
        <w:trPr>
          <w:trHeight w:val="636"/>
        </w:trPr>
        <w:tc>
          <w:tcPr>
            <w:tcW w:w="792" w:type="pct"/>
            <w:vAlign w:val="center"/>
          </w:tcPr>
          <w:p w14:paraId="6B7560A4"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1109537D" w14:textId="77777777" w:rsidR="004D3E8E" w:rsidRPr="00070C0F" w:rsidRDefault="00F23C59" w:rsidP="00715DEB">
            <w:pPr>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设计心理学</w:t>
            </w:r>
          </w:p>
        </w:tc>
      </w:tr>
      <w:tr w:rsidR="004D3E8E" w14:paraId="4AD6B4F1" w14:textId="77777777" w:rsidTr="008B5221">
        <w:trPr>
          <w:trHeight w:val="636"/>
        </w:trPr>
        <w:tc>
          <w:tcPr>
            <w:tcW w:w="792" w:type="pct"/>
            <w:vAlign w:val="center"/>
          </w:tcPr>
          <w:p w14:paraId="5266D607" w14:textId="77777777" w:rsidR="004D3E8E" w:rsidRDefault="008627FF">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14:paraId="4E2DB71D" w14:textId="77777777" w:rsidR="004D3E8E" w:rsidRPr="00070C0F" w:rsidRDefault="00F23C59">
            <w:pPr>
              <w:rPr>
                <w:rFonts w:ascii="Times New Roman" w:eastAsia="宋体" w:hAnsi="Times New Roman" w:cs="Times New Roman"/>
                <w:color w:val="000000" w:themeColor="text1"/>
                <w:szCs w:val="21"/>
              </w:rPr>
            </w:pPr>
            <w:r w:rsidRPr="00916BBE">
              <w:rPr>
                <w:rFonts w:ascii="Times New Roman" w:eastAsia="宋体" w:hAnsi="Times New Roman" w:cs="Times New Roman" w:hint="eastAsia"/>
                <w:color w:val="000000" w:themeColor="text1"/>
                <w:szCs w:val="21"/>
              </w:rPr>
              <w:t>无</w:t>
            </w:r>
          </w:p>
        </w:tc>
      </w:tr>
      <w:tr w:rsidR="008B5221" w14:paraId="370D42F5" w14:textId="77777777" w:rsidTr="008B5221">
        <w:trPr>
          <w:trHeight w:val="636"/>
        </w:trPr>
        <w:tc>
          <w:tcPr>
            <w:tcW w:w="792" w:type="pct"/>
            <w:vAlign w:val="center"/>
          </w:tcPr>
          <w:p w14:paraId="29E8607D" w14:textId="77777777" w:rsidR="008B5221" w:rsidRDefault="008B5221" w:rsidP="008B5221">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14:paraId="52CA5434" w14:textId="77777777" w:rsidR="008B5221" w:rsidRPr="00DD34BC" w:rsidRDefault="008B5221" w:rsidP="008B5221">
            <w:pPr>
              <w:adjustRightInd w:val="0"/>
              <w:snapToGrid w:val="0"/>
              <w:spacing w:line="400" w:lineRule="exact"/>
              <w:rPr>
                <w:rFonts w:ascii="Times New Roman" w:eastAsia="宋体" w:hAnsi="Times New Roman" w:cs="Times New Roman"/>
                <w:color w:val="000000" w:themeColor="text1"/>
                <w:szCs w:val="21"/>
              </w:rPr>
            </w:pPr>
            <w:r w:rsidRPr="00DD34BC">
              <w:rPr>
                <w:rFonts w:ascii="Times New Roman" w:eastAsia="宋体" w:hAnsi="Times New Roman" w:cs="Times New Roman"/>
                <w:color w:val="000000" w:themeColor="text1"/>
                <w:szCs w:val="21"/>
              </w:rPr>
              <w:t>1.</w:t>
            </w:r>
            <w:r w:rsidRPr="00DD34BC">
              <w:rPr>
                <w:rFonts w:ascii="Times New Roman" w:eastAsia="宋体" w:hAnsi="Times New Roman" w:cs="Times New Roman" w:hint="eastAsia"/>
                <w:color w:val="000000" w:themeColor="text1"/>
                <w:szCs w:val="21"/>
              </w:rPr>
              <w:t>董君</w:t>
            </w:r>
            <w:r w:rsidRPr="00DD34BC">
              <w:rPr>
                <w:rFonts w:ascii="Times New Roman" w:eastAsia="宋体" w:hAnsi="Times New Roman" w:cs="Times New Roman"/>
                <w:color w:val="000000" w:themeColor="text1"/>
                <w:szCs w:val="21"/>
              </w:rPr>
              <w:t>.</w:t>
            </w:r>
            <w:r w:rsidRPr="00DD34BC">
              <w:rPr>
                <w:rFonts w:ascii="Times New Roman" w:eastAsia="宋体" w:hAnsi="Times New Roman" w:cs="Times New Roman" w:hint="eastAsia"/>
                <w:color w:val="000000" w:themeColor="text1"/>
                <w:szCs w:val="21"/>
              </w:rPr>
              <w:t>城市语义网络——城市设计策划新方法</w:t>
            </w:r>
            <w:r w:rsidRPr="00DD34BC">
              <w:rPr>
                <w:rFonts w:ascii="Times New Roman" w:eastAsia="宋体" w:hAnsi="Times New Roman" w:cs="Times New Roman"/>
                <w:color w:val="000000" w:themeColor="text1"/>
                <w:szCs w:val="21"/>
              </w:rPr>
              <w:t>[M].</w:t>
            </w:r>
            <w:r w:rsidRPr="00DD34BC">
              <w:rPr>
                <w:rFonts w:ascii="Times New Roman" w:eastAsia="宋体" w:hAnsi="Times New Roman" w:cs="Times New Roman" w:hint="eastAsia"/>
                <w:color w:val="000000" w:themeColor="text1"/>
                <w:szCs w:val="21"/>
              </w:rPr>
              <w:t>中国建筑工业</w:t>
            </w:r>
            <w:r w:rsidRPr="00DD34BC">
              <w:rPr>
                <w:rFonts w:ascii="Times New Roman" w:eastAsia="宋体" w:hAnsi="Times New Roman" w:cs="Times New Roman"/>
                <w:color w:val="000000" w:themeColor="text1"/>
                <w:szCs w:val="21"/>
              </w:rPr>
              <w:t>出版社</w:t>
            </w:r>
            <w:r w:rsidRPr="00DD34BC">
              <w:rPr>
                <w:rFonts w:ascii="Times New Roman" w:eastAsia="宋体" w:hAnsi="Times New Roman" w:cs="Times New Roman"/>
                <w:color w:val="000000" w:themeColor="text1"/>
                <w:szCs w:val="21"/>
              </w:rPr>
              <w:t>,</w:t>
            </w:r>
            <w:r w:rsidRPr="00DD34BC">
              <w:rPr>
                <w:rFonts w:ascii="Times New Roman" w:eastAsia="宋体" w:hAnsi="Times New Roman" w:cs="Times New Roman" w:hint="eastAsia"/>
                <w:color w:val="000000" w:themeColor="text1"/>
                <w:szCs w:val="21"/>
              </w:rPr>
              <w:t>2017</w:t>
            </w:r>
            <w:r w:rsidRPr="00DD34BC">
              <w:rPr>
                <w:rFonts w:ascii="Times New Roman" w:eastAsia="宋体" w:hAnsi="Times New Roman" w:cs="Times New Roman"/>
                <w:color w:val="000000" w:themeColor="text1"/>
                <w:szCs w:val="21"/>
              </w:rPr>
              <w:t>.</w:t>
            </w:r>
          </w:p>
        </w:tc>
      </w:tr>
      <w:tr w:rsidR="008B5221" w14:paraId="30B9A892" w14:textId="77777777" w:rsidTr="008B5221">
        <w:trPr>
          <w:trHeight w:val="636"/>
        </w:trPr>
        <w:tc>
          <w:tcPr>
            <w:tcW w:w="792" w:type="pct"/>
            <w:vAlign w:val="center"/>
          </w:tcPr>
          <w:p w14:paraId="12CE7258" w14:textId="77777777" w:rsidR="008B5221" w:rsidRDefault="008B5221" w:rsidP="008B5221">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14:paraId="15055C6F" w14:textId="77777777" w:rsidR="008B5221" w:rsidRPr="00DD34BC" w:rsidRDefault="008B5221" w:rsidP="008B5221">
            <w:pPr>
              <w:snapToGrid w:val="0"/>
              <w:spacing w:line="400" w:lineRule="exact"/>
              <w:rPr>
                <w:rFonts w:ascii="Times" w:hAnsi="Times" w:cs="Times"/>
                <w:color w:val="000000" w:themeColor="text1"/>
                <w:sz w:val="22"/>
                <w:szCs w:val="21"/>
              </w:rPr>
            </w:pPr>
            <w:r w:rsidRPr="00DD34BC">
              <w:rPr>
                <w:rFonts w:ascii="Times" w:hAnsi="Times" w:cs="Times" w:hint="eastAsia"/>
                <w:color w:val="000000" w:themeColor="text1"/>
                <w:sz w:val="22"/>
                <w:szCs w:val="21"/>
              </w:rPr>
              <w:t>1.</w:t>
            </w:r>
            <w:r w:rsidRPr="00DD34BC">
              <w:rPr>
                <w:rFonts w:ascii="Times" w:hAnsi="Times" w:cs="Times" w:hint="eastAsia"/>
                <w:color w:val="000000" w:themeColor="text1"/>
                <w:sz w:val="22"/>
                <w:szCs w:val="21"/>
              </w:rPr>
              <w:t>娄永琪</w:t>
            </w:r>
            <w:r w:rsidRPr="00DD34BC">
              <w:rPr>
                <w:rFonts w:ascii="Times" w:hAnsi="Times" w:cs="Times" w:hint="eastAsia"/>
                <w:color w:val="000000" w:themeColor="text1"/>
                <w:sz w:val="22"/>
                <w:szCs w:val="21"/>
              </w:rPr>
              <w:t>.</w:t>
            </w:r>
            <w:r w:rsidRPr="00DD34BC">
              <w:rPr>
                <w:rFonts w:ascii="Times" w:hAnsi="Times" w:cs="Times" w:hint="eastAsia"/>
                <w:color w:val="000000" w:themeColor="text1"/>
                <w:sz w:val="22"/>
                <w:szCs w:val="21"/>
              </w:rPr>
              <w:t>环境设计</w:t>
            </w:r>
            <w:r w:rsidRPr="00DD34BC">
              <w:rPr>
                <w:rFonts w:ascii="Times New Roman" w:eastAsia="宋体" w:hAnsi="Times New Roman" w:cs="Times New Roman"/>
                <w:color w:val="000000" w:themeColor="text1"/>
                <w:szCs w:val="21"/>
              </w:rPr>
              <w:t>[M]</w:t>
            </w:r>
            <w:r w:rsidRPr="00DD34BC">
              <w:rPr>
                <w:rFonts w:ascii="Times New Roman" w:eastAsia="宋体" w:hAnsi="Times New Roman" w:cs="Times New Roman" w:hint="eastAsia"/>
                <w:color w:val="000000" w:themeColor="text1"/>
                <w:szCs w:val="21"/>
              </w:rPr>
              <w:t>.</w:t>
            </w:r>
            <w:r w:rsidRPr="00DD34BC">
              <w:rPr>
                <w:rFonts w:ascii="Times" w:hAnsi="Times" w:cs="Times" w:hint="eastAsia"/>
                <w:color w:val="000000" w:themeColor="text1"/>
                <w:sz w:val="22"/>
                <w:szCs w:val="21"/>
              </w:rPr>
              <w:t>高等教育出版社，</w:t>
            </w:r>
            <w:r w:rsidRPr="00DD34BC">
              <w:rPr>
                <w:rFonts w:ascii="Times" w:hAnsi="Times" w:cs="Times" w:hint="eastAsia"/>
                <w:color w:val="000000" w:themeColor="text1"/>
                <w:sz w:val="22"/>
                <w:szCs w:val="21"/>
              </w:rPr>
              <w:t xml:space="preserve">2008. </w:t>
            </w:r>
          </w:p>
          <w:p w14:paraId="09B7C639" w14:textId="77777777" w:rsidR="008B5221" w:rsidRPr="00DD34BC" w:rsidRDefault="008B5221" w:rsidP="008B5221">
            <w:pPr>
              <w:snapToGrid w:val="0"/>
              <w:spacing w:line="400" w:lineRule="exact"/>
              <w:rPr>
                <w:rFonts w:ascii="Times" w:hAnsi="Times" w:cs="Times"/>
                <w:color w:val="000000" w:themeColor="text1"/>
                <w:sz w:val="22"/>
                <w:szCs w:val="21"/>
              </w:rPr>
            </w:pPr>
            <w:r w:rsidRPr="00DD34BC">
              <w:rPr>
                <w:rFonts w:ascii="Times" w:hAnsi="Times" w:cs="Times" w:hint="eastAsia"/>
                <w:color w:val="000000" w:themeColor="text1"/>
                <w:sz w:val="22"/>
                <w:szCs w:val="21"/>
              </w:rPr>
              <w:t>2.</w:t>
            </w:r>
            <w:r w:rsidRPr="00DD34BC">
              <w:rPr>
                <w:rFonts w:ascii="Times" w:hAnsi="Times" w:cs="Times" w:hint="eastAsia"/>
                <w:color w:val="000000" w:themeColor="text1"/>
                <w:sz w:val="22"/>
                <w:szCs w:val="21"/>
              </w:rPr>
              <w:t>杨小军</w:t>
            </w:r>
            <w:r w:rsidRPr="00DD34BC">
              <w:rPr>
                <w:rFonts w:ascii="Times" w:hAnsi="Times" w:cs="Times" w:hint="eastAsia"/>
                <w:color w:val="000000" w:themeColor="text1"/>
                <w:sz w:val="22"/>
                <w:szCs w:val="21"/>
              </w:rPr>
              <w:t>.</w:t>
            </w:r>
            <w:r w:rsidRPr="00DD34BC">
              <w:rPr>
                <w:rFonts w:ascii="Times" w:hAnsi="Times" w:cs="Times" w:hint="eastAsia"/>
                <w:color w:val="000000" w:themeColor="text1"/>
                <w:sz w:val="22"/>
                <w:szCs w:val="21"/>
              </w:rPr>
              <w:t>环境艺术设计原理</w:t>
            </w:r>
            <w:r w:rsidRPr="00DD34BC">
              <w:rPr>
                <w:rFonts w:ascii="Times New Roman" w:eastAsia="宋体" w:hAnsi="Times New Roman" w:cs="Times New Roman"/>
                <w:color w:val="000000" w:themeColor="text1"/>
                <w:szCs w:val="21"/>
              </w:rPr>
              <w:t>[M]</w:t>
            </w:r>
            <w:r w:rsidRPr="00DD34BC">
              <w:rPr>
                <w:rFonts w:ascii="Times New Roman" w:eastAsia="宋体" w:hAnsi="Times New Roman" w:cs="Times New Roman" w:hint="eastAsia"/>
                <w:color w:val="000000" w:themeColor="text1"/>
                <w:szCs w:val="21"/>
              </w:rPr>
              <w:t>.</w:t>
            </w:r>
            <w:r w:rsidRPr="00DD34BC">
              <w:rPr>
                <w:rFonts w:ascii="Times" w:hAnsi="Times" w:cs="Times" w:hint="eastAsia"/>
                <w:color w:val="000000" w:themeColor="text1"/>
                <w:sz w:val="22"/>
                <w:szCs w:val="21"/>
              </w:rPr>
              <w:t>机械工业出版社，</w:t>
            </w:r>
            <w:r w:rsidRPr="00DD34BC">
              <w:rPr>
                <w:rFonts w:ascii="Times" w:hAnsi="Times" w:cs="Times" w:hint="eastAsia"/>
                <w:color w:val="000000" w:themeColor="text1"/>
                <w:sz w:val="22"/>
                <w:szCs w:val="21"/>
              </w:rPr>
              <w:t xml:space="preserve">2011. </w:t>
            </w:r>
          </w:p>
          <w:p w14:paraId="6A3C3F83" w14:textId="77777777" w:rsidR="008B5221" w:rsidRPr="00DD34BC" w:rsidRDefault="008B5221" w:rsidP="008B5221">
            <w:pPr>
              <w:snapToGrid w:val="0"/>
              <w:spacing w:line="400" w:lineRule="exact"/>
              <w:rPr>
                <w:rFonts w:ascii="Times" w:hAnsi="Times" w:cs="Times"/>
                <w:color w:val="000000" w:themeColor="text1"/>
                <w:sz w:val="22"/>
                <w:szCs w:val="21"/>
              </w:rPr>
            </w:pPr>
            <w:r w:rsidRPr="00DD34BC">
              <w:rPr>
                <w:rFonts w:ascii="Times" w:hAnsi="Times" w:cs="Times" w:hint="eastAsia"/>
                <w:color w:val="000000" w:themeColor="text1"/>
                <w:sz w:val="22"/>
                <w:szCs w:val="21"/>
              </w:rPr>
              <w:t>3.</w:t>
            </w:r>
            <w:r w:rsidRPr="00DD34BC">
              <w:rPr>
                <w:rFonts w:ascii="Times" w:hAnsi="Times" w:cs="Times" w:hint="eastAsia"/>
                <w:color w:val="000000" w:themeColor="text1"/>
                <w:sz w:val="22"/>
                <w:szCs w:val="21"/>
              </w:rPr>
              <w:t>曹干，邸锐</w:t>
            </w:r>
            <w:r w:rsidRPr="00DD34BC">
              <w:rPr>
                <w:rFonts w:ascii="Times" w:hAnsi="Times" w:cs="Times" w:hint="eastAsia"/>
                <w:color w:val="000000" w:themeColor="text1"/>
                <w:sz w:val="22"/>
                <w:szCs w:val="21"/>
              </w:rPr>
              <w:t>.</w:t>
            </w:r>
            <w:r w:rsidRPr="00DD34BC">
              <w:rPr>
                <w:rFonts w:ascii="Times" w:hAnsi="Times" w:cs="Times" w:hint="eastAsia"/>
                <w:color w:val="000000" w:themeColor="text1"/>
                <w:sz w:val="22"/>
                <w:szCs w:val="21"/>
              </w:rPr>
              <w:t>室内设计策划</w:t>
            </w:r>
            <w:r w:rsidRPr="00DD34BC">
              <w:rPr>
                <w:rFonts w:ascii="Times New Roman" w:eastAsia="宋体" w:hAnsi="Times New Roman" w:cs="Times New Roman"/>
                <w:color w:val="000000" w:themeColor="text1"/>
                <w:szCs w:val="21"/>
              </w:rPr>
              <w:t>[M]</w:t>
            </w:r>
            <w:r w:rsidRPr="00DD34BC">
              <w:rPr>
                <w:rFonts w:ascii="Times New Roman" w:eastAsia="宋体" w:hAnsi="Times New Roman" w:cs="Times New Roman" w:hint="eastAsia"/>
                <w:color w:val="000000" w:themeColor="text1"/>
                <w:szCs w:val="21"/>
              </w:rPr>
              <w:t>.</w:t>
            </w:r>
            <w:r w:rsidRPr="00DD34BC">
              <w:rPr>
                <w:rFonts w:ascii="Times" w:hAnsi="Times" w:cs="Times" w:hint="eastAsia"/>
                <w:color w:val="000000" w:themeColor="text1"/>
                <w:sz w:val="22"/>
                <w:szCs w:val="21"/>
              </w:rPr>
              <w:t>高等教育出版社，</w:t>
            </w:r>
            <w:r w:rsidRPr="00DD34BC">
              <w:rPr>
                <w:rFonts w:ascii="Times" w:hAnsi="Times" w:cs="Times" w:hint="eastAsia"/>
                <w:color w:val="000000" w:themeColor="text1"/>
                <w:sz w:val="22"/>
                <w:szCs w:val="21"/>
              </w:rPr>
              <w:t xml:space="preserve">2015. </w:t>
            </w:r>
          </w:p>
          <w:p w14:paraId="245D7762" w14:textId="77777777" w:rsidR="008B5221" w:rsidRPr="00CD5AF9" w:rsidRDefault="008B5221" w:rsidP="008B5221">
            <w:pPr>
              <w:adjustRightInd w:val="0"/>
              <w:snapToGrid w:val="0"/>
              <w:spacing w:line="400" w:lineRule="exact"/>
              <w:rPr>
                <w:rFonts w:ascii="Times New Roman" w:eastAsia="宋体" w:hAnsi="Times New Roman" w:cs="Times New Roman"/>
                <w:color w:val="FF0000"/>
                <w:szCs w:val="21"/>
              </w:rPr>
            </w:pPr>
            <w:r w:rsidRPr="00DD34BC">
              <w:rPr>
                <w:rFonts w:ascii="Times" w:hAnsi="Times" w:cs="Times" w:hint="eastAsia"/>
                <w:color w:val="000000" w:themeColor="text1"/>
                <w:sz w:val="22"/>
                <w:szCs w:val="21"/>
              </w:rPr>
              <w:t>4.</w:t>
            </w:r>
            <w:r w:rsidRPr="00DD34BC">
              <w:rPr>
                <w:rFonts w:ascii="Times" w:hAnsi="Times" w:cs="Times" w:hint="eastAsia"/>
                <w:color w:val="000000" w:themeColor="text1"/>
                <w:sz w:val="22"/>
                <w:szCs w:val="21"/>
              </w:rPr>
              <w:t>蒋宝德</w:t>
            </w:r>
            <w:r w:rsidRPr="00DD34BC">
              <w:rPr>
                <w:rFonts w:ascii="Times" w:hAnsi="Times" w:cs="Times" w:hint="eastAsia"/>
                <w:color w:val="000000" w:themeColor="text1"/>
                <w:sz w:val="22"/>
                <w:szCs w:val="21"/>
              </w:rPr>
              <w:t>.</w:t>
            </w:r>
            <w:r w:rsidRPr="00DD34BC">
              <w:rPr>
                <w:rFonts w:ascii="Times" w:hAnsi="Times" w:cs="Times" w:hint="eastAsia"/>
                <w:color w:val="000000" w:themeColor="text1"/>
                <w:sz w:val="22"/>
                <w:szCs w:val="21"/>
              </w:rPr>
              <w:t>中国地域文化</w:t>
            </w:r>
            <w:r w:rsidRPr="00DD34BC">
              <w:rPr>
                <w:rFonts w:ascii="Times" w:hAnsi="Times" w:cs="Times" w:hint="eastAsia"/>
                <w:color w:val="000000" w:themeColor="text1"/>
                <w:sz w:val="22"/>
                <w:szCs w:val="21"/>
              </w:rPr>
              <w:t>(</w:t>
            </w:r>
            <w:r w:rsidRPr="00DD34BC">
              <w:rPr>
                <w:rFonts w:ascii="Times" w:hAnsi="Times" w:cs="Times" w:hint="eastAsia"/>
                <w:color w:val="000000" w:themeColor="text1"/>
                <w:sz w:val="22"/>
                <w:szCs w:val="21"/>
              </w:rPr>
              <w:t>上下</w:t>
            </w:r>
            <w:r w:rsidRPr="00DD34BC">
              <w:rPr>
                <w:rFonts w:ascii="Times" w:hAnsi="Times" w:cs="Times" w:hint="eastAsia"/>
                <w:color w:val="000000" w:themeColor="text1"/>
                <w:sz w:val="22"/>
                <w:szCs w:val="21"/>
              </w:rPr>
              <w:t>)</w:t>
            </w:r>
            <w:r w:rsidRPr="00DD34BC">
              <w:rPr>
                <w:rFonts w:ascii="Times New Roman" w:eastAsia="宋体" w:hAnsi="Times New Roman" w:cs="Times New Roman"/>
                <w:color w:val="000000" w:themeColor="text1"/>
                <w:szCs w:val="21"/>
              </w:rPr>
              <w:t>[M]</w:t>
            </w:r>
            <w:r w:rsidRPr="00DD34BC">
              <w:rPr>
                <w:rFonts w:ascii="Times New Roman" w:eastAsia="宋体" w:hAnsi="Times New Roman" w:cs="Times New Roman" w:hint="eastAsia"/>
                <w:color w:val="000000" w:themeColor="text1"/>
                <w:szCs w:val="21"/>
              </w:rPr>
              <w:t>.</w:t>
            </w:r>
            <w:r w:rsidRPr="00DD34BC">
              <w:rPr>
                <w:rFonts w:ascii="Times" w:hAnsi="Times" w:cs="Times" w:hint="eastAsia"/>
                <w:color w:val="000000" w:themeColor="text1"/>
                <w:sz w:val="22"/>
                <w:szCs w:val="21"/>
              </w:rPr>
              <w:t>山东美术出版社，</w:t>
            </w:r>
            <w:r w:rsidRPr="00DD34BC">
              <w:rPr>
                <w:rFonts w:ascii="Times" w:hAnsi="Times" w:cs="Times" w:hint="eastAsia"/>
                <w:color w:val="000000" w:themeColor="text1"/>
                <w:sz w:val="22"/>
                <w:szCs w:val="21"/>
              </w:rPr>
              <w:t>1997.</w:t>
            </w:r>
          </w:p>
        </w:tc>
      </w:tr>
      <w:tr w:rsidR="008B5221" w14:paraId="5584CE61" w14:textId="77777777" w:rsidTr="008B5221">
        <w:trPr>
          <w:trHeight w:val="636"/>
        </w:trPr>
        <w:tc>
          <w:tcPr>
            <w:tcW w:w="792" w:type="pct"/>
            <w:vAlign w:val="center"/>
          </w:tcPr>
          <w:p w14:paraId="5D84A4D5" w14:textId="77777777" w:rsidR="008B5221" w:rsidRDefault="008B5221" w:rsidP="008B5221">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14:paraId="44B45745" w14:textId="77777777" w:rsidR="008B5221" w:rsidRPr="00C6290B" w:rsidRDefault="008B5221" w:rsidP="008B5221">
            <w:pPr>
              <w:adjustRightInd w:val="0"/>
              <w:snapToGrid w:val="0"/>
              <w:spacing w:line="400" w:lineRule="exact"/>
              <w:jc w:val="left"/>
              <w:rPr>
                <w:rFonts w:ascii="Times New Roman" w:eastAsia="宋体" w:hAnsi="Times New Roman" w:cs="Times New Roman"/>
                <w:color w:val="000000" w:themeColor="text1"/>
                <w:szCs w:val="21"/>
              </w:rPr>
            </w:pPr>
            <w:r>
              <w:rPr>
                <w:rFonts w:ascii="Times New Roman" w:hAnsi="Times New Roman" w:cs="Times New Roman" w:hint="eastAsia"/>
                <w:szCs w:val="21"/>
              </w:rPr>
              <w:t>学习通中国大学慕课百度搜索等</w:t>
            </w:r>
          </w:p>
        </w:tc>
      </w:tr>
      <w:tr w:rsidR="008B5221" w14:paraId="1E20CDD3" w14:textId="77777777" w:rsidTr="008B5221">
        <w:trPr>
          <w:trHeight w:val="1420"/>
        </w:trPr>
        <w:tc>
          <w:tcPr>
            <w:tcW w:w="792" w:type="pct"/>
            <w:vAlign w:val="center"/>
          </w:tcPr>
          <w:p w14:paraId="62EE30AF" w14:textId="77777777" w:rsidR="008B5221" w:rsidRDefault="008B5221" w:rsidP="008B5221">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14:paraId="66CE946B" w14:textId="77777777" w:rsidR="008B5221" w:rsidRPr="006E2BF9" w:rsidRDefault="008B5221" w:rsidP="008B5221">
            <w:pPr>
              <w:snapToGrid w:val="0"/>
              <w:spacing w:line="400" w:lineRule="exact"/>
              <w:ind w:firstLineChars="200" w:firstLine="420"/>
              <w:rPr>
                <w:rFonts w:ascii="Times" w:hAnsi="Times" w:cs="Times"/>
                <w:szCs w:val="21"/>
              </w:rPr>
            </w:pPr>
            <w:r w:rsidRPr="00EF06CC">
              <w:rPr>
                <w:rFonts w:ascii="Times" w:hAnsi="Times" w:cs="Times" w:hint="eastAsia"/>
                <w:szCs w:val="21"/>
              </w:rPr>
              <w:t>《</w:t>
            </w:r>
            <w:r w:rsidRPr="00EF06CC">
              <w:rPr>
                <w:rFonts w:hint="eastAsia"/>
              </w:rPr>
              <w:t>设计策划</w:t>
            </w:r>
            <w:r w:rsidRPr="00EF06CC">
              <w:rPr>
                <w:rFonts w:ascii="Times" w:hAnsi="Times" w:cs="Times" w:hint="eastAsia"/>
                <w:szCs w:val="21"/>
              </w:rPr>
              <w:t>》是环境设计专业必修的一门专业实践课程。</w:t>
            </w:r>
            <w:r w:rsidRPr="00EF06CC">
              <w:rPr>
                <w:rFonts w:hint="eastAsia"/>
              </w:rPr>
              <w:t>设计策划主要是针对不同地域文化对环境设计的影</w:t>
            </w:r>
            <w:r w:rsidRPr="00EF06CC">
              <w:rPr>
                <w:rFonts w:ascii="Times" w:hAnsi="Times" w:cs="Times" w:hint="eastAsia"/>
                <w:szCs w:val="21"/>
              </w:rPr>
              <w:t>响。课程总的目标是研究环境艺术设计与地域性景观建筑特征的关系，以及二者交互策略；发挥地域性景观建筑再创的市场应用价值；有效地丰富环境艺术设计专业学生的地域性应用设计经验，提高环境设计专业的艺术设计水平。是学生跨入社会前重要的实践教学环节。</w:t>
            </w:r>
          </w:p>
        </w:tc>
      </w:tr>
    </w:tbl>
    <w:p w14:paraId="6B84E247" w14:textId="77777777" w:rsidR="004D3E8E" w:rsidRDefault="008627FF">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63E9BAB2" w14:textId="77777777" w:rsidR="004D3E8E" w:rsidRDefault="008627FF">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499"/>
        <w:gridCol w:w="7730"/>
      </w:tblGrid>
      <w:tr w:rsidR="004D3E8E" w14:paraId="5082CA8D" w14:textId="77777777" w:rsidTr="008B5221">
        <w:trPr>
          <w:trHeight w:val="476"/>
        </w:trPr>
        <w:tc>
          <w:tcPr>
            <w:tcW w:w="1499" w:type="dxa"/>
            <w:vAlign w:val="center"/>
          </w:tcPr>
          <w:p w14:paraId="18AC3714" w14:textId="77777777" w:rsidR="004D3E8E" w:rsidRDefault="008627FF">
            <w:pPr>
              <w:spacing w:line="360" w:lineRule="auto"/>
              <w:jc w:val="center"/>
              <w:rPr>
                <w:b/>
                <w:color w:val="000000" w:themeColor="text1"/>
                <w:kern w:val="0"/>
                <w:szCs w:val="21"/>
              </w:rPr>
            </w:pPr>
            <w:r>
              <w:rPr>
                <w:rFonts w:hint="eastAsia"/>
                <w:b/>
                <w:color w:val="000000" w:themeColor="text1"/>
                <w:kern w:val="0"/>
                <w:szCs w:val="21"/>
              </w:rPr>
              <w:t>序号</w:t>
            </w:r>
          </w:p>
        </w:tc>
        <w:tc>
          <w:tcPr>
            <w:tcW w:w="7730" w:type="dxa"/>
            <w:vAlign w:val="center"/>
          </w:tcPr>
          <w:p w14:paraId="21C9A9C6" w14:textId="77777777" w:rsidR="004D3E8E" w:rsidRDefault="008627FF">
            <w:pPr>
              <w:spacing w:line="360" w:lineRule="auto"/>
              <w:jc w:val="center"/>
              <w:rPr>
                <w:b/>
                <w:color w:val="000000" w:themeColor="text1"/>
                <w:kern w:val="0"/>
                <w:szCs w:val="21"/>
              </w:rPr>
            </w:pPr>
            <w:r>
              <w:rPr>
                <w:rFonts w:hint="eastAsia"/>
                <w:b/>
                <w:color w:val="000000" w:themeColor="text1"/>
                <w:kern w:val="0"/>
                <w:szCs w:val="21"/>
              </w:rPr>
              <w:t>具体课程目标</w:t>
            </w:r>
          </w:p>
        </w:tc>
      </w:tr>
      <w:tr w:rsidR="008B5221" w14:paraId="62560242" w14:textId="77777777" w:rsidTr="008B5221">
        <w:trPr>
          <w:trHeight w:val="1598"/>
        </w:trPr>
        <w:tc>
          <w:tcPr>
            <w:tcW w:w="1499" w:type="dxa"/>
            <w:vAlign w:val="center"/>
          </w:tcPr>
          <w:p w14:paraId="44A150D9" w14:textId="77777777" w:rsidR="008B5221" w:rsidRDefault="008B5221">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730" w:type="dxa"/>
            <w:vAlign w:val="center"/>
          </w:tcPr>
          <w:p w14:paraId="7BA77590" w14:textId="77777777" w:rsidR="008B5221" w:rsidRPr="00DD32AD" w:rsidRDefault="008B5221" w:rsidP="00385A27">
            <w:pPr>
              <w:spacing w:line="360" w:lineRule="auto"/>
              <w:jc w:val="left"/>
              <w:rPr>
                <w:color w:val="000000" w:themeColor="text1"/>
                <w:kern w:val="0"/>
                <w:szCs w:val="21"/>
              </w:rPr>
            </w:pPr>
            <w:r w:rsidRPr="00DE1B9D">
              <w:rPr>
                <w:rFonts w:hint="eastAsia"/>
                <w:color w:val="000000" w:themeColor="text1"/>
                <w:kern w:val="0"/>
                <w:szCs w:val="21"/>
              </w:rPr>
              <w:t>通过考察不同地域的民俗文化，挖掘能体现本土地域特色的设计元素，掌握地域性环境设计所需要的基本理论知识，结合地理区域特点，融合地域文化，能够运用地域性环境专业理论知识，指导设计与策划。使学生具备地域化环境艺术设计传承与创新的能力。</w:t>
            </w:r>
          </w:p>
        </w:tc>
      </w:tr>
      <w:tr w:rsidR="008B5221" w14:paraId="7B6716D8" w14:textId="77777777" w:rsidTr="008B5221">
        <w:trPr>
          <w:trHeight w:val="1906"/>
        </w:trPr>
        <w:tc>
          <w:tcPr>
            <w:tcW w:w="1499" w:type="dxa"/>
            <w:vAlign w:val="center"/>
          </w:tcPr>
          <w:p w14:paraId="18A17C04" w14:textId="77777777" w:rsidR="008B5221" w:rsidRDefault="008B5221">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730" w:type="dxa"/>
            <w:vAlign w:val="center"/>
          </w:tcPr>
          <w:p w14:paraId="061F575C" w14:textId="77777777" w:rsidR="008B5221" w:rsidRPr="00DD32AD" w:rsidRDefault="008B5221" w:rsidP="00385A27">
            <w:pPr>
              <w:spacing w:line="360" w:lineRule="auto"/>
              <w:jc w:val="left"/>
              <w:rPr>
                <w:szCs w:val="21"/>
              </w:rPr>
            </w:pPr>
            <w:r w:rsidRPr="00DE1B9D">
              <w:rPr>
                <w:rFonts w:hint="eastAsia"/>
                <w:szCs w:val="21"/>
              </w:rPr>
              <w:t>通过课程传承地域设计能力，较系统了解地域设计传统特色工艺的基本理论及应用设计方法，地域特色应用设计流程，强化地域设计的系统发掘、传承和创新意识。</w:t>
            </w:r>
          </w:p>
        </w:tc>
      </w:tr>
      <w:tr w:rsidR="008B5221" w14:paraId="16420042" w14:textId="77777777" w:rsidTr="008B5221">
        <w:trPr>
          <w:trHeight w:val="968"/>
        </w:trPr>
        <w:tc>
          <w:tcPr>
            <w:tcW w:w="1499" w:type="dxa"/>
            <w:vAlign w:val="center"/>
          </w:tcPr>
          <w:p w14:paraId="3CE4660A" w14:textId="77777777" w:rsidR="008B5221" w:rsidRDefault="008B5221">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730" w:type="dxa"/>
            <w:vAlign w:val="center"/>
          </w:tcPr>
          <w:p w14:paraId="212B53FE" w14:textId="77777777" w:rsidR="008B5221" w:rsidRDefault="008B5221" w:rsidP="00385A27">
            <w:pPr>
              <w:spacing w:line="360" w:lineRule="auto"/>
              <w:jc w:val="left"/>
              <w:rPr>
                <w:b/>
                <w:color w:val="000000" w:themeColor="text1"/>
                <w:kern w:val="0"/>
                <w:szCs w:val="21"/>
              </w:rPr>
            </w:pPr>
            <w:r w:rsidRPr="00DE1B9D">
              <w:rPr>
                <w:rFonts w:hint="eastAsia"/>
                <w:szCs w:val="21"/>
              </w:rPr>
              <w:t>通过撰写报告、陈述发言、撰写设计文稿、答辩等方式准确表达专业见解，能与业界同行、相关专业人员及社会公众进行有效沟通与交流，具有良好的文字与口头表达能力，能在跨文化背景下进行沟通和交流。</w:t>
            </w:r>
          </w:p>
        </w:tc>
      </w:tr>
    </w:tbl>
    <w:p w14:paraId="7D10944D" w14:textId="77777777" w:rsidR="004D3E8E" w:rsidRDefault="004D3E8E">
      <w:pPr>
        <w:spacing w:line="360" w:lineRule="auto"/>
        <w:jc w:val="left"/>
        <w:rPr>
          <w:rFonts w:ascii="Times New Roman" w:eastAsia="宋体" w:hAnsi="Times New Roman" w:cs="Times New Roman"/>
          <w:color w:val="FF0000"/>
          <w:szCs w:val="21"/>
        </w:rPr>
      </w:pPr>
    </w:p>
    <w:p w14:paraId="00165440" w14:textId="77777777" w:rsidR="004D3E8E" w:rsidRDefault="008627FF" w:rsidP="009D2489">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0"/>
        <w:gridCol w:w="6749"/>
        <w:gridCol w:w="959"/>
      </w:tblGrid>
      <w:tr w:rsidR="004D3E8E" w14:paraId="5B13499A" w14:textId="77777777" w:rsidTr="00AA0133">
        <w:trPr>
          <w:trHeight w:val="328"/>
          <w:tblHeader/>
          <w:jc w:val="center"/>
        </w:trPr>
        <w:tc>
          <w:tcPr>
            <w:tcW w:w="851" w:type="pct"/>
            <w:tcBorders>
              <w:top w:val="single" w:sz="4" w:space="0" w:color="auto"/>
              <w:left w:val="single" w:sz="4" w:space="0" w:color="auto"/>
              <w:bottom w:val="single" w:sz="4" w:space="0" w:color="auto"/>
              <w:right w:val="single" w:sz="4" w:space="0" w:color="auto"/>
              <w:tl2br w:val="nil"/>
              <w:tr2bl w:val="nil"/>
            </w:tcBorders>
            <w:noWrap/>
            <w:vAlign w:val="center"/>
          </w:tcPr>
          <w:p w14:paraId="73AABB8B" w14:textId="77777777" w:rsidR="004D3E8E" w:rsidRDefault="008627FF">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3633" w:type="pct"/>
            <w:tcBorders>
              <w:top w:val="single" w:sz="4" w:space="0" w:color="auto"/>
              <w:left w:val="single" w:sz="4" w:space="0" w:color="auto"/>
              <w:bottom w:val="single" w:sz="4" w:space="0" w:color="auto"/>
              <w:right w:val="single" w:sz="4" w:space="0" w:color="auto"/>
              <w:tl2br w:val="nil"/>
              <w:tr2bl w:val="nil"/>
            </w:tcBorders>
            <w:noWrap/>
            <w:vAlign w:val="center"/>
          </w:tcPr>
          <w:p w14:paraId="77E9A859" w14:textId="77777777" w:rsidR="004D3E8E" w:rsidRDefault="008627FF">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516" w:type="pct"/>
            <w:tcBorders>
              <w:top w:val="single" w:sz="4" w:space="0" w:color="auto"/>
              <w:left w:val="single" w:sz="4" w:space="0" w:color="auto"/>
              <w:bottom w:val="single" w:sz="4" w:space="0" w:color="auto"/>
              <w:right w:val="single" w:sz="4" w:space="0" w:color="auto"/>
              <w:tl2br w:val="nil"/>
              <w:tr2bl w:val="nil"/>
            </w:tcBorders>
            <w:noWrap/>
            <w:vAlign w:val="center"/>
          </w:tcPr>
          <w:p w14:paraId="59EC58B0" w14:textId="77777777" w:rsidR="004D3E8E" w:rsidRDefault="008627FF">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8B5221" w14:paraId="34328A81" w14:textId="77777777" w:rsidTr="006C5F87">
        <w:trPr>
          <w:trHeight w:val="946"/>
          <w:jc w:val="center"/>
        </w:trPr>
        <w:tc>
          <w:tcPr>
            <w:tcW w:w="851" w:type="pct"/>
            <w:tcBorders>
              <w:top w:val="single" w:sz="4" w:space="0" w:color="auto"/>
              <w:left w:val="single" w:sz="4" w:space="0" w:color="auto"/>
              <w:right w:val="single" w:sz="4" w:space="0" w:color="auto"/>
              <w:tl2br w:val="nil"/>
              <w:tr2bl w:val="nil"/>
            </w:tcBorders>
            <w:noWrap/>
            <w:vAlign w:val="center"/>
          </w:tcPr>
          <w:p w14:paraId="0DFB87D8" w14:textId="77777777" w:rsidR="008B5221" w:rsidRDefault="00885AFA" w:rsidP="00885AFA">
            <w:pPr>
              <w:rPr>
                <w:rFonts w:ascii="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Pr>
                <w:rFonts w:ascii="Times New Roman" w:hAnsi="Times New Roman" w:cs="Times New Roman" w:hint="eastAsia"/>
                <w:b/>
                <w:color w:val="000000"/>
                <w:szCs w:val="21"/>
              </w:rPr>
              <w:t>现场管理</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3633" w:type="pct"/>
            <w:tcBorders>
              <w:top w:val="single" w:sz="4" w:space="0" w:color="auto"/>
              <w:left w:val="single" w:sz="4" w:space="0" w:color="auto"/>
              <w:right w:val="single" w:sz="4" w:space="0" w:color="auto"/>
              <w:tl2br w:val="nil"/>
              <w:tr2bl w:val="nil"/>
            </w:tcBorders>
            <w:noWrap/>
            <w:vAlign w:val="center"/>
          </w:tcPr>
          <w:p w14:paraId="0597165B" w14:textId="77777777" w:rsidR="008B5221" w:rsidRPr="00885AFA" w:rsidRDefault="00ED1201" w:rsidP="00385A27">
            <w:pPr>
              <w:adjustRightInd w:val="0"/>
              <w:snapToGrid w:val="0"/>
              <w:spacing w:line="360" w:lineRule="auto"/>
              <w:rPr>
                <w:rFonts w:ascii="Times New Roman" w:hAnsi="Times New Roman" w:cs="Times New Roman"/>
                <w:color w:val="000000" w:themeColor="text1"/>
                <w:szCs w:val="21"/>
              </w:rPr>
            </w:pPr>
            <w:r w:rsidRPr="00ED1201">
              <w:rPr>
                <w:rFonts w:ascii="Times New Roman" w:hAnsi="Times New Roman" w:cs="Times New Roman"/>
                <w:color w:val="000000" w:themeColor="text1"/>
                <w:szCs w:val="21"/>
              </w:rPr>
              <w:t>指标点</w:t>
            </w:r>
            <w:r w:rsidRPr="00ED1201">
              <w:rPr>
                <w:rFonts w:ascii="Times New Roman" w:hAnsi="Times New Roman" w:cs="Times New Roman"/>
                <w:color w:val="000000" w:themeColor="text1"/>
                <w:szCs w:val="21"/>
              </w:rPr>
              <w:t xml:space="preserve"> 5.3</w:t>
            </w:r>
            <w:r w:rsidRPr="00ED1201">
              <w:rPr>
                <w:rFonts w:ascii="Times New Roman" w:hAnsi="Times New Roman" w:cs="Times New Roman"/>
                <w:color w:val="000000" w:themeColor="text1"/>
                <w:szCs w:val="21"/>
              </w:rPr>
              <w:t>：能较好把控环境建设项目，能做好设计、施工过程中</w:t>
            </w:r>
            <w:r w:rsidRPr="00ED1201">
              <w:rPr>
                <w:rFonts w:ascii="Times New Roman" w:hAnsi="Times New Roman" w:cs="Times New Roman"/>
                <w:color w:val="000000" w:themeColor="text1"/>
                <w:szCs w:val="21"/>
              </w:rPr>
              <w:t xml:space="preserve"> </w:t>
            </w:r>
            <w:r w:rsidRPr="00ED1201">
              <w:rPr>
                <w:rFonts w:ascii="Times New Roman" w:hAnsi="Times New Roman" w:cs="Times New Roman"/>
                <w:color w:val="000000" w:themeColor="text1"/>
                <w:szCs w:val="21"/>
              </w:rPr>
              <w:t>各个环节、各个部门、各类人群的协调与安排。</w:t>
            </w:r>
          </w:p>
        </w:tc>
        <w:tc>
          <w:tcPr>
            <w:tcW w:w="516" w:type="pct"/>
            <w:tcBorders>
              <w:top w:val="single" w:sz="4" w:space="0" w:color="auto"/>
              <w:left w:val="single" w:sz="4" w:space="0" w:color="auto"/>
              <w:right w:val="single" w:sz="4" w:space="0" w:color="auto"/>
              <w:tl2br w:val="nil"/>
              <w:tr2bl w:val="nil"/>
            </w:tcBorders>
            <w:noWrap/>
            <w:vAlign w:val="center"/>
          </w:tcPr>
          <w:p w14:paraId="10414CF8" w14:textId="77777777" w:rsidR="008B5221" w:rsidRDefault="008B5221" w:rsidP="00385A27">
            <w:pPr>
              <w:spacing w:line="360" w:lineRule="auto"/>
              <w:jc w:val="center"/>
              <w:rPr>
                <w:rFonts w:ascii="Times New Roman" w:hAnsi="Times New Roman" w:cs="Times New Roman"/>
                <w:color w:val="000000"/>
                <w:szCs w:val="21"/>
              </w:rPr>
            </w:pPr>
            <w:r w:rsidRPr="00EE300E">
              <w:rPr>
                <w:rFonts w:ascii="明黑等宽" w:eastAsia="明黑等宽" w:cs="明黑等宽" w:hint="eastAsia"/>
                <w:b/>
                <w:szCs w:val="21"/>
              </w:rPr>
              <w:t>课程目标 1</w:t>
            </w:r>
          </w:p>
        </w:tc>
      </w:tr>
      <w:tr w:rsidR="00ED1201" w14:paraId="11B16E70" w14:textId="77777777" w:rsidTr="00501671">
        <w:trPr>
          <w:trHeight w:val="2214"/>
          <w:jc w:val="center"/>
        </w:trPr>
        <w:tc>
          <w:tcPr>
            <w:tcW w:w="851" w:type="pct"/>
            <w:tcBorders>
              <w:top w:val="single" w:sz="4" w:space="0" w:color="auto"/>
              <w:left w:val="single" w:sz="4" w:space="0" w:color="auto"/>
              <w:right w:val="single" w:sz="4" w:space="0" w:color="auto"/>
              <w:tl2br w:val="nil"/>
              <w:tr2bl w:val="nil"/>
            </w:tcBorders>
            <w:noWrap/>
            <w:vAlign w:val="center"/>
          </w:tcPr>
          <w:p w14:paraId="11F84A7D" w14:textId="77777777" w:rsidR="00ED1201" w:rsidRDefault="00ED1201" w:rsidP="00753889">
            <w:pPr>
              <w:rPr>
                <w:rFonts w:ascii="Times New Roman" w:hAnsi="Times New Roman" w:cs="Times New Roman"/>
                <w:b/>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6</w:t>
            </w:r>
            <w:r>
              <w:rPr>
                <w:rFonts w:ascii="Times New Roman" w:hAnsi="Times New Roman" w:cs="Times New Roman"/>
                <w:b/>
                <w:color w:val="000000"/>
                <w:szCs w:val="21"/>
              </w:rPr>
              <w:t>：</w:t>
            </w:r>
            <w:r>
              <w:rPr>
                <w:rFonts w:ascii="Times New Roman" w:hAnsi="Times New Roman" w:cs="Times New Roman" w:hint="eastAsia"/>
                <w:b/>
                <w:color w:val="000000"/>
                <w:szCs w:val="21"/>
              </w:rPr>
              <w:t>职业道德</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3633" w:type="pct"/>
            <w:tcBorders>
              <w:top w:val="single" w:sz="4" w:space="0" w:color="auto"/>
              <w:left w:val="single" w:sz="4" w:space="0" w:color="auto"/>
              <w:right w:val="single" w:sz="4" w:space="0" w:color="auto"/>
              <w:tl2br w:val="nil"/>
              <w:tr2bl w:val="nil"/>
            </w:tcBorders>
            <w:noWrap/>
            <w:vAlign w:val="center"/>
          </w:tcPr>
          <w:p w14:paraId="7D4E45CB" w14:textId="77777777" w:rsidR="00ED1201" w:rsidRPr="00DD34BC" w:rsidRDefault="00ED1201" w:rsidP="00385A27">
            <w:pPr>
              <w:adjustRightInd w:val="0"/>
              <w:snapToGrid w:val="0"/>
              <w:spacing w:line="360" w:lineRule="auto"/>
              <w:rPr>
                <w:rFonts w:ascii="Times New Roman" w:hAnsi="Times New Roman" w:cs="Times New Roman"/>
                <w:color w:val="000000" w:themeColor="text1"/>
                <w:szCs w:val="21"/>
              </w:rPr>
            </w:pPr>
            <w:r w:rsidRPr="00DD34BC">
              <w:rPr>
                <w:rFonts w:ascii="Times New Roman" w:hAnsi="Times New Roman" w:cs="Times New Roman" w:hint="eastAsia"/>
                <w:color w:val="000000" w:themeColor="text1"/>
                <w:szCs w:val="21"/>
              </w:rPr>
              <w:t>指标点</w:t>
            </w:r>
            <w:r w:rsidRPr="00DD34BC">
              <w:rPr>
                <w:rFonts w:ascii="Times New Roman" w:hAnsi="Times New Roman" w:cs="Times New Roman" w:hint="eastAsia"/>
                <w:color w:val="000000" w:themeColor="text1"/>
                <w:szCs w:val="21"/>
              </w:rPr>
              <w:t xml:space="preserve"> 6.2</w:t>
            </w:r>
            <w:r w:rsidRPr="00DD34BC">
              <w:rPr>
                <w:rFonts w:ascii="Times New Roman" w:hAnsi="Times New Roman" w:cs="Times New Roman" w:hint="eastAsia"/>
                <w:color w:val="000000" w:themeColor="text1"/>
                <w:szCs w:val="21"/>
              </w:rPr>
              <w:t>：能够了解相关行业的政策法规，正确理解和评价环境设计、施工和管理方案等工程实践对环境、社会可持续发展的影响；注重设计环境中知识产权的保护。</w:t>
            </w:r>
          </w:p>
        </w:tc>
        <w:tc>
          <w:tcPr>
            <w:tcW w:w="516" w:type="pct"/>
            <w:tcBorders>
              <w:top w:val="single" w:sz="4" w:space="0" w:color="auto"/>
              <w:left w:val="single" w:sz="4" w:space="0" w:color="auto"/>
              <w:right w:val="single" w:sz="4" w:space="0" w:color="auto"/>
              <w:tl2br w:val="nil"/>
              <w:tr2bl w:val="nil"/>
            </w:tcBorders>
            <w:noWrap/>
            <w:vAlign w:val="center"/>
          </w:tcPr>
          <w:p w14:paraId="3ED87947" w14:textId="77777777" w:rsidR="00ED1201" w:rsidRPr="00EE300E" w:rsidRDefault="00ED1201" w:rsidP="00385A27">
            <w:pPr>
              <w:spacing w:line="360" w:lineRule="auto"/>
              <w:jc w:val="center"/>
              <w:rPr>
                <w:rFonts w:ascii="明黑等宽" w:eastAsia="明黑等宽" w:cs="明黑等宽"/>
                <w:b/>
                <w:szCs w:val="21"/>
              </w:rPr>
            </w:pPr>
            <w:r w:rsidRPr="00EE300E">
              <w:rPr>
                <w:rFonts w:ascii="明黑等宽" w:eastAsia="明黑等宽" w:cs="明黑等宽" w:hint="eastAsia"/>
                <w:b/>
                <w:szCs w:val="21"/>
              </w:rPr>
              <w:t>课程目标 2</w:t>
            </w:r>
          </w:p>
        </w:tc>
      </w:tr>
      <w:tr w:rsidR="008B5221" w14:paraId="5962F64A" w14:textId="77777777" w:rsidTr="00AA0133">
        <w:trPr>
          <w:trHeight w:val="70"/>
          <w:jc w:val="center"/>
        </w:trPr>
        <w:tc>
          <w:tcPr>
            <w:tcW w:w="851" w:type="pct"/>
            <w:tcBorders>
              <w:left w:val="single" w:sz="4" w:space="0" w:color="auto"/>
              <w:bottom w:val="single" w:sz="4" w:space="0" w:color="auto"/>
              <w:right w:val="single" w:sz="4" w:space="0" w:color="auto"/>
              <w:tl2br w:val="nil"/>
              <w:tr2bl w:val="nil"/>
            </w:tcBorders>
            <w:noWrap/>
            <w:vAlign w:val="center"/>
          </w:tcPr>
          <w:p w14:paraId="5EE689C4" w14:textId="77777777" w:rsidR="008B5221" w:rsidRDefault="008B5221" w:rsidP="00753889">
            <w:pPr>
              <w:rPr>
                <w:rFonts w:ascii="Times New Roman"/>
                <w:b/>
                <w:color w:val="000000"/>
                <w:szCs w:val="21"/>
              </w:rPr>
            </w:pPr>
            <w:r>
              <w:rPr>
                <w:rFonts w:ascii="Times New Roman" w:hint="eastAsia"/>
                <w:b/>
                <w:color w:val="000000"/>
                <w:szCs w:val="21"/>
              </w:rPr>
              <w:t>毕业要求</w:t>
            </w:r>
            <w:r>
              <w:rPr>
                <w:rFonts w:ascii="Times New Roman" w:hint="eastAsia"/>
                <w:b/>
                <w:color w:val="000000"/>
                <w:szCs w:val="21"/>
              </w:rPr>
              <w:t>7</w:t>
            </w:r>
            <w:r>
              <w:rPr>
                <w:rFonts w:ascii="Times New Roman" w:hint="eastAsia"/>
                <w:b/>
                <w:color w:val="000000"/>
                <w:szCs w:val="21"/>
              </w:rPr>
              <w:t>：岗位能力</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3633" w:type="pct"/>
            <w:tcBorders>
              <w:top w:val="single" w:sz="4" w:space="0" w:color="auto"/>
              <w:left w:val="single" w:sz="4" w:space="0" w:color="auto"/>
              <w:bottom w:val="single" w:sz="4" w:space="0" w:color="auto"/>
              <w:right w:val="single" w:sz="4" w:space="0" w:color="auto"/>
              <w:tl2br w:val="nil"/>
              <w:tr2bl w:val="nil"/>
            </w:tcBorders>
            <w:noWrap/>
            <w:vAlign w:val="center"/>
          </w:tcPr>
          <w:p w14:paraId="4D3FFE31" w14:textId="77777777" w:rsidR="008B5221" w:rsidRDefault="008B5221" w:rsidP="00916BBE">
            <w:pPr>
              <w:rPr>
                <w:color w:val="000000"/>
                <w:szCs w:val="21"/>
              </w:rPr>
            </w:pPr>
            <w:r w:rsidRPr="008B5221">
              <w:rPr>
                <w:color w:val="000000"/>
                <w:szCs w:val="21"/>
              </w:rPr>
              <w:t>指标点</w:t>
            </w:r>
            <w:r w:rsidRPr="008B5221">
              <w:rPr>
                <w:color w:val="000000"/>
                <w:szCs w:val="21"/>
              </w:rPr>
              <w:t xml:space="preserve"> 7.3</w:t>
            </w:r>
            <w:r w:rsidRPr="008B5221">
              <w:rPr>
                <w:color w:val="000000"/>
                <w:szCs w:val="21"/>
              </w:rPr>
              <w:t>：能够通过撰写报告、陈述发言、撰写设计文稿、答辩</w:t>
            </w:r>
            <w:r w:rsidRPr="008B5221">
              <w:rPr>
                <w:color w:val="000000"/>
                <w:szCs w:val="21"/>
              </w:rPr>
              <w:t xml:space="preserve"> </w:t>
            </w:r>
            <w:r w:rsidRPr="008B5221">
              <w:rPr>
                <w:color w:val="000000"/>
                <w:szCs w:val="21"/>
              </w:rPr>
              <w:t>等方式准确表达专业见解，能与业界同行、相关专业人员及社会</w:t>
            </w:r>
            <w:r w:rsidRPr="008B5221">
              <w:rPr>
                <w:color w:val="000000"/>
                <w:szCs w:val="21"/>
              </w:rPr>
              <w:t xml:space="preserve"> </w:t>
            </w:r>
            <w:r w:rsidRPr="008B5221">
              <w:rPr>
                <w:color w:val="000000"/>
                <w:szCs w:val="21"/>
              </w:rPr>
              <w:t>公众进行有效沟通与交流，具有良好的文字与口头表达能力，能</w:t>
            </w:r>
            <w:r w:rsidRPr="008B5221">
              <w:rPr>
                <w:color w:val="000000"/>
                <w:szCs w:val="21"/>
              </w:rPr>
              <w:t xml:space="preserve"> </w:t>
            </w:r>
            <w:r w:rsidRPr="008B5221">
              <w:rPr>
                <w:color w:val="000000"/>
                <w:szCs w:val="21"/>
              </w:rPr>
              <w:t>在跨文化背景下进行沟通和交流。</w:t>
            </w:r>
          </w:p>
        </w:tc>
        <w:tc>
          <w:tcPr>
            <w:tcW w:w="516" w:type="pct"/>
            <w:tcBorders>
              <w:top w:val="single" w:sz="4" w:space="0" w:color="auto"/>
              <w:left w:val="single" w:sz="4" w:space="0" w:color="auto"/>
              <w:bottom w:val="single" w:sz="4" w:space="0" w:color="auto"/>
              <w:right w:val="single" w:sz="4" w:space="0" w:color="auto"/>
              <w:tl2br w:val="nil"/>
              <w:tr2bl w:val="nil"/>
            </w:tcBorders>
            <w:noWrap/>
            <w:vAlign w:val="center"/>
          </w:tcPr>
          <w:p w14:paraId="2B077D69" w14:textId="77777777" w:rsidR="008B5221" w:rsidRDefault="008B5221">
            <w:pPr>
              <w:jc w:val="center"/>
              <w:rPr>
                <w:rFonts w:ascii="明黑等宽" w:eastAsia="明黑等宽" w:cs="明黑等宽"/>
                <w:b/>
                <w:szCs w:val="21"/>
              </w:rPr>
            </w:pPr>
            <w:r w:rsidRPr="00EE300E">
              <w:rPr>
                <w:rFonts w:ascii="明黑等宽" w:eastAsia="明黑等宽" w:cs="明黑等宽" w:hint="eastAsia"/>
                <w:b/>
                <w:szCs w:val="21"/>
              </w:rPr>
              <w:t>课程目标</w:t>
            </w:r>
            <w:r>
              <w:rPr>
                <w:rFonts w:ascii="明黑等宽" w:eastAsia="明黑等宽" w:cs="明黑等宽" w:hint="eastAsia"/>
                <w:b/>
                <w:szCs w:val="21"/>
              </w:rPr>
              <w:t xml:space="preserve"> 3</w:t>
            </w:r>
          </w:p>
        </w:tc>
      </w:tr>
    </w:tbl>
    <w:p w14:paraId="448F6A38" w14:textId="77777777" w:rsidR="004D3E8E" w:rsidRDefault="004D3E8E">
      <w:pPr>
        <w:spacing w:line="400" w:lineRule="exact"/>
        <w:rPr>
          <w:rFonts w:ascii="Times New Roman" w:hAnsi="Times New Roman" w:cs="Times New Roman"/>
          <w:color w:val="FF0000"/>
          <w:sz w:val="22"/>
        </w:rPr>
      </w:pPr>
    </w:p>
    <w:p w14:paraId="4CEAD16A" w14:textId="77777777" w:rsidR="00D42BA5" w:rsidRDefault="00D42BA5">
      <w:pPr>
        <w:spacing w:line="400" w:lineRule="exact"/>
        <w:rPr>
          <w:rFonts w:ascii="Times New Roman" w:hAnsi="Times New Roman" w:cs="Times New Roman"/>
          <w:color w:val="FF0000"/>
          <w:sz w:val="22"/>
        </w:rPr>
      </w:pPr>
    </w:p>
    <w:p w14:paraId="6770BF00" w14:textId="77777777" w:rsidR="00D42BA5" w:rsidRDefault="00D42BA5">
      <w:pPr>
        <w:spacing w:line="400" w:lineRule="exact"/>
        <w:rPr>
          <w:rFonts w:ascii="Times New Roman" w:hAnsi="Times New Roman" w:cs="Times New Roman"/>
          <w:color w:val="FF0000"/>
          <w:sz w:val="22"/>
        </w:rPr>
      </w:pPr>
    </w:p>
    <w:p w14:paraId="6B5C47A0" w14:textId="77777777" w:rsidR="00D42BA5" w:rsidRDefault="00D42BA5">
      <w:pPr>
        <w:spacing w:line="400" w:lineRule="exact"/>
        <w:rPr>
          <w:rFonts w:ascii="Times New Roman" w:hAnsi="Times New Roman" w:cs="Times New Roman"/>
          <w:color w:val="FF0000"/>
          <w:sz w:val="22"/>
        </w:rPr>
      </w:pPr>
    </w:p>
    <w:p w14:paraId="4E34C327" w14:textId="77777777" w:rsidR="00D42BA5" w:rsidRDefault="00D42BA5">
      <w:pPr>
        <w:spacing w:line="400" w:lineRule="exact"/>
        <w:rPr>
          <w:rFonts w:ascii="Times New Roman" w:hAnsi="Times New Roman" w:cs="Times New Roman"/>
          <w:color w:val="FF0000"/>
          <w:sz w:val="22"/>
        </w:rPr>
      </w:pPr>
    </w:p>
    <w:p w14:paraId="592F9D16" w14:textId="77777777" w:rsidR="004D3E8E" w:rsidRDefault="008627FF">
      <w:pPr>
        <w:pStyle w:val="a5"/>
        <w:kinsoku w:val="0"/>
        <w:overflowPunct w:val="0"/>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12AA40BE" w14:textId="77777777" w:rsidR="004D3E8E" w:rsidRDefault="008627FF">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tbl>
      <w:tblPr>
        <w:tblStyle w:val="af1"/>
        <w:tblW w:w="0" w:type="auto"/>
        <w:tblInd w:w="250" w:type="dxa"/>
        <w:tblLook w:val="04A0" w:firstRow="1" w:lastRow="0" w:firstColumn="1" w:lastColumn="0" w:noHBand="0" w:noVBand="1"/>
      </w:tblPr>
      <w:tblGrid>
        <w:gridCol w:w="1844"/>
        <w:gridCol w:w="1558"/>
        <w:gridCol w:w="5325"/>
      </w:tblGrid>
      <w:tr w:rsidR="008D2CF2" w14:paraId="43654EC8" w14:textId="77777777" w:rsidTr="008D2CF2">
        <w:trPr>
          <w:trHeight w:val="365"/>
        </w:trPr>
        <w:tc>
          <w:tcPr>
            <w:tcW w:w="1844" w:type="dxa"/>
            <w:vMerge w:val="restart"/>
            <w:vAlign w:val="center"/>
          </w:tcPr>
          <w:p w14:paraId="28827425" w14:textId="77777777" w:rsidR="008D2CF2" w:rsidRDefault="008D2CF2" w:rsidP="00385A27">
            <w:pPr>
              <w:adjustRightInd w:val="0"/>
              <w:snapToGrid w:val="0"/>
              <w:spacing w:line="360" w:lineRule="auto"/>
              <w:jc w:val="center"/>
              <w:rPr>
                <w:color w:val="000000" w:themeColor="text1"/>
                <w:kern w:val="0"/>
                <w:szCs w:val="21"/>
              </w:rPr>
            </w:pPr>
            <w:r>
              <w:rPr>
                <w:rFonts w:hint="eastAsia"/>
                <w:color w:val="000000" w:themeColor="text1"/>
                <w:kern w:val="0"/>
                <w:szCs w:val="21"/>
              </w:rPr>
              <w:t>写作概述</w:t>
            </w:r>
          </w:p>
        </w:tc>
        <w:tc>
          <w:tcPr>
            <w:tcW w:w="1558" w:type="dxa"/>
            <w:vMerge w:val="restart"/>
            <w:vAlign w:val="center"/>
          </w:tcPr>
          <w:p w14:paraId="2FAE6EFB" w14:textId="77777777" w:rsidR="008D2CF2" w:rsidRDefault="008D2CF2" w:rsidP="00385A27">
            <w:pPr>
              <w:snapToGrid w:val="0"/>
              <w:spacing w:line="360" w:lineRule="auto"/>
              <w:jc w:val="center"/>
              <w:rPr>
                <w:color w:val="000000" w:themeColor="text1"/>
                <w:kern w:val="0"/>
                <w:szCs w:val="21"/>
              </w:rPr>
            </w:pPr>
            <w:r w:rsidRPr="007B5F9F">
              <w:rPr>
                <w:rFonts w:hint="eastAsia"/>
                <w:color w:val="000000" w:themeColor="text1"/>
                <w:kern w:val="0"/>
                <w:szCs w:val="21"/>
              </w:rPr>
              <w:t>教材</w:t>
            </w:r>
          </w:p>
        </w:tc>
        <w:tc>
          <w:tcPr>
            <w:tcW w:w="5325" w:type="dxa"/>
            <w:vAlign w:val="center"/>
          </w:tcPr>
          <w:p w14:paraId="51E46E38" w14:textId="77777777" w:rsidR="008D2CF2" w:rsidRDefault="008D2CF2" w:rsidP="00385A27">
            <w:pPr>
              <w:adjustRightInd w:val="0"/>
              <w:snapToGrid w:val="0"/>
              <w:spacing w:line="360" w:lineRule="auto"/>
              <w:jc w:val="center"/>
              <w:rPr>
                <w:color w:val="000000" w:themeColor="text1"/>
                <w:kern w:val="0"/>
                <w:szCs w:val="21"/>
              </w:rPr>
            </w:pPr>
            <w:r>
              <w:rPr>
                <w:rFonts w:hint="eastAsia"/>
                <w:color w:val="000000" w:themeColor="text1"/>
                <w:kern w:val="0"/>
                <w:szCs w:val="21"/>
              </w:rPr>
              <w:t>设计方案写作的基础知识</w:t>
            </w:r>
          </w:p>
        </w:tc>
      </w:tr>
      <w:tr w:rsidR="008D2CF2" w14:paraId="145D7A11" w14:textId="77777777" w:rsidTr="008D2CF2">
        <w:trPr>
          <w:trHeight w:val="413"/>
        </w:trPr>
        <w:tc>
          <w:tcPr>
            <w:tcW w:w="1844" w:type="dxa"/>
            <w:vMerge/>
            <w:vAlign w:val="center"/>
          </w:tcPr>
          <w:p w14:paraId="208C32D6" w14:textId="77777777" w:rsidR="008D2CF2" w:rsidRDefault="008D2CF2" w:rsidP="00385A27">
            <w:pPr>
              <w:adjustRightInd w:val="0"/>
              <w:snapToGrid w:val="0"/>
              <w:spacing w:line="360" w:lineRule="auto"/>
              <w:jc w:val="center"/>
              <w:rPr>
                <w:color w:val="000000" w:themeColor="text1"/>
                <w:kern w:val="0"/>
                <w:szCs w:val="21"/>
              </w:rPr>
            </w:pPr>
          </w:p>
        </w:tc>
        <w:tc>
          <w:tcPr>
            <w:tcW w:w="1558" w:type="dxa"/>
            <w:vMerge/>
            <w:vAlign w:val="center"/>
          </w:tcPr>
          <w:p w14:paraId="3D870FF6" w14:textId="77777777" w:rsidR="008D2CF2" w:rsidRDefault="008D2CF2" w:rsidP="00385A27">
            <w:pPr>
              <w:adjustRightInd w:val="0"/>
              <w:snapToGrid w:val="0"/>
              <w:spacing w:line="360" w:lineRule="auto"/>
              <w:jc w:val="center"/>
              <w:rPr>
                <w:color w:val="000000" w:themeColor="text1"/>
                <w:kern w:val="0"/>
                <w:szCs w:val="21"/>
              </w:rPr>
            </w:pPr>
          </w:p>
        </w:tc>
        <w:tc>
          <w:tcPr>
            <w:tcW w:w="5325" w:type="dxa"/>
            <w:vAlign w:val="center"/>
          </w:tcPr>
          <w:p w14:paraId="017C3081" w14:textId="77777777" w:rsidR="008D2CF2" w:rsidRDefault="008D2CF2" w:rsidP="00385A27">
            <w:pPr>
              <w:adjustRightInd w:val="0"/>
              <w:snapToGrid w:val="0"/>
              <w:spacing w:line="360" w:lineRule="auto"/>
              <w:jc w:val="center"/>
              <w:rPr>
                <w:color w:val="000000" w:themeColor="text1"/>
                <w:kern w:val="0"/>
                <w:szCs w:val="21"/>
              </w:rPr>
            </w:pPr>
            <w:r>
              <w:rPr>
                <w:rFonts w:hint="eastAsia"/>
                <w:color w:val="000000" w:themeColor="text1"/>
                <w:kern w:val="0"/>
                <w:szCs w:val="21"/>
              </w:rPr>
              <w:t>设计方案写作的技巧</w:t>
            </w:r>
          </w:p>
        </w:tc>
      </w:tr>
      <w:tr w:rsidR="008D2CF2" w14:paraId="7218F67E" w14:textId="77777777" w:rsidTr="008D2CF2">
        <w:tc>
          <w:tcPr>
            <w:tcW w:w="1844" w:type="dxa"/>
            <w:vMerge w:val="restart"/>
            <w:vAlign w:val="center"/>
          </w:tcPr>
          <w:p w14:paraId="6120904D" w14:textId="77777777" w:rsidR="008D2CF2" w:rsidRDefault="008D2CF2" w:rsidP="00385A27">
            <w:pPr>
              <w:adjustRightInd w:val="0"/>
              <w:snapToGrid w:val="0"/>
              <w:spacing w:line="360" w:lineRule="auto"/>
              <w:jc w:val="center"/>
              <w:rPr>
                <w:color w:val="000000" w:themeColor="text1"/>
                <w:kern w:val="0"/>
                <w:szCs w:val="21"/>
              </w:rPr>
            </w:pPr>
            <w:r>
              <w:rPr>
                <w:rFonts w:hint="eastAsia"/>
                <w:color w:val="000000" w:themeColor="text1"/>
                <w:kern w:val="0"/>
                <w:szCs w:val="21"/>
              </w:rPr>
              <w:t>调研和资料收集</w:t>
            </w:r>
          </w:p>
        </w:tc>
        <w:tc>
          <w:tcPr>
            <w:tcW w:w="1558" w:type="dxa"/>
            <w:vMerge w:val="restart"/>
            <w:vAlign w:val="center"/>
          </w:tcPr>
          <w:p w14:paraId="394CD32B" w14:textId="77777777" w:rsidR="008D2CF2" w:rsidRDefault="008D2CF2" w:rsidP="00385A27">
            <w:pPr>
              <w:snapToGrid w:val="0"/>
              <w:spacing w:line="360" w:lineRule="auto"/>
              <w:jc w:val="center"/>
              <w:rPr>
                <w:color w:val="000000"/>
                <w:szCs w:val="21"/>
              </w:rPr>
            </w:pPr>
            <w:r>
              <w:rPr>
                <w:rFonts w:hint="eastAsia"/>
                <w:color w:val="000000"/>
                <w:szCs w:val="21"/>
              </w:rPr>
              <w:t>考察和资料整理</w:t>
            </w:r>
          </w:p>
        </w:tc>
        <w:tc>
          <w:tcPr>
            <w:tcW w:w="5325" w:type="dxa"/>
            <w:vAlign w:val="center"/>
          </w:tcPr>
          <w:p w14:paraId="534DFE13" w14:textId="77777777" w:rsidR="008D2CF2" w:rsidRDefault="008D2CF2" w:rsidP="00385A27">
            <w:pPr>
              <w:adjustRightInd w:val="0"/>
              <w:snapToGrid w:val="0"/>
              <w:spacing w:line="360" w:lineRule="auto"/>
              <w:jc w:val="center"/>
              <w:rPr>
                <w:color w:val="000000" w:themeColor="text1"/>
                <w:kern w:val="0"/>
                <w:szCs w:val="21"/>
              </w:rPr>
            </w:pPr>
            <w:r>
              <w:rPr>
                <w:rFonts w:hint="eastAsia"/>
                <w:color w:val="000000" w:themeColor="text1"/>
                <w:kern w:val="0"/>
                <w:szCs w:val="21"/>
              </w:rPr>
              <w:t>外出课程考察</w:t>
            </w:r>
          </w:p>
        </w:tc>
      </w:tr>
      <w:tr w:rsidR="008D2CF2" w14:paraId="52B296BF" w14:textId="77777777" w:rsidTr="008D2CF2">
        <w:tc>
          <w:tcPr>
            <w:tcW w:w="1844" w:type="dxa"/>
            <w:vMerge/>
          </w:tcPr>
          <w:p w14:paraId="42B52693" w14:textId="77777777" w:rsidR="008D2CF2" w:rsidRDefault="008D2CF2" w:rsidP="00385A27">
            <w:pPr>
              <w:spacing w:line="360" w:lineRule="auto"/>
              <w:jc w:val="center"/>
              <w:rPr>
                <w:b/>
                <w:color w:val="000000" w:themeColor="text1"/>
                <w:kern w:val="0"/>
                <w:sz w:val="20"/>
                <w:szCs w:val="21"/>
              </w:rPr>
            </w:pPr>
          </w:p>
        </w:tc>
        <w:tc>
          <w:tcPr>
            <w:tcW w:w="1558" w:type="dxa"/>
            <w:vMerge/>
          </w:tcPr>
          <w:p w14:paraId="3A95B756" w14:textId="77777777" w:rsidR="008D2CF2" w:rsidRDefault="008D2CF2" w:rsidP="00385A27">
            <w:pPr>
              <w:spacing w:line="360" w:lineRule="auto"/>
              <w:jc w:val="center"/>
              <w:rPr>
                <w:b/>
                <w:color w:val="000000" w:themeColor="text1"/>
                <w:kern w:val="0"/>
                <w:sz w:val="20"/>
                <w:szCs w:val="21"/>
              </w:rPr>
            </w:pPr>
          </w:p>
        </w:tc>
        <w:tc>
          <w:tcPr>
            <w:tcW w:w="5325" w:type="dxa"/>
          </w:tcPr>
          <w:p w14:paraId="1CA7213B" w14:textId="77777777" w:rsidR="008D2CF2" w:rsidRDefault="008D2CF2" w:rsidP="00385A27">
            <w:pPr>
              <w:spacing w:line="360" w:lineRule="auto"/>
              <w:jc w:val="center"/>
              <w:rPr>
                <w:color w:val="000000" w:themeColor="text1"/>
                <w:kern w:val="0"/>
                <w:szCs w:val="21"/>
              </w:rPr>
            </w:pPr>
            <w:r>
              <w:rPr>
                <w:rFonts w:hint="eastAsia"/>
                <w:color w:val="000000" w:themeColor="text1"/>
                <w:kern w:val="0"/>
                <w:szCs w:val="21"/>
              </w:rPr>
              <w:t>网络资料查询</w:t>
            </w:r>
          </w:p>
        </w:tc>
      </w:tr>
      <w:tr w:rsidR="008D2CF2" w14:paraId="62CA95FB" w14:textId="77777777" w:rsidTr="008D2CF2">
        <w:tc>
          <w:tcPr>
            <w:tcW w:w="1844" w:type="dxa"/>
            <w:vMerge/>
          </w:tcPr>
          <w:p w14:paraId="284DEDB6" w14:textId="77777777" w:rsidR="008D2CF2" w:rsidRDefault="008D2CF2" w:rsidP="00385A27">
            <w:pPr>
              <w:spacing w:line="360" w:lineRule="auto"/>
              <w:jc w:val="center"/>
              <w:rPr>
                <w:b/>
                <w:color w:val="000000" w:themeColor="text1"/>
                <w:kern w:val="0"/>
                <w:sz w:val="20"/>
                <w:szCs w:val="21"/>
              </w:rPr>
            </w:pPr>
          </w:p>
        </w:tc>
        <w:tc>
          <w:tcPr>
            <w:tcW w:w="1558" w:type="dxa"/>
            <w:vMerge/>
          </w:tcPr>
          <w:p w14:paraId="50A52E2A" w14:textId="77777777" w:rsidR="008D2CF2" w:rsidRDefault="008D2CF2" w:rsidP="00385A27">
            <w:pPr>
              <w:spacing w:line="360" w:lineRule="auto"/>
              <w:jc w:val="center"/>
              <w:rPr>
                <w:b/>
                <w:color w:val="000000" w:themeColor="text1"/>
                <w:kern w:val="0"/>
                <w:sz w:val="20"/>
                <w:szCs w:val="21"/>
              </w:rPr>
            </w:pPr>
          </w:p>
        </w:tc>
        <w:tc>
          <w:tcPr>
            <w:tcW w:w="5325" w:type="dxa"/>
          </w:tcPr>
          <w:p w14:paraId="6BE8F34C" w14:textId="77777777" w:rsidR="008D2CF2" w:rsidRDefault="008D2CF2" w:rsidP="00385A27">
            <w:pPr>
              <w:spacing w:line="360" w:lineRule="auto"/>
              <w:jc w:val="center"/>
              <w:rPr>
                <w:color w:val="000000" w:themeColor="text1"/>
                <w:kern w:val="0"/>
                <w:szCs w:val="21"/>
              </w:rPr>
            </w:pPr>
            <w:r>
              <w:rPr>
                <w:rFonts w:hint="eastAsia"/>
                <w:color w:val="000000" w:themeColor="text1"/>
                <w:kern w:val="0"/>
                <w:szCs w:val="21"/>
              </w:rPr>
              <w:t>图书馆相关职能部门资料查证</w:t>
            </w:r>
          </w:p>
        </w:tc>
      </w:tr>
      <w:tr w:rsidR="008D2CF2" w14:paraId="6525E221" w14:textId="77777777" w:rsidTr="008D2CF2">
        <w:trPr>
          <w:trHeight w:val="326"/>
        </w:trPr>
        <w:tc>
          <w:tcPr>
            <w:tcW w:w="1844" w:type="dxa"/>
            <w:vMerge/>
          </w:tcPr>
          <w:p w14:paraId="10E8A344" w14:textId="77777777" w:rsidR="008D2CF2" w:rsidRDefault="008D2CF2" w:rsidP="00385A27">
            <w:pPr>
              <w:spacing w:line="360" w:lineRule="auto"/>
              <w:jc w:val="center"/>
              <w:rPr>
                <w:b/>
                <w:color w:val="000000" w:themeColor="text1"/>
                <w:kern w:val="0"/>
                <w:sz w:val="20"/>
                <w:szCs w:val="21"/>
              </w:rPr>
            </w:pPr>
          </w:p>
        </w:tc>
        <w:tc>
          <w:tcPr>
            <w:tcW w:w="1558" w:type="dxa"/>
            <w:vMerge/>
          </w:tcPr>
          <w:p w14:paraId="47CC1C74" w14:textId="77777777" w:rsidR="008D2CF2" w:rsidRDefault="008D2CF2" w:rsidP="00385A27">
            <w:pPr>
              <w:spacing w:line="360" w:lineRule="auto"/>
              <w:jc w:val="center"/>
              <w:rPr>
                <w:b/>
                <w:color w:val="000000" w:themeColor="text1"/>
                <w:kern w:val="0"/>
                <w:sz w:val="20"/>
                <w:szCs w:val="21"/>
              </w:rPr>
            </w:pPr>
          </w:p>
        </w:tc>
        <w:tc>
          <w:tcPr>
            <w:tcW w:w="5325" w:type="dxa"/>
          </w:tcPr>
          <w:p w14:paraId="7C6C632E" w14:textId="77777777" w:rsidR="008D2CF2" w:rsidRDefault="008D2CF2" w:rsidP="00385A27">
            <w:pPr>
              <w:spacing w:line="360" w:lineRule="auto"/>
              <w:jc w:val="center"/>
              <w:rPr>
                <w:color w:val="000000" w:themeColor="text1"/>
                <w:kern w:val="0"/>
                <w:szCs w:val="21"/>
              </w:rPr>
            </w:pPr>
            <w:r>
              <w:rPr>
                <w:rFonts w:hint="eastAsia"/>
                <w:color w:val="000000" w:themeColor="text1"/>
                <w:kern w:val="0"/>
                <w:szCs w:val="21"/>
              </w:rPr>
              <w:t>现场资料测绘</w:t>
            </w:r>
          </w:p>
        </w:tc>
      </w:tr>
      <w:tr w:rsidR="008D2CF2" w14:paraId="7EBC3282" w14:textId="77777777" w:rsidTr="008D2CF2">
        <w:trPr>
          <w:trHeight w:val="234"/>
        </w:trPr>
        <w:tc>
          <w:tcPr>
            <w:tcW w:w="1844" w:type="dxa"/>
            <w:vMerge w:val="restart"/>
            <w:vAlign w:val="center"/>
          </w:tcPr>
          <w:p w14:paraId="79610718" w14:textId="77777777" w:rsidR="008D2CF2" w:rsidRPr="00DC226B" w:rsidRDefault="008D2CF2" w:rsidP="00385A27">
            <w:pPr>
              <w:adjustRightInd w:val="0"/>
              <w:snapToGrid w:val="0"/>
              <w:spacing w:line="360" w:lineRule="auto"/>
              <w:jc w:val="center"/>
              <w:rPr>
                <w:color w:val="000000" w:themeColor="text1"/>
                <w:kern w:val="0"/>
                <w:sz w:val="20"/>
                <w:szCs w:val="21"/>
              </w:rPr>
            </w:pPr>
            <w:r w:rsidRPr="00DC226B">
              <w:rPr>
                <w:rFonts w:hint="eastAsia"/>
                <w:color w:val="000000" w:themeColor="text1"/>
                <w:kern w:val="0"/>
                <w:sz w:val="20"/>
                <w:szCs w:val="21"/>
              </w:rPr>
              <w:t>设计方案策划</w:t>
            </w:r>
          </w:p>
        </w:tc>
        <w:tc>
          <w:tcPr>
            <w:tcW w:w="1558" w:type="dxa"/>
            <w:vMerge w:val="restart"/>
            <w:vAlign w:val="center"/>
          </w:tcPr>
          <w:p w14:paraId="1A5A0E45" w14:textId="77777777" w:rsidR="008D2CF2" w:rsidRPr="00DC226B" w:rsidRDefault="008D2CF2" w:rsidP="00385A27">
            <w:pPr>
              <w:snapToGrid w:val="0"/>
              <w:spacing w:line="360" w:lineRule="auto"/>
              <w:jc w:val="center"/>
              <w:rPr>
                <w:color w:val="000000" w:themeColor="text1"/>
                <w:kern w:val="0"/>
                <w:sz w:val="20"/>
                <w:szCs w:val="21"/>
              </w:rPr>
            </w:pPr>
            <w:r w:rsidRPr="00DC226B">
              <w:rPr>
                <w:rFonts w:hint="eastAsia"/>
                <w:color w:val="000000" w:themeColor="text1"/>
                <w:kern w:val="0"/>
                <w:sz w:val="20"/>
                <w:szCs w:val="21"/>
              </w:rPr>
              <w:t>策划写作</w:t>
            </w:r>
          </w:p>
        </w:tc>
        <w:tc>
          <w:tcPr>
            <w:tcW w:w="5325" w:type="dxa"/>
          </w:tcPr>
          <w:p w14:paraId="0BE22BEF" w14:textId="77777777" w:rsidR="008D2CF2" w:rsidRDefault="008D2CF2" w:rsidP="00385A27">
            <w:pPr>
              <w:spacing w:line="360" w:lineRule="auto"/>
              <w:jc w:val="center"/>
              <w:rPr>
                <w:color w:val="000000" w:themeColor="text1"/>
                <w:kern w:val="0"/>
                <w:szCs w:val="21"/>
              </w:rPr>
            </w:pPr>
            <w:r>
              <w:rPr>
                <w:rFonts w:hint="eastAsia"/>
                <w:color w:val="000000" w:themeColor="text1"/>
                <w:kern w:val="0"/>
                <w:szCs w:val="21"/>
              </w:rPr>
              <w:t>受众分析</w:t>
            </w:r>
          </w:p>
        </w:tc>
      </w:tr>
      <w:tr w:rsidR="008D2CF2" w:rsidRPr="002215C2" w14:paraId="42124D5C" w14:textId="77777777" w:rsidTr="008D2CF2">
        <w:trPr>
          <w:trHeight w:val="234"/>
        </w:trPr>
        <w:tc>
          <w:tcPr>
            <w:tcW w:w="1844" w:type="dxa"/>
            <w:vMerge/>
          </w:tcPr>
          <w:p w14:paraId="14EA9865" w14:textId="77777777" w:rsidR="008D2CF2" w:rsidRDefault="008D2CF2" w:rsidP="00385A27">
            <w:pPr>
              <w:spacing w:line="360" w:lineRule="auto"/>
              <w:jc w:val="center"/>
              <w:rPr>
                <w:b/>
                <w:color w:val="000000" w:themeColor="text1"/>
                <w:kern w:val="0"/>
                <w:sz w:val="20"/>
                <w:szCs w:val="21"/>
              </w:rPr>
            </w:pPr>
          </w:p>
        </w:tc>
        <w:tc>
          <w:tcPr>
            <w:tcW w:w="1558" w:type="dxa"/>
            <w:vMerge/>
          </w:tcPr>
          <w:p w14:paraId="06E51537" w14:textId="77777777" w:rsidR="008D2CF2" w:rsidRDefault="008D2CF2" w:rsidP="00385A27">
            <w:pPr>
              <w:spacing w:line="360" w:lineRule="auto"/>
              <w:jc w:val="center"/>
              <w:rPr>
                <w:b/>
                <w:color w:val="000000" w:themeColor="text1"/>
                <w:kern w:val="0"/>
                <w:sz w:val="20"/>
                <w:szCs w:val="21"/>
              </w:rPr>
            </w:pPr>
          </w:p>
        </w:tc>
        <w:tc>
          <w:tcPr>
            <w:tcW w:w="5325" w:type="dxa"/>
          </w:tcPr>
          <w:p w14:paraId="1D6B8D24" w14:textId="77777777" w:rsidR="008D2CF2" w:rsidRPr="002215C2" w:rsidRDefault="008D2CF2" w:rsidP="00385A27">
            <w:pPr>
              <w:spacing w:line="360" w:lineRule="auto"/>
              <w:jc w:val="center"/>
              <w:rPr>
                <w:color w:val="000000" w:themeColor="text1"/>
                <w:kern w:val="0"/>
                <w:szCs w:val="21"/>
              </w:rPr>
            </w:pPr>
            <w:r>
              <w:rPr>
                <w:rFonts w:hint="eastAsia"/>
                <w:color w:val="000000" w:themeColor="text1"/>
                <w:kern w:val="0"/>
                <w:szCs w:val="21"/>
              </w:rPr>
              <w:t>功能分析</w:t>
            </w:r>
          </w:p>
        </w:tc>
      </w:tr>
      <w:tr w:rsidR="008D2CF2" w14:paraId="45A9E8F7" w14:textId="77777777" w:rsidTr="008D2CF2">
        <w:trPr>
          <w:trHeight w:val="234"/>
        </w:trPr>
        <w:tc>
          <w:tcPr>
            <w:tcW w:w="1844" w:type="dxa"/>
            <w:vMerge/>
          </w:tcPr>
          <w:p w14:paraId="532E8D80" w14:textId="77777777" w:rsidR="008D2CF2" w:rsidRDefault="008D2CF2" w:rsidP="00385A27">
            <w:pPr>
              <w:spacing w:line="360" w:lineRule="auto"/>
              <w:jc w:val="center"/>
              <w:rPr>
                <w:b/>
                <w:color w:val="000000" w:themeColor="text1"/>
                <w:kern w:val="0"/>
                <w:sz w:val="20"/>
                <w:szCs w:val="21"/>
              </w:rPr>
            </w:pPr>
          </w:p>
        </w:tc>
        <w:tc>
          <w:tcPr>
            <w:tcW w:w="1558" w:type="dxa"/>
            <w:vMerge/>
          </w:tcPr>
          <w:p w14:paraId="3BF7417D" w14:textId="77777777" w:rsidR="008D2CF2" w:rsidRDefault="008D2CF2" w:rsidP="00385A27">
            <w:pPr>
              <w:spacing w:line="360" w:lineRule="auto"/>
              <w:jc w:val="center"/>
              <w:rPr>
                <w:b/>
                <w:color w:val="000000" w:themeColor="text1"/>
                <w:kern w:val="0"/>
                <w:sz w:val="20"/>
                <w:szCs w:val="21"/>
              </w:rPr>
            </w:pPr>
          </w:p>
        </w:tc>
        <w:tc>
          <w:tcPr>
            <w:tcW w:w="5325" w:type="dxa"/>
          </w:tcPr>
          <w:p w14:paraId="17983805" w14:textId="77777777" w:rsidR="008D2CF2" w:rsidRDefault="008D2CF2" w:rsidP="00385A27">
            <w:pPr>
              <w:spacing w:line="360" w:lineRule="auto"/>
              <w:jc w:val="center"/>
              <w:rPr>
                <w:color w:val="000000" w:themeColor="text1"/>
                <w:kern w:val="0"/>
                <w:szCs w:val="21"/>
              </w:rPr>
            </w:pPr>
            <w:r>
              <w:rPr>
                <w:rFonts w:hint="eastAsia"/>
                <w:color w:val="000000" w:themeColor="text1"/>
                <w:kern w:val="0"/>
                <w:szCs w:val="21"/>
              </w:rPr>
              <w:t>心理行为分析</w:t>
            </w:r>
          </w:p>
        </w:tc>
      </w:tr>
      <w:tr w:rsidR="008D2CF2" w14:paraId="286B9A0D" w14:textId="77777777" w:rsidTr="008D2CF2">
        <w:trPr>
          <w:trHeight w:val="506"/>
        </w:trPr>
        <w:tc>
          <w:tcPr>
            <w:tcW w:w="1844" w:type="dxa"/>
            <w:vMerge/>
          </w:tcPr>
          <w:p w14:paraId="225B1AB5" w14:textId="77777777" w:rsidR="008D2CF2" w:rsidRDefault="008D2CF2" w:rsidP="00385A27">
            <w:pPr>
              <w:spacing w:line="360" w:lineRule="auto"/>
              <w:jc w:val="center"/>
              <w:rPr>
                <w:b/>
                <w:color w:val="000000" w:themeColor="text1"/>
                <w:kern w:val="0"/>
                <w:sz w:val="20"/>
                <w:szCs w:val="21"/>
              </w:rPr>
            </w:pPr>
          </w:p>
        </w:tc>
        <w:tc>
          <w:tcPr>
            <w:tcW w:w="1558" w:type="dxa"/>
            <w:vMerge/>
          </w:tcPr>
          <w:p w14:paraId="1C1C5677" w14:textId="77777777" w:rsidR="008D2CF2" w:rsidRDefault="008D2CF2" w:rsidP="00385A27">
            <w:pPr>
              <w:spacing w:line="360" w:lineRule="auto"/>
              <w:jc w:val="center"/>
              <w:rPr>
                <w:b/>
                <w:color w:val="000000" w:themeColor="text1"/>
                <w:kern w:val="0"/>
                <w:sz w:val="20"/>
                <w:szCs w:val="21"/>
              </w:rPr>
            </w:pPr>
          </w:p>
        </w:tc>
        <w:tc>
          <w:tcPr>
            <w:tcW w:w="5325" w:type="dxa"/>
          </w:tcPr>
          <w:p w14:paraId="062DDC5D" w14:textId="77777777" w:rsidR="008D2CF2" w:rsidRDefault="008D2CF2" w:rsidP="00385A27">
            <w:pPr>
              <w:spacing w:line="360" w:lineRule="auto"/>
              <w:jc w:val="center"/>
              <w:rPr>
                <w:color w:val="000000" w:themeColor="text1"/>
                <w:kern w:val="0"/>
                <w:szCs w:val="21"/>
              </w:rPr>
            </w:pPr>
            <w:r>
              <w:rPr>
                <w:rFonts w:hint="eastAsia"/>
                <w:color w:val="000000" w:themeColor="text1"/>
                <w:kern w:val="0"/>
                <w:szCs w:val="21"/>
              </w:rPr>
              <w:t>艺术性分析</w:t>
            </w:r>
          </w:p>
        </w:tc>
      </w:tr>
    </w:tbl>
    <w:p w14:paraId="4301BC64" w14:textId="77777777" w:rsidR="004D3E8E" w:rsidRDefault="004D3E8E">
      <w:pPr>
        <w:adjustRightInd w:val="0"/>
        <w:snapToGrid w:val="0"/>
        <w:spacing w:line="400" w:lineRule="exact"/>
        <w:ind w:firstLineChars="200" w:firstLine="480"/>
        <w:rPr>
          <w:rFonts w:ascii="宋体" w:eastAsia="宋体" w:hAnsi="宋体" w:cs="宋体"/>
          <w:color w:val="000000" w:themeColor="text1"/>
          <w:sz w:val="24"/>
          <w:szCs w:val="24"/>
        </w:rPr>
      </w:pPr>
    </w:p>
    <w:p w14:paraId="34A50FBC" w14:textId="77777777" w:rsidR="004D3E8E" w:rsidRDefault="008627FF">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3B597D1C" w14:textId="77777777" w:rsidR="00483D3B" w:rsidRPr="00FD1894" w:rsidRDefault="00483D3B" w:rsidP="00483D3B">
      <w:pPr>
        <w:snapToGrid w:val="0"/>
        <w:spacing w:line="400" w:lineRule="exact"/>
        <w:ind w:firstLineChars="200" w:firstLine="422"/>
        <w:rPr>
          <w:rFonts w:hAnsi="宋体"/>
          <w:b/>
        </w:rPr>
      </w:pPr>
      <w:r w:rsidRPr="00FD1894">
        <w:rPr>
          <w:rFonts w:hAnsi="宋体" w:hint="eastAsia"/>
          <w:b/>
        </w:rPr>
        <w:t>第</w:t>
      </w:r>
      <w:r w:rsidR="008D2CF2">
        <w:rPr>
          <w:rFonts w:hAnsi="宋体" w:hint="eastAsia"/>
          <w:b/>
        </w:rPr>
        <w:t>8</w:t>
      </w:r>
      <w:r w:rsidRPr="00FD1894">
        <w:rPr>
          <w:rFonts w:hAnsi="宋体" w:hint="eastAsia"/>
          <w:b/>
        </w:rPr>
        <w:t>学期，共计</w:t>
      </w:r>
      <w:r w:rsidR="008D2CF2">
        <w:rPr>
          <w:rFonts w:hAnsi="宋体" w:hint="eastAsia"/>
          <w:b/>
        </w:rPr>
        <w:t>2</w:t>
      </w:r>
      <w:r w:rsidRPr="00FD1894">
        <w:rPr>
          <w:rFonts w:hAnsi="宋体" w:hint="eastAsia"/>
          <w:b/>
        </w:rPr>
        <w:t>周。</w:t>
      </w:r>
    </w:p>
    <w:p w14:paraId="73215E88" w14:textId="77777777" w:rsidR="00483D3B" w:rsidRDefault="00483D3B" w:rsidP="00483D3B">
      <w:pPr>
        <w:spacing w:line="420" w:lineRule="exact"/>
        <w:ind w:left="2" w:firstLineChars="200" w:firstLine="420"/>
        <w:rPr>
          <w:bCs/>
          <w:szCs w:val="21"/>
        </w:rPr>
      </w:pPr>
      <w:r>
        <w:rPr>
          <w:rFonts w:hint="eastAsia"/>
          <w:bCs/>
          <w:szCs w:val="21"/>
        </w:rPr>
        <w:t>第一阶段：</w:t>
      </w:r>
    </w:p>
    <w:p w14:paraId="62346C8F" w14:textId="77777777" w:rsidR="00483D3B" w:rsidRDefault="008D2CF2" w:rsidP="00483D3B">
      <w:pPr>
        <w:spacing w:line="420" w:lineRule="exact"/>
        <w:ind w:firstLineChars="200" w:firstLine="420"/>
        <w:rPr>
          <w:bCs/>
          <w:szCs w:val="21"/>
        </w:rPr>
      </w:pPr>
      <w:r>
        <w:rPr>
          <w:rFonts w:hint="eastAsia"/>
          <w:bCs/>
          <w:szCs w:val="21"/>
        </w:rPr>
        <w:t>概述阶段，设计案例调研</w:t>
      </w:r>
      <w:r w:rsidR="00483D3B">
        <w:rPr>
          <w:rFonts w:hint="eastAsia"/>
          <w:bCs/>
          <w:szCs w:val="21"/>
        </w:rPr>
        <w:t>。</w:t>
      </w:r>
    </w:p>
    <w:p w14:paraId="10358C2F" w14:textId="77777777" w:rsidR="00483D3B" w:rsidRDefault="00483D3B" w:rsidP="00483D3B">
      <w:pPr>
        <w:spacing w:line="420" w:lineRule="exact"/>
        <w:ind w:firstLineChars="200" w:firstLine="420"/>
        <w:rPr>
          <w:bCs/>
          <w:szCs w:val="21"/>
        </w:rPr>
      </w:pPr>
      <w:r>
        <w:rPr>
          <w:rFonts w:hint="eastAsia"/>
          <w:bCs/>
          <w:szCs w:val="21"/>
        </w:rPr>
        <w:t>第二阶段：</w:t>
      </w:r>
    </w:p>
    <w:p w14:paraId="714F9F91" w14:textId="77777777" w:rsidR="00483D3B" w:rsidRDefault="008D2CF2" w:rsidP="00483D3B">
      <w:pPr>
        <w:spacing w:line="420" w:lineRule="exact"/>
        <w:ind w:firstLineChars="200" w:firstLine="420"/>
        <w:rPr>
          <w:bCs/>
          <w:szCs w:val="21"/>
        </w:rPr>
      </w:pPr>
      <w:r>
        <w:rPr>
          <w:rFonts w:hint="eastAsia"/>
          <w:bCs/>
          <w:szCs w:val="21"/>
        </w:rPr>
        <w:t>资料整理阶段</w:t>
      </w:r>
      <w:r w:rsidR="00483D3B">
        <w:rPr>
          <w:rFonts w:hint="eastAsia"/>
          <w:bCs/>
          <w:szCs w:val="21"/>
        </w:rPr>
        <w:t>。</w:t>
      </w:r>
    </w:p>
    <w:p w14:paraId="16A97C3C" w14:textId="77777777" w:rsidR="00483D3B" w:rsidRDefault="00483D3B" w:rsidP="00483D3B">
      <w:pPr>
        <w:spacing w:line="420" w:lineRule="exact"/>
        <w:ind w:firstLineChars="200" w:firstLine="420"/>
        <w:rPr>
          <w:bCs/>
          <w:szCs w:val="21"/>
        </w:rPr>
      </w:pPr>
      <w:r>
        <w:rPr>
          <w:rFonts w:hint="eastAsia"/>
          <w:bCs/>
          <w:szCs w:val="21"/>
        </w:rPr>
        <w:t>第三阶段：</w:t>
      </w:r>
    </w:p>
    <w:p w14:paraId="7F0FB554" w14:textId="77777777" w:rsidR="00483D3B" w:rsidRDefault="008D2CF2" w:rsidP="00483D3B">
      <w:pPr>
        <w:spacing w:line="420" w:lineRule="exact"/>
        <w:ind w:firstLineChars="200" w:firstLine="420"/>
        <w:rPr>
          <w:bCs/>
          <w:szCs w:val="21"/>
        </w:rPr>
      </w:pPr>
      <w:r>
        <w:rPr>
          <w:rFonts w:hint="eastAsia"/>
          <w:bCs/>
          <w:szCs w:val="21"/>
        </w:rPr>
        <w:t>设计分析策划阶段</w:t>
      </w:r>
      <w:r w:rsidR="00483D3B">
        <w:rPr>
          <w:rFonts w:hint="eastAsia"/>
          <w:bCs/>
          <w:szCs w:val="21"/>
        </w:rPr>
        <w:t>。</w:t>
      </w:r>
    </w:p>
    <w:p w14:paraId="18AC45D0" w14:textId="77777777" w:rsidR="00483D3B" w:rsidRDefault="00483D3B" w:rsidP="00483D3B">
      <w:pPr>
        <w:spacing w:line="420" w:lineRule="exact"/>
        <w:ind w:firstLineChars="200" w:firstLine="420"/>
        <w:rPr>
          <w:rFonts w:hAnsi="宋体"/>
          <w:bCs/>
          <w:color w:val="000000"/>
          <w:szCs w:val="21"/>
        </w:rPr>
      </w:pPr>
      <w:r>
        <w:rPr>
          <w:rFonts w:hint="eastAsia"/>
          <w:bCs/>
          <w:szCs w:val="21"/>
        </w:rPr>
        <w:t>第四阶段：</w:t>
      </w:r>
    </w:p>
    <w:p w14:paraId="23FEFE6D" w14:textId="77777777" w:rsidR="004D3E8E" w:rsidRPr="00483D3B" w:rsidRDefault="008D2CF2" w:rsidP="00483D3B">
      <w:pPr>
        <w:spacing w:line="420" w:lineRule="exact"/>
        <w:ind w:firstLineChars="200" w:firstLine="420"/>
        <w:rPr>
          <w:bCs/>
          <w:szCs w:val="21"/>
        </w:rPr>
      </w:pPr>
      <w:r>
        <w:rPr>
          <w:rFonts w:hint="eastAsia"/>
          <w:bCs/>
          <w:szCs w:val="21"/>
        </w:rPr>
        <w:t>设计方案撰写阶段</w:t>
      </w:r>
      <w:r w:rsidR="00483D3B">
        <w:rPr>
          <w:rFonts w:hint="eastAsia"/>
          <w:bCs/>
          <w:szCs w:val="21"/>
        </w:rPr>
        <w:t>。</w:t>
      </w:r>
    </w:p>
    <w:p w14:paraId="0873687A" w14:textId="77777777" w:rsidR="004D3E8E" w:rsidRDefault="008627FF">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4E7BD1BB" w14:textId="77777777" w:rsidR="004D3E8E" w:rsidRDefault="00483D3B">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sidR="00447FD1" w:rsidRPr="00447FD1">
        <w:rPr>
          <w:rFonts w:hint="eastAsia"/>
          <w:lang w:val="zh-CN"/>
        </w:rPr>
        <w:t>调研考察</w:t>
      </w:r>
      <w:r>
        <w:rPr>
          <w:rFonts w:hint="eastAsia"/>
          <w:lang w:val="zh-CN"/>
        </w:rPr>
        <w:t>阶段。根据</w:t>
      </w:r>
      <w:r w:rsidR="00447FD1">
        <w:rPr>
          <w:rFonts w:hint="eastAsia"/>
          <w:lang w:val="zh-CN"/>
        </w:rPr>
        <w:t>设计案例</w:t>
      </w:r>
      <w:r>
        <w:rPr>
          <w:rFonts w:hint="eastAsia"/>
          <w:lang w:val="zh-CN"/>
        </w:rPr>
        <w:t>要求，学生自愿等做好</w:t>
      </w:r>
      <w:r w:rsidR="00447FD1">
        <w:rPr>
          <w:rFonts w:hint="eastAsia"/>
          <w:lang w:val="zh-CN"/>
        </w:rPr>
        <w:t>外出调研</w:t>
      </w:r>
      <w:r>
        <w:rPr>
          <w:rFonts w:hint="eastAsia"/>
          <w:lang w:val="zh-CN"/>
        </w:rPr>
        <w:t>安排；</w:t>
      </w:r>
    </w:p>
    <w:p w14:paraId="7F29E2B9" w14:textId="77777777" w:rsidR="004D3E8E" w:rsidRDefault="008627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sidR="00447FD1" w:rsidRPr="00447FD1">
        <w:rPr>
          <w:rFonts w:hint="eastAsia"/>
          <w:lang w:val="zh-CN"/>
        </w:rPr>
        <w:t>设计策划</w:t>
      </w:r>
      <w:r w:rsidR="00483D3B">
        <w:rPr>
          <w:rFonts w:hint="eastAsia"/>
        </w:rPr>
        <w:t>实施</w:t>
      </w:r>
      <w:r w:rsidR="00483D3B">
        <w:rPr>
          <w:rFonts w:hint="eastAsia"/>
          <w:lang w:val="zh-CN"/>
        </w:rPr>
        <w:t>阶段。</w:t>
      </w:r>
      <w:r w:rsidR="00483D3B">
        <w:rPr>
          <w:rFonts w:hint="eastAsia"/>
        </w:rPr>
        <w:t>学生</w:t>
      </w:r>
      <w:r w:rsidR="00A96A80">
        <w:rPr>
          <w:rFonts w:hint="eastAsia"/>
        </w:rPr>
        <w:t>根据调研结果</w:t>
      </w:r>
      <w:r w:rsidR="00483D3B">
        <w:rPr>
          <w:rFonts w:hint="eastAsia"/>
        </w:rPr>
        <w:t>，</w:t>
      </w:r>
      <w:r w:rsidR="00A96A80">
        <w:rPr>
          <w:rFonts w:hint="eastAsia"/>
        </w:rPr>
        <w:t>有针对性的设计策划具体项目案例。</w:t>
      </w:r>
    </w:p>
    <w:p w14:paraId="04EBD3B7" w14:textId="77777777" w:rsidR="004D3E8E" w:rsidRDefault="008627FF">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6625B45F" w14:textId="77777777" w:rsidR="00483D3B" w:rsidRDefault="008627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校内老师1名或多名指导</w:t>
      </w:r>
    </w:p>
    <w:p w14:paraId="4F8596BF" w14:textId="77777777" w:rsidR="004D3E8E" w:rsidRDefault="008627FF">
      <w:pPr>
        <w:adjustRightInd w:val="0"/>
        <w:snapToGrid w:val="0"/>
        <w:spacing w:line="400" w:lineRule="exact"/>
        <w:ind w:firstLineChars="200" w:firstLine="480"/>
        <w:rPr>
          <w:rFonts w:ascii="宋体" w:eastAsia="宋体" w:hAnsi="宋体" w:cs="宋体"/>
          <w:color w:val="000000" w:themeColor="text1"/>
          <w:sz w:val="24"/>
          <w:szCs w:val="24"/>
        </w:rPr>
        <w:sectPr w:rsidR="004D3E8E" w:rsidSect="00854849">
          <w:footerReference w:type="default" r:id="rId8"/>
          <w:pgSz w:w="11906" w:h="16838"/>
          <w:pgMar w:top="1417" w:right="1417" w:bottom="1417" w:left="1417" w:header="851" w:footer="992" w:gutter="0"/>
          <w:cols w:space="425"/>
          <w:docGrid w:type="lines" w:linePitch="312"/>
        </w:sectPr>
      </w:pPr>
      <w:r>
        <w:rPr>
          <w:rFonts w:ascii="宋体" w:eastAsia="宋体" w:hAnsi="宋体" w:cs="宋体" w:hint="eastAsia"/>
          <w:color w:val="000000" w:themeColor="text1"/>
          <w:sz w:val="24"/>
          <w:szCs w:val="24"/>
        </w:rPr>
        <w:t>校外老师1名或多名指导</w:t>
      </w:r>
    </w:p>
    <w:p w14:paraId="52F50F5A" w14:textId="77777777" w:rsidR="004D3E8E" w:rsidRDefault="008627FF" w:rsidP="00C717C7">
      <w:pPr>
        <w:pStyle w:val="2"/>
        <w:kinsoku w:val="0"/>
        <w:overflowPunct w:val="0"/>
        <w:autoSpaceDE w:val="0"/>
        <w:autoSpaceDN w:val="0"/>
        <w:adjustRightInd w:val="0"/>
        <w:snapToGrid w:val="0"/>
        <w:spacing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14:paraId="1E5AD41A" w14:textId="77777777" w:rsidR="004D3E8E" w:rsidRDefault="008627FF">
      <w:pPr>
        <w:kinsoku w:val="0"/>
        <w:overflowPunct w:val="0"/>
        <w:autoSpaceDE w:val="0"/>
        <w:autoSpaceDN w:val="0"/>
        <w:adjustRightInd w:val="0"/>
        <w:spacing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1D87AC35" w14:textId="77777777" w:rsidR="004D3E8E" w:rsidRDefault="008627FF">
      <w:pPr>
        <w:pStyle w:val="a5"/>
        <w:kinsoku w:val="0"/>
        <w:overflowPunct w:val="0"/>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5000" w:type="pct"/>
        <w:tblLook w:val="04A0" w:firstRow="1" w:lastRow="0" w:firstColumn="1" w:lastColumn="0" w:noHBand="0" w:noVBand="1"/>
      </w:tblPr>
      <w:tblGrid>
        <w:gridCol w:w="1475"/>
        <w:gridCol w:w="2055"/>
        <w:gridCol w:w="1536"/>
        <w:gridCol w:w="1462"/>
        <w:gridCol w:w="2760"/>
      </w:tblGrid>
      <w:tr w:rsidR="00EB4828" w14:paraId="389B8499" w14:textId="77777777" w:rsidTr="00385A27">
        <w:trPr>
          <w:trHeight w:val="623"/>
        </w:trPr>
        <w:tc>
          <w:tcPr>
            <w:tcW w:w="794"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78E64105" w14:textId="77777777" w:rsidR="00EB4828" w:rsidRDefault="00EB4828" w:rsidP="00385A27">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110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34595FDE" w14:textId="77777777" w:rsidR="00EB4828" w:rsidRDefault="00EB4828" w:rsidP="00385A27">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827"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63BF95A6" w14:textId="77777777" w:rsidR="00EB4828" w:rsidRDefault="00EB4828" w:rsidP="00385A27">
            <w:pPr>
              <w:pStyle w:val="TableParagraph"/>
              <w:kinsoku w:val="0"/>
              <w:overflowPunct w:val="0"/>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47DCDE84" w14:textId="77777777" w:rsidR="00EB4828" w:rsidRDefault="00EB4828" w:rsidP="00385A27">
            <w:pPr>
              <w:pStyle w:val="TableParagraph"/>
              <w:kinsoku w:val="0"/>
              <w:overflowPunct w:val="0"/>
              <w:spacing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787"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7F51464A" w14:textId="77777777" w:rsidR="00EB4828" w:rsidRDefault="00EB4828" w:rsidP="00385A27">
            <w:pPr>
              <w:pStyle w:val="TableParagraph"/>
              <w:kinsoku w:val="0"/>
              <w:overflowPunct w:val="0"/>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148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6C028B01" w14:textId="77777777" w:rsidR="00EB4828" w:rsidRDefault="00EB4828" w:rsidP="00385A27">
            <w:pPr>
              <w:pStyle w:val="TableParagraph"/>
              <w:kinsoku w:val="0"/>
              <w:overflowPunct w:val="0"/>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EB4828" w14:paraId="656DF291" w14:textId="77777777" w:rsidTr="00EB4828">
        <w:trPr>
          <w:trHeight w:val="733"/>
        </w:trPr>
        <w:tc>
          <w:tcPr>
            <w:tcW w:w="794" w:type="pct"/>
            <w:tcBorders>
              <w:top w:val="single" w:sz="4" w:space="0" w:color="000000"/>
              <w:left w:val="single" w:sz="4" w:space="0" w:color="000000"/>
              <w:bottom w:val="single" w:sz="4" w:space="0" w:color="000000"/>
              <w:right w:val="single" w:sz="4" w:space="0" w:color="000000"/>
              <w:tl2br w:val="nil"/>
              <w:tr2bl w:val="nil"/>
            </w:tcBorders>
            <w:noWrap/>
          </w:tcPr>
          <w:p w14:paraId="413AB654" w14:textId="77777777" w:rsidR="00EB4828" w:rsidRDefault="00EB4828" w:rsidP="00385A27">
            <w:pPr>
              <w:pStyle w:val="TableParagraph"/>
              <w:kinsoku w:val="0"/>
              <w:overflowPunct w:val="0"/>
              <w:rPr>
                <w:rFonts w:ascii="方正小标宋_GBK" w:eastAsia="方正小标宋_GBK" w:cs="方正小标宋_GBK" w:hint="default"/>
                <w:sz w:val="19"/>
                <w:szCs w:val="19"/>
              </w:rPr>
            </w:pPr>
          </w:p>
          <w:p w14:paraId="047178B4" w14:textId="77777777" w:rsidR="00EB4828" w:rsidRDefault="00EB4828" w:rsidP="00385A27">
            <w:pPr>
              <w:pStyle w:val="TableParagraph"/>
              <w:kinsoku w:val="0"/>
              <w:overflowPunct w:val="0"/>
              <w:spacing w:line="278" w:lineRule="auto"/>
              <w:ind w:left="242" w:right="98" w:hanging="132"/>
              <w:rPr>
                <w:rFonts w:hint="default"/>
                <w:sz w:val="21"/>
                <w:szCs w:val="21"/>
              </w:rPr>
            </w:pPr>
            <w:r>
              <w:rPr>
                <w:sz w:val="21"/>
                <w:szCs w:val="21"/>
              </w:rPr>
              <w:t>课程目标 1</w:t>
            </w:r>
          </w:p>
        </w:tc>
        <w:tc>
          <w:tcPr>
            <w:tcW w:w="1106" w:type="pct"/>
            <w:tcBorders>
              <w:top w:val="single" w:sz="4" w:space="0" w:color="000000"/>
              <w:left w:val="single" w:sz="4" w:space="0" w:color="000000"/>
              <w:right w:val="single" w:sz="4" w:space="0" w:color="000000"/>
              <w:tl2br w:val="nil"/>
              <w:tr2bl w:val="nil"/>
            </w:tcBorders>
            <w:noWrap/>
            <w:vAlign w:val="center"/>
          </w:tcPr>
          <w:p w14:paraId="1030501C" w14:textId="77777777" w:rsidR="00EB4828" w:rsidRDefault="00EB4828" w:rsidP="00EB4828">
            <w:pPr>
              <w:pStyle w:val="TableParagraph"/>
              <w:kinsoku w:val="0"/>
              <w:overflowPunct w:val="0"/>
              <w:ind w:left="108"/>
              <w:jc w:val="center"/>
              <w:rPr>
                <w:rFonts w:hint="default"/>
                <w:sz w:val="21"/>
                <w:szCs w:val="21"/>
              </w:rPr>
            </w:pPr>
            <w:r>
              <w:rPr>
                <w:sz w:val="21"/>
                <w:szCs w:val="21"/>
              </w:rPr>
              <w:t>考察调研分析</w:t>
            </w:r>
          </w:p>
        </w:tc>
        <w:tc>
          <w:tcPr>
            <w:tcW w:w="827" w:type="pct"/>
            <w:tcBorders>
              <w:top w:val="single" w:sz="4" w:space="0" w:color="000000"/>
              <w:left w:val="single" w:sz="4" w:space="0" w:color="000000"/>
              <w:right w:val="single" w:sz="4" w:space="0" w:color="000000"/>
              <w:tl2br w:val="nil"/>
              <w:tr2bl w:val="nil"/>
            </w:tcBorders>
            <w:noWrap/>
            <w:vAlign w:val="center"/>
          </w:tcPr>
          <w:p w14:paraId="287DF6EC" w14:textId="77777777" w:rsidR="00EB4828" w:rsidRDefault="00EB4828" w:rsidP="00EB4828">
            <w:pPr>
              <w:pStyle w:val="TableParagraph"/>
              <w:kinsoku w:val="0"/>
              <w:overflowPunct w:val="0"/>
              <w:jc w:val="center"/>
              <w:rPr>
                <w:rFonts w:ascii="Times New Roman" w:cs="Times New Roman" w:hint="default"/>
                <w:sz w:val="22"/>
                <w:szCs w:val="22"/>
              </w:rPr>
            </w:pPr>
            <w:r>
              <w:rPr>
                <w:rFonts w:ascii="Times New Roman" w:cs="Times New Roman"/>
                <w:sz w:val="22"/>
                <w:szCs w:val="22"/>
              </w:rPr>
              <w:t>设计探讨、</w:t>
            </w:r>
          </w:p>
          <w:p w14:paraId="037690C8" w14:textId="77777777" w:rsidR="00EB4828" w:rsidRDefault="00EB4828" w:rsidP="00EB4828">
            <w:pPr>
              <w:pStyle w:val="TableParagraph"/>
              <w:kinsoku w:val="0"/>
              <w:overflowPunct w:val="0"/>
              <w:jc w:val="center"/>
              <w:rPr>
                <w:rFonts w:ascii="Times New Roman" w:cs="Times New Roman" w:hint="default"/>
                <w:sz w:val="22"/>
                <w:szCs w:val="22"/>
              </w:rPr>
            </w:pPr>
            <w:r>
              <w:rPr>
                <w:rFonts w:ascii="Times New Roman" w:cs="Times New Roman"/>
                <w:sz w:val="22"/>
                <w:szCs w:val="22"/>
              </w:rPr>
              <w:t>设计资料收集</w:t>
            </w:r>
          </w:p>
        </w:tc>
        <w:tc>
          <w:tcPr>
            <w:tcW w:w="787" w:type="pct"/>
            <w:tcBorders>
              <w:top w:val="single" w:sz="4" w:space="0" w:color="000000"/>
              <w:left w:val="single" w:sz="4" w:space="0" w:color="000000"/>
              <w:right w:val="single" w:sz="4" w:space="0" w:color="000000"/>
              <w:tl2br w:val="nil"/>
              <w:tr2bl w:val="nil"/>
            </w:tcBorders>
            <w:noWrap/>
            <w:vAlign w:val="center"/>
          </w:tcPr>
          <w:p w14:paraId="769D0259" w14:textId="77777777" w:rsidR="00EB4828" w:rsidRDefault="00EB4828" w:rsidP="00EB4828">
            <w:pPr>
              <w:pStyle w:val="TableParagraph"/>
              <w:kinsoku w:val="0"/>
              <w:overflowPunct w:val="0"/>
              <w:ind w:left="185" w:right="177"/>
              <w:jc w:val="center"/>
              <w:rPr>
                <w:rFonts w:hint="default"/>
                <w:sz w:val="21"/>
                <w:szCs w:val="21"/>
              </w:rPr>
            </w:pPr>
            <w:r>
              <w:rPr>
                <w:sz w:val="21"/>
                <w:szCs w:val="21"/>
              </w:rPr>
              <w:t>15%</w:t>
            </w:r>
          </w:p>
        </w:tc>
        <w:tc>
          <w:tcPr>
            <w:tcW w:w="148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00700B4B" w14:textId="77777777" w:rsidR="00EB4828" w:rsidRDefault="00EB4828" w:rsidP="00EB4828">
            <w:pPr>
              <w:pStyle w:val="TableParagraph"/>
              <w:kinsoku w:val="0"/>
              <w:overflowPunct w:val="0"/>
              <w:jc w:val="center"/>
              <w:rPr>
                <w:rFonts w:ascii="Times New Roman" w:cs="Times New Roman" w:hint="default"/>
                <w:sz w:val="22"/>
                <w:szCs w:val="22"/>
              </w:rPr>
            </w:pPr>
            <w:r>
              <w:rPr>
                <w:rFonts w:ascii="Times New Roman" w:cs="Times New Roman"/>
                <w:sz w:val="22"/>
                <w:szCs w:val="22"/>
              </w:rPr>
              <w:t>开卷随堂</w:t>
            </w:r>
          </w:p>
        </w:tc>
      </w:tr>
      <w:tr w:rsidR="00EB4828" w14:paraId="71735070" w14:textId="77777777" w:rsidTr="00EB4828">
        <w:trPr>
          <w:trHeight w:val="632"/>
        </w:trPr>
        <w:tc>
          <w:tcPr>
            <w:tcW w:w="794" w:type="pct"/>
            <w:tcBorders>
              <w:top w:val="single" w:sz="4" w:space="0" w:color="000000"/>
              <w:left w:val="single" w:sz="4" w:space="0" w:color="000000"/>
              <w:bottom w:val="single" w:sz="4" w:space="0" w:color="000000"/>
              <w:right w:val="single" w:sz="4" w:space="0" w:color="000000"/>
              <w:tl2br w:val="nil"/>
              <w:tr2bl w:val="nil"/>
            </w:tcBorders>
            <w:noWrap/>
          </w:tcPr>
          <w:p w14:paraId="45FF98F7" w14:textId="77777777" w:rsidR="00EB4828" w:rsidRDefault="00EB4828" w:rsidP="00385A27">
            <w:pPr>
              <w:pStyle w:val="TableParagraph"/>
              <w:kinsoku w:val="0"/>
              <w:overflowPunct w:val="0"/>
              <w:rPr>
                <w:rFonts w:ascii="方正小标宋_GBK" w:eastAsia="方正小标宋_GBK" w:cs="方正小标宋_GBK" w:hint="default"/>
                <w:sz w:val="19"/>
                <w:szCs w:val="19"/>
              </w:rPr>
            </w:pPr>
          </w:p>
          <w:p w14:paraId="799C1D6F" w14:textId="77777777" w:rsidR="00EB4828" w:rsidRDefault="00EB4828" w:rsidP="00385A27">
            <w:pPr>
              <w:pStyle w:val="TableParagraph"/>
              <w:kinsoku w:val="0"/>
              <w:overflowPunct w:val="0"/>
              <w:spacing w:line="278" w:lineRule="auto"/>
              <w:ind w:left="242" w:right="98" w:hanging="132"/>
              <w:rPr>
                <w:rFonts w:hint="default"/>
                <w:sz w:val="21"/>
                <w:szCs w:val="21"/>
              </w:rPr>
            </w:pPr>
            <w:r>
              <w:rPr>
                <w:sz w:val="21"/>
                <w:szCs w:val="21"/>
              </w:rPr>
              <w:t>课程目标 2</w:t>
            </w:r>
          </w:p>
        </w:tc>
        <w:tc>
          <w:tcPr>
            <w:tcW w:w="1106" w:type="pct"/>
            <w:tcBorders>
              <w:top w:val="single" w:sz="4" w:space="0" w:color="000000"/>
              <w:left w:val="single" w:sz="4" w:space="0" w:color="000000"/>
              <w:right w:val="single" w:sz="4" w:space="0" w:color="000000"/>
              <w:tl2br w:val="nil"/>
              <w:tr2bl w:val="nil"/>
            </w:tcBorders>
            <w:noWrap/>
            <w:vAlign w:val="center"/>
          </w:tcPr>
          <w:p w14:paraId="75222621" w14:textId="77777777" w:rsidR="00EB4828" w:rsidRDefault="00EB4828" w:rsidP="00EB4828">
            <w:pPr>
              <w:pStyle w:val="TableParagraph"/>
              <w:kinsoku w:val="0"/>
              <w:overflowPunct w:val="0"/>
              <w:ind w:left="108"/>
              <w:jc w:val="center"/>
              <w:rPr>
                <w:rFonts w:hint="default"/>
                <w:sz w:val="21"/>
                <w:szCs w:val="21"/>
              </w:rPr>
            </w:pPr>
            <w:r>
              <w:rPr>
                <w:sz w:val="21"/>
                <w:szCs w:val="21"/>
              </w:rPr>
              <w:t>项目策划现场测量</w:t>
            </w:r>
          </w:p>
        </w:tc>
        <w:tc>
          <w:tcPr>
            <w:tcW w:w="827" w:type="pct"/>
            <w:tcBorders>
              <w:top w:val="single" w:sz="4" w:space="0" w:color="000000"/>
              <w:left w:val="single" w:sz="4" w:space="0" w:color="000000"/>
              <w:right w:val="single" w:sz="4" w:space="0" w:color="000000"/>
              <w:tl2br w:val="nil"/>
              <w:tr2bl w:val="nil"/>
            </w:tcBorders>
            <w:noWrap/>
            <w:vAlign w:val="center"/>
          </w:tcPr>
          <w:p w14:paraId="3A1DB51A" w14:textId="77777777" w:rsidR="00EB4828" w:rsidRDefault="00EB4828" w:rsidP="00EB4828">
            <w:pPr>
              <w:pStyle w:val="TableParagraph"/>
              <w:kinsoku w:val="0"/>
              <w:overflowPunct w:val="0"/>
              <w:jc w:val="center"/>
              <w:rPr>
                <w:rFonts w:ascii="Times New Roman" w:cs="Times New Roman" w:hint="default"/>
                <w:sz w:val="22"/>
                <w:szCs w:val="22"/>
              </w:rPr>
            </w:pPr>
            <w:r>
              <w:rPr>
                <w:rFonts w:ascii="Times New Roman" w:cs="Times New Roman"/>
                <w:sz w:val="22"/>
                <w:szCs w:val="22"/>
              </w:rPr>
              <w:t>设计资料收集</w:t>
            </w:r>
          </w:p>
        </w:tc>
        <w:tc>
          <w:tcPr>
            <w:tcW w:w="787" w:type="pct"/>
            <w:tcBorders>
              <w:top w:val="single" w:sz="4" w:space="0" w:color="000000"/>
              <w:left w:val="single" w:sz="4" w:space="0" w:color="000000"/>
              <w:right w:val="single" w:sz="4" w:space="0" w:color="000000"/>
              <w:tl2br w:val="nil"/>
              <w:tr2bl w:val="nil"/>
            </w:tcBorders>
            <w:noWrap/>
            <w:vAlign w:val="center"/>
          </w:tcPr>
          <w:p w14:paraId="20B97CB1" w14:textId="77777777" w:rsidR="00EB4828" w:rsidRDefault="00EB4828" w:rsidP="00EB4828">
            <w:pPr>
              <w:pStyle w:val="TableParagraph"/>
              <w:kinsoku w:val="0"/>
              <w:overflowPunct w:val="0"/>
              <w:ind w:left="185" w:right="177"/>
              <w:jc w:val="center"/>
              <w:rPr>
                <w:rFonts w:hint="default"/>
                <w:sz w:val="21"/>
                <w:szCs w:val="21"/>
              </w:rPr>
            </w:pPr>
            <w:r>
              <w:rPr>
                <w:sz w:val="21"/>
                <w:szCs w:val="21"/>
              </w:rPr>
              <w:t>35%</w:t>
            </w:r>
          </w:p>
        </w:tc>
        <w:tc>
          <w:tcPr>
            <w:tcW w:w="148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06F14867" w14:textId="77777777" w:rsidR="00EB4828" w:rsidRDefault="00EB4828" w:rsidP="00EB4828">
            <w:pPr>
              <w:pStyle w:val="TableParagraph"/>
              <w:tabs>
                <w:tab w:val="left" w:pos="455"/>
              </w:tabs>
              <w:kinsoku w:val="0"/>
              <w:overflowPunct w:val="0"/>
              <w:jc w:val="center"/>
              <w:rPr>
                <w:rFonts w:ascii="Times New Roman" w:cs="Times New Roman" w:hint="default"/>
                <w:sz w:val="22"/>
                <w:szCs w:val="22"/>
              </w:rPr>
            </w:pPr>
            <w:r>
              <w:rPr>
                <w:rFonts w:ascii="Times New Roman" w:cs="Times New Roman"/>
                <w:sz w:val="22"/>
                <w:szCs w:val="22"/>
              </w:rPr>
              <w:t>开卷随堂</w:t>
            </w:r>
          </w:p>
        </w:tc>
      </w:tr>
      <w:tr w:rsidR="00EB4828" w14:paraId="152AD0DF" w14:textId="77777777" w:rsidTr="00EB4828">
        <w:trPr>
          <w:trHeight w:val="313"/>
        </w:trPr>
        <w:tc>
          <w:tcPr>
            <w:tcW w:w="794" w:type="pct"/>
            <w:tcBorders>
              <w:top w:val="single" w:sz="4" w:space="0" w:color="000000"/>
              <w:left w:val="single" w:sz="4" w:space="0" w:color="000000"/>
              <w:bottom w:val="single" w:sz="4" w:space="0" w:color="000000"/>
              <w:right w:val="single" w:sz="4" w:space="0" w:color="000000"/>
              <w:tl2br w:val="nil"/>
              <w:tr2bl w:val="nil"/>
            </w:tcBorders>
            <w:noWrap/>
          </w:tcPr>
          <w:p w14:paraId="6FE1BB4A" w14:textId="77777777" w:rsidR="00EB4828" w:rsidRDefault="00EB4828" w:rsidP="00385A27">
            <w:pPr>
              <w:pStyle w:val="TableParagraph"/>
              <w:kinsoku w:val="0"/>
              <w:overflowPunct w:val="0"/>
              <w:rPr>
                <w:rFonts w:ascii="方正小标宋_GBK" w:eastAsia="方正小标宋_GBK" w:cs="方正小标宋_GBK" w:hint="default"/>
                <w:sz w:val="19"/>
                <w:szCs w:val="19"/>
              </w:rPr>
            </w:pPr>
          </w:p>
          <w:p w14:paraId="41DB0795" w14:textId="77777777" w:rsidR="00EB4828" w:rsidRDefault="00EB4828" w:rsidP="00385A27">
            <w:pPr>
              <w:pStyle w:val="TableParagraph"/>
              <w:kinsoku w:val="0"/>
              <w:overflowPunct w:val="0"/>
              <w:spacing w:line="278" w:lineRule="auto"/>
              <w:ind w:left="242" w:right="98" w:hanging="132"/>
              <w:rPr>
                <w:rFonts w:hint="default"/>
                <w:sz w:val="21"/>
                <w:szCs w:val="21"/>
              </w:rPr>
            </w:pPr>
            <w:r>
              <w:rPr>
                <w:sz w:val="21"/>
                <w:szCs w:val="21"/>
              </w:rPr>
              <w:t>课程目标 3</w:t>
            </w:r>
          </w:p>
        </w:tc>
        <w:tc>
          <w:tcPr>
            <w:tcW w:w="110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0ABEC928" w14:textId="77777777" w:rsidR="00EB4828" w:rsidRDefault="00EB4828" w:rsidP="00EB4828">
            <w:pPr>
              <w:pStyle w:val="TableParagraph"/>
              <w:kinsoku w:val="0"/>
              <w:overflowPunct w:val="0"/>
              <w:ind w:left="108"/>
              <w:jc w:val="center"/>
              <w:rPr>
                <w:rFonts w:hint="default"/>
                <w:sz w:val="21"/>
                <w:szCs w:val="21"/>
              </w:rPr>
            </w:pPr>
            <w:r>
              <w:rPr>
                <w:sz w:val="21"/>
                <w:szCs w:val="21"/>
              </w:rPr>
              <w:t>项目策划方案</w:t>
            </w:r>
          </w:p>
        </w:tc>
        <w:tc>
          <w:tcPr>
            <w:tcW w:w="827"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5437B7D5" w14:textId="77777777" w:rsidR="00EB4828" w:rsidRDefault="00EB4828" w:rsidP="00EB4828">
            <w:pPr>
              <w:pStyle w:val="TableParagraph"/>
              <w:kinsoku w:val="0"/>
              <w:overflowPunct w:val="0"/>
              <w:jc w:val="center"/>
              <w:rPr>
                <w:rFonts w:ascii="Times New Roman" w:cs="Times New Roman" w:hint="default"/>
                <w:sz w:val="22"/>
                <w:szCs w:val="22"/>
              </w:rPr>
            </w:pPr>
            <w:r>
              <w:rPr>
                <w:rFonts w:ascii="Times New Roman" w:cs="Times New Roman"/>
                <w:sz w:val="22"/>
                <w:szCs w:val="22"/>
              </w:rPr>
              <w:t>设计研究</w:t>
            </w:r>
          </w:p>
        </w:tc>
        <w:tc>
          <w:tcPr>
            <w:tcW w:w="787" w:type="pct"/>
            <w:tcBorders>
              <w:top w:val="single" w:sz="4" w:space="0" w:color="000000"/>
              <w:left w:val="single" w:sz="4" w:space="0" w:color="000000"/>
              <w:bottom w:val="single" w:sz="4" w:space="0" w:color="auto"/>
              <w:right w:val="single" w:sz="4" w:space="0" w:color="000000"/>
              <w:tl2br w:val="nil"/>
              <w:tr2bl w:val="nil"/>
            </w:tcBorders>
            <w:noWrap/>
            <w:vAlign w:val="center"/>
          </w:tcPr>
          <w:p w14:paraId="789437F9" w14:textId="77777777" w:rsidR="00EB4828" w:rsidRDefault="00EB4828" w:rsidP="00EB4828">
            <w:pPr>
              <w:pStyle w:val="TableParagraph"/>
              <w:kinsoku w:val="0"/>
              <w:overflowPunct w:val="0"/>
              <w:ind w:left="185" w:right="177"/>
              <w:jc w:val="center"/>
              <w:rPr>
                <w:rFonts w:hint="default"/>
                <w:sz w:val="21"/>
                <w:szCs w:val="21"/>
              </w:rPr>
            </w:pPr>
            <w:r>
              <w:rPr>
                <w:sz w:val="21"/>
                <w:szCs w:val="21"/>
              </w:rPr>
              <w:t>50%</w:t>
            </w:r>
          </w:p>
        </w:tc>
        <w:tc>
          <w:tcPr>
            <w:tcW w:w="148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6934443D" w14:textId="77777777" w:rsidR="00EB4828" w:rsidRDefault="00EB4828" w:rsidP="00EB4828">
            <w:pPr>
              <w:pStyle w:val="TableParagraph"/>
              <w:kinsoku w:val="0"/>
              <w:overflowPunct w:val="0"/>
              <w:jc w:val="center"/>
              <w:rPr>
                <w:rFonts w:ascii="Times New Roman" w:cs="Times New Roman" w:hint="default"/>
                <w:sz w:val="22"/>
                <w:szCs w:val="22"/>
              </w:rPr>
            </w:pPr>
            <w:r>
              <w:rPr>
                <w:rFonts w:ascii="Times New Roman" w:cs="Times New Roman"/>
                <w:sz w:val="22"/>
                <w:szCs w:val="22"/>
              </w:rPr>
              <w:t>开卷随堂</w:t>
            </w:r>
          </w:p>
        </w:tc>
      </w:tr>
    </w:tbl>
    <w:p w14:paraId="269BC664" w14:textId="77777777" w:rsidR="004D3E8E" w:rsidRDefault="004D3E8E">
      <w:pPr>
        <w:kinsoku w:val="0"/>
        <w:overflowPunct w:val="0"/>
        <w:autoSpaceDE w:val="0"/>
        <w:autoSpaceDN w:val="0"/>
        <w:adjustRightInd w:val="0"/>
        <w:rPr>
          <w:rFonts w:ascii="宋体" w:eastAsia="宋体" w:hAnsi="Times New Roman" w:cs="宋体"/>
          <w:color w:val="FF0000"/>
          <w:spacing w:val="-3"/>
          <w:sz w:val="24"/>
          <w:szCs w:val="24"/>
        </w:rPr>
      </w:pPr>
    </w:p>
    <w:p w14:paraId="4116B9D4" w14:textId="77777777" w:rsidR="004D3E8E" w:rsidRDefault="008627FF">
      <w:pPr>
        <w:kinsoku w:val="0"/>
        <w:overflowPunct w:val="0"/>
        <w:autoSpaceDE w:val="0"/>
        <w:autoSpaceDN w:val="0"/>
        <w:adjustRightInd w:val="0"/>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1FE3C924" w14:textId="77777777" w:rsidR="00EB4828" w:rsidRDefault="00EB4828" w:rsidP="00EB4828">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00A83CBA" w14:textId="77777777" w:rsidR="00EB4828" w:rsidRDefault="00EB4828" w:rsidP="00EB4828">
      <w:pPr>
        <w:autoSpaceDE w:val="0"/>
        <w:autoSpaceDN w:val="0"/>
        <w:adjustRightInd w:val="0"/>
        <w:snapToGrid w:val="0"/>
        <w:spacing w:line="400" w:lineRule="exact"/>
        <w:ind w:firstLineChars="200" w:firstLine="440"/>
        <w:jc w:val="left"/>
        <w:rPr>
          <w:rFonts w:ascii="Times" w:hAnsi="Times" w:cs="Times"/>
          <w:sz w:val="22"/>
          <w:szCs w:val="21"/>
        </w:rPr>
      </w:pPr>
      <w:r>
        <w:rPr>
          <w:rFonts w:ascii="Times" w:hAnsi="Times" w:cs="Times" w:hint="eastAsia"/>
          <w:sz w:val="22"/>
          <w:szCs w:val="21"/>
        </w:rPr>
        <w:t>平时成绩为三次平时作业成绩总和的平均值，平时作业题目由任课教师根据课程目标与教学内容拟定。</w:t>
      </w:r>
    </w:p>
    <w:p w14:paraId="512E6C75" w14:textId="77777777" w:rsidR="00EB4828" w:rsidRDefault="00EB4828" w:rsidP="00EB4828">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平时成绩（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设计探讨（</w:t>
      </w:r>
      <w:r>
        <w:rPr>
          <w:rFonts w:ascii="Times" w:eastAsia="宋体" w:hAnsi="Times" w:cs="Times" w:hint="eastAsia"/>
          <w:kern w:val="0"/>
          <w:sz w:val="24"/>
          <w:szCs w:val="24"/>
        </w:rPr>
        <w:t>15</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设计资料收集（</w:t>
      </w:r>
      <w:r>
        <w:rPr>
          <w:rFonts w:ascii="Times" w:hAnsi="Times" w:cs="Times" w:hint="eastAsia"/>
          <w:kern w:val="0"/>
          <w:sz w:val="24"/>
          <w:szCs w:val="24"/>
        </w:rPr>
        <w:t>35</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设计测绘（</w:t>
      </w:r>
      <w:r>
        <w:rPr>
          <w:rFonts w:ascii="Times" w:eastAsia="宋体" w:hAnsi="Times" w:cs="Times" w:hint="eastAsia"/>
          <w:kern w:val="0"/>
          <w:sz w:val="24"/>
          <w:szCs w:val="24"/>
        </w:rPr>
        <w:t>5</w:t>
      </w:r>
      <w:r>
        <w:rPr>
          <w:rFonts w:ascii="Times" w:hAnsi="Times" w:cs="Times" w:hint="eastAsia"/>
          <w:kern w:val="0"/>
          <w:sz w:val="24"/>
          <w:szCs w:val="24"/>
        </w:rPr>
        <w:t>0</w:t>
      </w:r>
      <w:r>
        <w:rPr>
          <w:rFonts w:ascii="Times" w:eastAsia="宋体" w:hAnsi="Times" w:cs="Times"/>
          <w:kern w:val="0"/>
          <w:sz w:val="24"/>
          <w:szCs w:val="24"/>
        </w:rPr>
        <w:t>%</w:t>
      </w:r>
      <w:r>
        <w:rPr>
          <w:rFonts w:ascii="Times" w:eastAsia="宋体" w:hAnsi="Times" w:cs="Times" w:hint="eastAsia"/>
          <w:kern w:val="0"/>
          <w:sz w:val="24"/>
          <w:szCs w:val="24"/>
        </w:rPr>
        <w:t>）</w:t>
      </w:r>
    </w:p>
    <w:p w14:paraId="7D03A9E1" w14:textId="77777777" w:rsidR="00EB4828" w:rsidRDefault="00EB4828" w:rsidP="00EB4828">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230"/>
        <w:gridCol w:w="1418"/>
        <w:gridCol w:w="1559"/>
        <w:gridCol w:w="1716"/>
        <w:gridCol w:w="1510"/>
      </w:tblGrid>
      <w:tr w:rsidR="00EB4828" w14:paraId="630145A6" w14:textId="77777777" w:rsidTr="00385A27">
        <w:tc>
          <w:tcPr>
            <w:tcW w:w="1463" w:type="dxa"/>
          </w:tcPr>
          <w:p w14:paraId="10991F31" w14:textId="77777777" w:rsidR="00EB4828" w:rsidRDefault="00EB4828" w:rsidP="00385A27">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14:paraId="5D4E576B"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217C7BB0"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14:paraId="3FA1E448"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40BF73BA"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14:paraId="0BC76AAF"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7C547351"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14:paraId="4ED8F006"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37CEAEC"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14:paraId="1A4D4A49"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2227916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B4828" w14:paraId="31EC8A3C" w14:textId="77777777" w:rsidTr="00385A27">
        <w:tc>
          <w:tcPr>
            <w:tcW w:w="1463" w:type="dxa"/>
          </w:tcPr>
          <w:p w14:paraId="42D9E478" w14:textId="77777777" w:rsidR="00EB4828" w:rsidRDefault="00EB4828" w:rsidP="00385A27">
            <w:pPr>
              <w:snapToGrid w:val="0"/>
              <w:spacing w:line="400" w:lineRule="exact"/>
              <w:rPr>
                <w:rFonts w:ascii="Times" w:eastAsia="宋体" w:hAnsi="Times" w:cs="Times"/>
                <w:color w:val="FF0000"/>
                <w:szCs w:val="21"/>
              </w:rPr>
            </w:pPr>
            <w:r>
              <w:rPr>
                <w:rFonts w:ascii="Times" w:hAnsi="Times" w:cs="Times" w:hint="eastAsia"/>
                <w:bCs/>
                <w:color w:val="000000"/>
                <w:szCs w:val="21"/>
              </w:rPr>
              <w:t>考察</w:t>
            </w:r>
            <w:r w:rsidRPr="007E195C">
              <w:rPr>
                <w:rFonts w:ascii="Times" w:hAnsi="Times" w:cs="Times" w:hint="eastAsia"/>
                <w:bCs/>
                <w:color w:val="000000"/>
                <w:szCs w:val="21"/>
              </w:rPr>
              <w:t>调研分析</w:t>
            </w:r>
            <w:r>
              <w:rPr>
                <w:rFonts w:ascii="Times" w:hAnsi="Times" w:cs="Times" w:hint="eastAsia"/>
                <w:b/>
                <w:bCs/>
                <w:color w:val="000000"/>
                <w:szCs w:val="21"/>
              </w:rPr>
              <w:t>/15</w:t>
            </w:r>
            <w:r>
              <w:rPr>
                <w:szCs w:val="21"/>
              </w:rPr>
              <w:t>%</w:t>
            </w:r>
          </w:p>
        </w:tc>
        <w:tc>
          <w:tcPr>
            <w:tcW w:w="1230" w:type="dxa"/>
          </w:tcPr>
          <w:p w14:paraId="3C1EB067" w14:textId="77777777" w:rsidR="00EB4828" w:rsidRPr="007E195C" w:rsidRDefault="00EB4828" w:rsidP="00385A27">
            <w:pPr>
              <w:snapToGrid w:val="0"/>
              <w:spacing w:line="400" w:lineRule="exact"/>
              <w:rPr>
                <w:rFonts w:ascii="Times" w:hAnsi="Times" w:cs="Times"/>
                <w:color w:val="000000" w:themeColor="text1"/>
                <w:szCs w:val="21"/>
              </w:rPr>
            </w:pPr>
            <w:r w:rsidRPr="007E195C">
              <w:rPr>
                <w:rFonts w:ascii="Times" w:hAnsi="Times" w:cs="Times" w:hint="eastAsia"/>
                <w:color w:val="000000" w:themeColor="text1"/>
                <w:szCs w:val="21"/>
              </w:rPr>
              <w:t>从</w:t>
            </w:r>
            <w:r>
              <w:rPr>
                <w:rFonts w:ascii="Times" w:hAnsi="Times" w:cs="Times" w:hint="eastAsia"/>
                <w:color w:val="000000" w:themeColor="text1"/>
                <w:szCs w:val="21"/>
              </w:rPr>
              <w:t>项目设计要求</w:t>
            </w:r>
            <w:r w:rsidRPr="007E195C">
              <w:rPr>
                <w:rFonts w:ascii="Times" w:hAnsi="Times" w:cs="Times" w:hint="eastAsia"/>
                <w:color w:val="000000" w:themeColor="text1"/>
                <w:szCs w:val="21"/>
              </w:rPr>
              <w:t>出发，准确分析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418" w:type="dxa"/>
          </w:tcPr>
          <w:p w14:paraId="00622CF9" w14:textId="77777777" w:rsidR="00EB4828" w:rsidRDefault="00EB4828" w:rsidP="00385A27">
            <w:pPr>
              <w:snapToGrid w:val="0"/>
              <w:spacing w:line="400" w:lineRule="exact"/>
              <w:rPr>
                <w:rFonts w:ascii="Times" w:hAnsi="Times" w:cs="Times"/>
                <w:color w:val="FF0000"/>
                <w:szCs w:val="21"/>
              </w:rPr>
            </w:pPr>
            <w:r w:rsidRPr="007E195C">
              <w:rPr>
                <w:rFonts w:ascii="Times" w:hAnsi="Times" w:cs="Times" w:hint="eastAsia"/>
                <w:color w:val="000000" w:themeColor="text1"/>
                <w:szCs w:val="21"/>
              </w:rPr>
              <w:t>从</w:t>
            </w:r>
            <w:r>
              <w:rPr>
                <w:rFonts w:ascii="Times" w:hAnsi="Times" w:cs="Times" w:hint="eastAsia"/>
                <w:color w:val="000000" w:themeColor="text1"/>
                <w:szCs w:val="21"/>
              </w:rPr>
              <w:t>项目设计要求</w:t>
            </w:r>
            <w:r w:rsidRPr="007E195C">
              <w:rPr>
                <w:rFonts w:ascii="Times" w:hAnsi="Times" w:cs="Times" w:hint="eastAsia"/>
                <w:color w:val="000000" w:themeColor="text1"/>
                <w:szCs w:val="21"/>
              </w:rPr>
              <w:t>出发，</w:t>
            </w:r>
            <w:r>
              <w:rPr>
                <w:rFonts w:ascii="Times" w:hAnsi="Times" w:cs="Times" w:hint="eastAsia"/>
                <w:color w:val="000000" w:themeColor="text1"/>
                <w:szCs w:val="21"/>
              </w:rPr>
              <w:t>比较</w:t>
            </w:r>
            <w:r w:rsidRPr="007E195C">
              <w:rPr>
                <w:rFonts w:ascii="Times" w:hAnsi="Times" w:cs="Times" w:hint="eastAsia"/>
                <w:color w:val="000000" w:themeColor="text1"/>
                <w:szCs w:val="21"/>
              </w:rPr>
              <w:t>准确分析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559" w:type="dxa"/>
          </w:tcPr>
          <w:p w14:paraId="5163FFDB" w14:textId="77777777" w:rsidR="00EB4828" w:rsidRDefault="00EB4828" w:rsidP="00385A27">
            <w:pPr>
              <w:snapToGrid w:val="0"/>
              <w:spacing w:line="400" w:lineRule="exact"/>
              <w:rPr>
                <w:rFonts w:ascii="Times" w:hAnsi="Times" w:cs="Times"/>
                <w:color w:val="FF0000"/>
                <w:szCs w:val="21"/>
              </w:rPr>
            </w:pPr>
            <w:r w:rsidRPr="007E195C">
              <w:rPr>
                <w:rFonts w:ascii="Times" w:hAnsi="Times" w:cs="Times" w:hint="eastAsia"/>
                <w:color w:val="000000" w:themeColor="text1"/>
                <w:szCs w:val="21"/>
              </w:rPr>
              <w:t>从</w:t>
            </w:r>
            <w:r>
              <w:rPr>
                <w:rFonts w:ascii="Times" w:hAnsi="Times" w:cs="Times" w:hint="eastAsia"/>
                <w:color w:val="000000" w:themeColor="text1"/>
                <w:szCs w:val="21"/>
              </w:rPr>
              <w:t>项目设计要求</w:t>
            </w:r>
            <w:r w:rsidRPr="007E195C">
              <w:rPr>
                <w:rFonts w:ascii="Times" w:hAnsi="Times" w:cs="Times" w:hint="eastAsia"/>
                <w:color w:val="000000" w:themeColor="text1"/>
                <w:szCs w:val="21"/>
              </w:rPr>
              <w:t>出发，</w:t>
            </w:r>
            <w:r>
              <w:rPr>
                <w:rFonts w:ascii="Times" w:hAnsi="Times" w:cs="Times" w:hint="eastAsia"/>
                <w:color w:val="000000" w:themeColor="text1"/>
                <w:szCs w:val="21"/>
              </w:rPr>
              <w:t>正</w:t>
            </w:r>
            <w:r w:rsidRPr="007E195C">
              <w:rPr>
                <w:rFonts w:ascii="Times" w:hAnsi="Times" w:cs="Times" w:hint="eastAsia"/>
                <w:color w:val="000000" w:themeColor="text1"/>
                <w:szCs w:val="21"/>
              </w:rPr>
              <w:t>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716" w:type="dxa"/>
          </w:tcPr>
          <w:p w14:paraId="045B65A1" w14:textId="77777777" w:rsidR="00EB4828" w:rsidRDefault="00EB4828" w:rsidP="00385A27">
            <w:pPr>
              <w:snapToGrid w:val="0"/>
              <w:spacing w:line="400" w:lineRule="exact"/>
              <w:rPr>
                <w:rFonts w:ascii="Times" w:hAnsi="Times" w:cs="Times"/>
                <w:color w:val="FF0000"/>
                <w:szCs w:val="21"/>
              </w:rPr>
            </w:pPr>
            <w:r w:rsidRPr="007E195C">
              <w:rPr>
                <w:rFonts w:ascii="Times" w:hAnsi="Times" w:cs="Times" w:hint="eastAsia"/>
                <w:color w:val="000000" w:themeColor="text1"/>
                <w:szCs w:val="21"/>
              </w:rPr>
              <w:t>从</w:t>
            </w:r>
            <w:r>
              <w:rPr>
                <w:rFonts w:ascii="Times" w:hAnsi="Times" w:cs="Times" w:hint="eastAsia"/>
                <w:color w:val="000000" w:themeColor="text1"/>
                <w:szCs w:val="21"/>
              </w:rPr>
              <w:t>项目设计要求</w:t>
            </w:r>
            <w:r w:rsidRPr="007E195C">
              <w:rPr>
                <w:rFonts w:ascii="Times" w:hAnsi="Times" w:cs="Times" w:hint="eastAsia"/>
                <w:color w:val="000000" w:themeColor="text1"/>
                <w:szCs w:val="21"/>
              </w:rPr>
              <w:t>出发，</w:t>
            </w:r>
            <w:r>
              <w:rPr>
                <w:rFonts w:ascii="Times" w:hAnsi="Times" w:cs="Times" w:hint="eastAsia"/>
                <w:color w:val="000000" w:themeColor="text1"/>
                <w:szCs w:val="21"/>
              </w:rPr>
              <w:t>能基本正</w:t>
            </w:r>
            <w:r w:rsidRPr="007E195C">
              <w:rPr>
                <w:rFonts w:ascii="Times" w:hAnsi="Times" w:cs="Times" w:hint="eastAsia"/>
                <w:color w:val="000000" w:themeColor="text1"/>
                <w:szCs w:val="21"/>
              </w:rPr>
              <w:t>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510" w:type="dxa"/>
          </w:tcPr>
          <w:p w14:paraId="41569706" w14:textId="77777777" w:rsidR="00EB4828" w:rsidRDefault="00EB4828" w:rsidP="00385A27">
            <w:pPr>
              <w:snapToGrid w:val="0"/>
              <w:spacing w:line="400" w:lineRule="exact"/>
              <w:rPr>
                <w:rFonts w:ascii="Times" w:hAnsi="Times" w:cs="Times"/>
                <w:color w:val="FF0000"/>
                <w:szCs w:val="21"/>
              </w:rPr>
            </w:pPr>
            <w:r>
              <w:rPr>
                <w:rFonts w:ascii="Times" w:hAnsi="Times" w:cs="Times" w:hint="eastAsia"/>
                <w:color w:val="000000" w:themeColor="text1"/>
                <w:szCs w:val="21"/>
              </w:rPr>
              <w:t>不能</w:t>
            </w:r>
            <w:r w:rsidRPr="007E195C">
              <w:rPr>
                <w:rFonts w:ascii="Times" w:hAnsi="Times" w:cs="Times" w:hint="eastAsia"/>
                <w:color w:val="000000" w:themeColor="text1"/>
                <w:szCs w:val="21"/>
              </w:rPr>
              <w:t>从</w:t>
            </w:r>
            <w:r>
              <w:rPr>
                <w:rFonts w:ascii="Times" w:hAnsi="Times" w:cs="Times" w:hint="eastAsia"/>
                <w:color w:val="000000" w:themeColor="text1"/>
                <w:szCs w:val="21"/>
              </w:rPr>
              <w:t>项目设计要求</w:t>
            </w:r>
            <w:r w:rsidRPr="007E195C">
              <w:rPr>
                <w:rFonts w:ascii="Times" w:hAnsi="Times" w:cs="Times" w:hint="eastAsia"/>
                <w:color w:val="000000" w:themeColor="text1"/>
                <w:szCs w:val="21"/>
              </w:rPr>
              <w:t>出发，</w:t>
            </w:r>
            <w:r>
              <w:rPr>
                <w:rFonts w:ascii="Times" w:hAnsi="Times" w:cs="Times" w:hint="eastAsia"/>
                <w:color w:val="000000" w:themeColor="text1"/>
                <w:szCs w:val="21"/>
              </w:rPr>
              <w:t>不能正</w:t>
            </w:r>
            <w:r w:rsidRPr="007E195C">
              <w:rPr>
                <w:rFonts w:ascii="Times" w:hAnsi="Times" w:cs="Times" w:hint="eastAsia"/>
                <w:color w:val="000000" w:themeColor="text1"/>
                <w:szCs w:val="21"/>
              </w:rPr>
              <w:t>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r>
    </w:tbl>
    <w:p w14:paraId="5A7FFD75" w14:textId="77777777" w:rsidR="00EB4828" w:rsidRDefault="00EB4828" w:rsidP="00EB4828">
      <w:pPr>
        <w:snapToGrid w:val="0"/>
        <w:spacing w:line="400" w:lineRule="exact"/>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230"/>
        <w:gridCol w:w="1418"/>
        <w:gridCol w:w="1559"/>
        <w:gridCol w:w="1716"/>
        <w:gridCol w:w="1510"/>
      </w:tblGrid>
      <w:tr w:rsidR="00EB4828" w14:paraId="304F8152" w14:textId="77777777" w:rsidTr="00385A27">
        <w:tc>
          <w:tcPr>
            <w:tcW w:w="1463" w:type="dxa"/>
          </w:tcPr>
          <w:p w14:paraId="7B2B4D4A" w14:textId="77777777" w:rsidR="00EB4828" w:rsidRDefault="00EB4828" w:rsidP="00385A27">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14:paraId="4740FD47"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23416E20"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14:paraId="202A9998"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1D53192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14:paraId="17F8210B"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251867DB"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14:paraId="345513A0"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3EDEBD8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14:paraId="02192302"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1960C418"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B4828" w14:paraId="7A738823" w14:textId="77777777" w:rsidTr="00385A27">
        <w:tc>
          <w:tcPr>
            <w:tcW w:w="1463" w:type="dxa"/>
          </w:tcPr>
          <w:p w14:paraId="752104E5" w14:textId="77777777" w:rsidR="00EB4828" w:rsidRDefault="00EB4828" w:rsidP="00385A27">
            <w:pPr>
              <w:snapToGrid w:val="0"/>
              <w:spacing w:line="400" w:lineRule="exact"/>
              <w:rPr>
                <w:rFonts w:ascii="Times" w:eastAsia="宋体" w:hAnsi="Times" w:cs="Times"/>
                <w:color w:val="FF0000"/>
                <w:szCs w:val="21"/>
              </w:rPr>
            </w:pPr>
            <w:r w:rsidRPr="007E195C">
              <w:rPr>
                <w:rFonts w:ascii="Times" w:hAnsi="Times" w:cs="Times" w:hint="eastAsia"/>
                <w:bCs/>
                <w:color w:val="000000"/>
                <w:szCs w:val="21"/>
              </w:rPr>
              <w:t>空间数据测量</w:t>
            </w:r>
            <w:r>
              <w:rPr>
                <w:rFonts w:ascii="Times" w:hAnsi="Times" w:cs="Times" w:hint="eastAsia"/>
                <w:b/>
                <w:bCs/>
                <w:color w:val="000000"/>
                <w:szCs w:val="21"/>
              </w:rPr>
              <w:t>/70</w:t>
            </w:r>
            <w:r>
              <w:rPr>
                <w:szCs w:val="21"/>
              </w:rPr>
              <w:t>%</w:t>
            </w:r>
          </w:p>
        </w:tc>
        <w:tc>
          <w:tcPr>
            <w:tcW w:w="1230" w:type="dxa"/>
          </w:tcPr>
          <w:p w14:paraId="0EC5CACB" w14:textId="77777777" w:rsidR="00EB4828" w:rsidRPr="00CC4869" w:rsidRDefault="00EB4828" w:rsidP="00385A27">
            <w:pPr>
              <w:snapToGrid w:val="0"/>
              <w:spacing w:line="400" w:lineRule="exact"/>
              <w:rPr>
                <w:rFonts w:ascii="Times" w:eastAsia="宋体" w:hAnsi="Times" w:cs="Times"/>
                <w:color w:val="000000" w:themeColor="text1"/>
                <w:szCs w:val="21"/>
              </w:rPr>
            </w:pPr>
            <w:r w:rsidRPr="00CC4869">
              <w:rPr>
                <w:rFonts w:ascii="Times" w:eastAsia="宋体" w:hAnsi="Times" w:cs="Times" w:hint="eastAsia"/>
                <w:color w:val="000000" w:themeColor="text1"/>
                <w:szCs w:val="21"/>
              </w:rPr>
              <w:t>能准确测量各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功能尺寸，有条理的</w:t>
            </w:r>
            <w:r>
              <w:rPr>
                <w:rFonts w:ascii="Times" w:eastAsia="宋体" w:hAnsi="Times" w:cs="Times" w:hint="eastAsia"/>
                <w:color w:val="000000" w:themeColor="text1"/>
                <w:szCs w:val="21"/>
              </w:rPr>
              <w:t>整理数据</w:t>
            </w:r>
            <w:r w:rsidRPr="00CC4869">
              <w:rPr>
                <w:rFonts w:ascii="Times" w:eastAsia="宋体" w:hAnsi="Times" w:cs="Times" w:hint="eastAsia"/>
                <w:color w:val="000000" w:themeColor="text1"/>
                <w:szCs w:val="21"/>
              </w:rPr>
              <w:t>。</w:t>
            </w:r>
          </w:p>
        </w:tc>
        <w:tc>
          <w:tcPr>
            <w:tcW w:w="1418" w:type="dxa"/>
          </w:tcPr>
          <w:p w14:paraId="55017C20" w14:textId="77777777" w:rsidR="00EB4828" w:rsidRDefault="00EB4828" w:rsidP="00385A27">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较</w:t>
            </w:r>
            <w:r w:rsidRPr="00CC4869">
              <w:rPr>
                <w:rFonts w:ascii="Times" w:eastAsia="宋体" w:hAnsi="Times" w:cs="Times" w:hint="eastAsia"/>
                <w:color w:val="000000" w:themeColor="text1"/>
                <w:szCs w:val="21"/>
              </w:rPr>
              <w:t>准确测量各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比较</w:t>
            </w:r>
            <w:r w:rsidRPr="00CC4869">
              <w:rPr>
                <w:rFonts w:ascii="Times" w:eastAsia="宋体" w:hAnsi="Times" w:cs="Times" w:hint="eastAsia"/>
                <w:color w:val="000000" w:themeColor="text1"/>
                <w:szCs w:val="21"/>
              </w:rPr>
              <w:t>有条理的</w:t>
            </w:r>
            <w:r>
              <w:rPr>
                <w:rFonts w:ascii="Times" w:eastAsia="宋体" w:hAnsi="Times" w:cs="Times" w:hint="eastAsia"/>
                <w:color w:val="000000" w:themeColor="text1"/>
                <w:szCs w:val="21"/>
              </w:rPr>
              <w:t>整理数据</w:t>
            </w:r>
            <w:r w:rsidRPr="00CC4869">
              <w:rPr>
                <w:rFonts w:ascii="Times" w:eastAsia="宋体" w:hAnsi="Times" w:cs="Times" w:hint="eastAsia"/>
                <w:color w:val="000000" w:themeColor="text1"/>
                <w:szCs w:val="21"/>
              </w:rPr>
              <w:t>。</w:t>
            </w:r>
          </w:p>
        </w:tc>
        <w:tc>
          <w:tcPr>
            <w:tcW w:w="1559" w:type="dxa"/>
          </w:tcPr>
          <w:p w14:paraId="3503C22D" w14:textId="77777777" w:rsidR="00EB4828" w:rsidRDefault="00EB4828" w:rsidP="00385A27">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w:t>
            </w:r>
            <w:r w:rsidRPr="00CC4869">
              <w:rPr>
                <w:rFonts w:ascii="Times" w:eastAsia="宋体" w:hAnsi="Times" w:cs="Times" w:hint="eastAsia"/>
                <w:color w:val="000000" w:themeColor="text1"/>
                <w:szCs w:val="21"/>
              </w:rPr>
              <w:t>准确测量各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能正确整理数据。</w:t>
            </w:r>
          </w:p>
        </w:tc>
        <w:tc>
          <w:tcPr>
            <w:tcW w:w="1716" w:type="dxa"/>
          </w:tcPr>
          <w:p w14:paraId="6C3CF70F" w14:textId="77777777" w:rsidR="00EB4828" w:rsidRDefault="00EB4828" w:rsidP="00385A27">
            <w:pPr>
              <w:snapToGrid w:val="0"/>
              <w:spacing w:line="400" w:lineRule="exact"/>
              <w:rPr>
                <w:rFonts w:ascii="Times" w:eastAsia="宋体"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基本正</w:t>
            </w:r>
            <w:r w:rsidRPr="00CC4869">
              <w:rPr>
                <w:rFonts w:ascii="Times" w:eastAsia="宋体" w:hAnsi="Times" w:cs="Times" w:hint="eastAsia"/>
                <w:color w:val="000000" w:themeColor="text1"/>
                <w:szCs w:val="21"/>
              </w:rPr>
              <w:t>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p>
        </w:tc>
        <w:tc>
          <w:tcPr>
            <w:tcW w:w="1510" w:type="dxa"/>
          </w:tcPr>
          <w:p w14:paraId="79DEFBEC" w14:textId="77777777" w:rsidR="00EB4828" w:rsidRDefault="00EB4828" w:rsidP="00385A27">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w:t>
            </w: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正</w:t>
            </w:r>
            <w:r w:rsidRPr="00CC4869">
              <w:rPr>
                <w:rFonts w:ascii="Times" w:eastAsia="宋体" w:hAnsi="Times" w:cs="Times" w:hint="eastAsia"/>
                <w:color w:val="000000" w:themeColor="text1"/>
                <w:szCs w:val="21"/>
              </w:rPr>
              <w:t>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p>
        </w:tc>
      </w:tr>
    </w:tbl>
    <w:p w14:paraId="3D3AAD36" w14:textId="77777777" w:rsidR="00EB4828" w:rsidRDefault="00EB4828" w:rsidP="00EB4828">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230"/>
        <w:gridCol w:w="1418"/>
        <w:gridCol w:w="1559"/>
        <w:gridCol w:w="1716"/>
        <w:gridCol w:w="1510"/>
      </w:tblGrid>
      <w:tr w:rsidR="00EB4828" w14:paraId="0779CC1E" w14:textId="77777777" w:rsidTr="00385A27">
        <w:tc>
          <w:tcPr>
            <w:tcW w:w="1463" w:type="dxa"/>
          </w:tcPr>
          <w:p w14:paraId="0F13CC42" w14:textId="77777777" w:rsidR="00EB4828" w:rsidRDefault="00EB4828" w:rsidP="00385A27">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14:paraId="058FB91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75BBD11C"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14:paraId="41521CC0"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0625DC14"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14:paraId="7578951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2DFBE161"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14:paraId="33021A3C"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2B53B06"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14:paraId="2DA63D1B"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D830C40"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B4828" w14:paraId="7B38A17E" w14:textId="77777777" w:rsidTr="00385A27">
        <w:tc>
          <w:tcPr>
            <w:tcW w:w="1463" w:type="dxa"/>
          </w:tcPr>
          <w:p w14:paraId="66985EB5" w14:textId="77777777" w:rsidR="00EB4828" w:rsidRDefault="00EB4828" w:rsidP="00385A27">
            <w:pPr>
              <w:snapToGrid w:val="0"/>
              <w:spacing w:line="400" w:lineRule="exact"/>
              <w:rPr>
                <w:rFonts w:ascii="Times" w:eastAsia="宋体" w:hAnsi="Times" w:cs="Times"/>
                <w:color w:val="FF0000"/>
                <w:szCs w:val="21"/>
              </w:rPr>
            </w:pPr>
            <w:r>
              <w:rPr>
                <w:rFonts w:ascii="Times" w:hAnsi="Times" w:cs="Times" w:hint="eastAsia"/>
                <w:color w:val="000000"/>
                <w:szCs w:val="21"/>
              </w:rPr>
              <w:lastRenderedPageBreak/>
              <w:t>绘制项目基本图纸信息</w:t>
            </w:r>
            <w:r w:rsidRPr="00CC4869">
              <w:rPr>
                <w:rFonts w:ascii="Times" w:hAnsi="Times" w:cs="Times" w:hint="eastAsia"/>
                <w:color w:val="000000"/>
                <w:szCs w:val="21"/>
              </w:rPr>
              <w:t>/</w:t>
            </w:r>
            <w:r>
              <w:rPr>
                <w:rFonts w:ascii="Times" w:hAnsi="Times" w:cs="Times" w:hint="eastAsia"/>
                <w:color w:val="000000"/>
                <w:szCs w:val="21"/>
              </w:rPr>
              <w:t>15</w:t>
            </w:r>
            <w:r w:rsidRPr="00CC4869">
              <w:rPr>
                <w:rFonts w:ascii="Times" w:hAnsi="Times" w:cs="Times"/>
                <w:color w:val="000000"/>
                <w:szCs w:val="21"/>
              </w:rPr>
              <w:t>%</w:t>
            </w:r>
          </w:p>
        </w:tc>
        <w:tc>
          <w:tcPr>
            <w:tcW w:w="1230" w:type="dxa"/>
          </w:tcPr>
          <w:p w14:paraId="7E762E5A" w14:textId="77777777" w:rsidR="00EB4828" w:rsidRPr="00CC4869" w:rsidRDefault="00EB4828" w:rsidP="00385A27">
            <w:pPr>
              <w:snapToGrid w:val="0"/>
              <w:spacing w:line="400" w:lineRule="exact"/>
              <w:rPr>
                <w:rFonts w:ascii="Times" w:eastAsia="宋体" w:hAnsi="Times" w:cs="Times"/>
                <w:color w:val="000000" w:themeColor="text1"/>
                <w:szCs w:val="21"/>
              </w:rPr>
            </w:pPr>
            <w:r w:rsidRPr="00CC4869">
              <w:rPr>
                <w:rFonts w:ascii="Times" w:eastAsia="宋体" w:hAnsi="Times" w:cs="Times" w:hint="eastAsia"/>
                <w:color w:val="000000" w:themeColor="text1"/>
                <w:szCs w:val="21"/>
              </w:rPr>
              <w:t>能准确</w:t>
            </w:r>
            <w:r>
              <w:rPr>
                <w:rFonts w:ascii="Times" w:eastAsia="宋体" w:hAnsi="Times" w:cs="Times" w:hint="eastAsia"/>
                <w:color w:val="000000" w:themeColor="text1"/>
                <w:szCs w:val="21"/>
              </w:rPr>
              <w:t>规范的绘制地形图的、平面图等</w:t>
            </w:r>
            <w:r w:rsidRPr="00CC4869">
              <w:rPr>
                <w:rFonts w:ascii="Times" w:eastAsia="宋体" w:hAnsi="Times" w:cs="Times" w:hint="eastAsia"/>
                <w:color w:val="000000" w:themeColor="text1"/>
                <w:szCs w:val="21"/>
              </w:rPr>
              <w:t>。</w:t>
            </w:r>
          </w:p>
        </w:tc>
        <w:tc>
          <w:tcPr>
            <w:tcW w:w="1418" w:type="dxa"/>
          </w:tcPr>
          <w:p w14:paraId="16DD226B" w14:textId="77777777" w:rsidR="00EB4828" w:rsidRDefault="00EB4828" w:rsidP="00385A27">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较规范的绘制地形图的、平面图等</w:t>
            </w:r>
            <w:r w:rsidRPr="00CC4869">
              <w:rPr>
                <w:rFonts w:ascii="Times" w:eastAsia="宋体" w:hAnsi="Times" w:cs="Times" w:hint="eastAsia"/>
                <w:color w:val="000000" w:themeColor="text1"/>
                <w:szCs w:val="21"/>
              </w:rPr>
              <w:t>。</w:t>
            </w:r>
          </w:p>
        </w:tc>
        <w:tc>
          <w:tcPr>
            <w:tcW w:w="1559" w:type="dxa"/>
          </w:tcPr>
          <w:p w14:paraId="3C7E0FC1" w14:textId="77777777" w:rsidR="00EB4828" w:rsidRDefault="00EB4828" w:rsidP="00385A27">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基本规范的绘制地形图的、平面图等</w:t>
            </w:r>
            <w:r w:rsidRPr="00CC4869">
              <w:rPr>
                <w:rFonts w:ascii="Times" w:eastAsia="宋体" w:hAnsi="Times" w:cs="Times" w:hint="eastAsia"/>
                <w:color w:val="000000" w:themeColor="text1"/>
                <w:szCs w:val="21"/>
              </w:rPr>
              <w:t>。</w:t>
            </w:r>
          </w:p>
        </w:tc>
        <w:tc>
          <w:tcPr>
            <w:tcW w:w="1716" w:type="dxa"/>
          </w:tcPr>
          <w:p w14:paraId="4B2F3162" w14:textId="77777777" w:rsidR="00EB4828" w:rsidRDefault="00EB4828" w:rsidP="00385A27">
            <w:pPr>
              <w:snapToGrid w:val="0"/>
              <w:spacing w:line="400" w:lineRule="exact"/>
              <w:rPr>
                <w:rFonts w:ascii="Times" w:eastAsia="宋体"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基本正</w:t>
            </w:r>
            <w:r w:rsidRPr="00CC4869">
              <w:rPr>
                <w:rFonts w:ascii="Times" w:eastAsia="宋体" w:hAnsi="Times" w:cs="Times" w:hint="eastAsia"/>
                <w:color w:val="000000" w:themeColor="text1"/>
                <w:szCs w:val="21"/>
              </w:rPr>
              <w:t>确</w:t>
            </w:r>
            <w:r>
              <w:rPr>
                <w:rFonts w:ascii="Times" w:eastAsia="宋体" w:hAnsi="Times" w:cs="Times" w:hint="eastAsia"/>
                <w:color w:val="000000" w:themeColor="text1"/>
                <w:szCs w:val="21"/>
              </w:rPr>
              <w:t>规范的绘制地形图的、平面图等</w:t>
            </w:r>
            <w:r w:rsidRPr="00CC4869">
              <w:rPr>
                <w:rFonts w:ascii="Times" w:eastAsia="宋体" w:hAnsi="Times" w:cs="Times" w:hint="eastAsia"/>
                <w:color w:val="000000" w:themeColor="text1"/>
                <w:szCs w:val="21"/>
              </w:rPr>
              <w:t>。</w:t>
            </w:r>
          </w:p>
        </w:tc>
        <w:tc>
          <w:tcPr>
            <w:tcW w:w="1510" w:type="dxa"/>
          </w:tcPr>
          <w:p w14:paraId="6C86675F" w14:textId="77777777" w:rsidR="00EB4828" w:rsidRDefault="00EB4828" w:rsidP="00385A27">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w:t>
            </w: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正</w:t>
            </w:r>
            <w:r w:rsidRPr="00CC4869">
              <w:rPr>
                <w:rFonts w:ascii="Times" w:eastAsia="宋体" w:hAnsi="Times" w:cs="Times" w:hint="eastAsia"/>
                <w:color w:val="000000" w:themeColor="text1"/>
                <w:szCs w:val="21"/>
              </w:rPr>
              <w:t>确</w:t>
            </w:r>
            <w:r>
              <w:rPr>
                <w:rFonts w:ascii="Times" w:eastAsia="宋体" w:hAnsi="Times" w:cs="Times" w:hint="eastAsia"/>
                <w:color w:val="000000" w:themeColor="text1"/>
                <w:szCs w:val="21"/>
              </w:rPr>
              <w:t>规范的绘制地形图的、平面图等</w:t>
            </w:r>
            <w:r w:rsidRPr="00CC4869">
              <w:rPr>
                <w:rFonts w:ascii="Times" w:eastAsia="宋体" w:hAnsi="Times" w:cs="Times" w:hint="eastAsia"/>
                <w:color w:val="000000" w:themeColor="text1"/>
                <w:szCs w:val="21"/>
              </w:rPr>
              <w:t>。</w:t>
            </w:r>
          </w:p>
        </w:tc>
      </w:tr>
    </w:tbl>
    <w:p w14:paraId="469853E3" w14:textId="77777777" w:rsidR="00EB4828" w:rsidRPr="00944FA5" w:rsidRDefault="00EB4828" w:rsidP="00EB482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p>
    <w:p w14:paraId="5CD701B5" w14:textId="77777777" w:rsidR="00EB4828" w:rsidRDefault="00EB4828" w:rsidP="00EB482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14:paraId="3F695937" w14:textId="77777777" w:rsidR="00EB4828" w:rsidRDefault="00EB4828" w:rsidP="00EB4828">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策划的功能合理性（</w:t>
      </w:r>
      <w:r>
        <w:rPr>
          <w:rFonts w:ascii="Times" w:hAnsi="Times" w:cs="Times" w:hint="eastAsia"/>
          <w:kern w:val="0"/>
          <w:sz w:val="24"/>
          <w:szCs w:val="24"/>
        </w:rPr>
        <w:t>40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受众的心理（</w:t>
      </w:r>
      <w:r>
        <w:rPr>
          <w:rFonts w:ascii="Times"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策划方案的完整性（</w:t>
      </w:r>
      <w:r>
        <w:rPr>
          <w:rFonts w:ascii="Times"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p>
    <w:p w14:paraId="4790725D" w14:textId="77777777" w:rsidR="00EB4828" w:rsidRDefault="00EB4828" w:rsidP="00EB4828">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230"/>
        <w:gridCol w:w="1418"/>
        <w:gridCol w:w="1559"/>
        <w:gridCol w:w="1716"/>
        <w:gridCol w:w="1510"/>
      </w:tblGrid>
      <w:tr w:rsidR="00EB4828" w14:paraId="4D624255" w14:textId="77777777" w:rsidTr="00385A27">
        <w:tc>
          <w:tcPr>
            <w:tcW w:w="1463" w:type="dxa"/>
          </w:tcPr>
          <w:p w14:paraId="0B803C65" w14:textId="77777777" w:rsidR="00EB4828" w:rsidRDefault="00EB4828" w:rsidP="00385A27">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14:paraId="5199A3AA"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0E289AB6"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14:paraId="46C3E57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446427E"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14:paraId="7671D42E"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07E5E4F2"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14:paraId="198CD1B0"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4A550223"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14:paraId="3A3FD135"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3D49A596" w14:textId="77777777" w:rsidR="00EB4828" w:rsidRDefault="00EB4828" w:rsidP="00385A27">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B4828" w14:paraId="13721375" w14:textId="77777777" w:rsidTr="00385A27">
        <w:tc>
          <w:tcPr>
            <w:tcW w:w="1463" w:type="dxa"/>
          </w:tcPr>
          <w:p w14:paraId="4D97A4B9" w14:textId="77777777" w:rsidR="00EB4828" w:rsidRDefault="00EB4828" w:rsidP="00385A27">
            <w:pPr>
              <w:snapToGrid w:val="0"/>
              <w:spacing w:line="400" w:lineRule="exact"/>
              <w:rPr>
                <w:rFonts w:ascii="Times" w:eastAsia="宋体" w:hAnsi="Times" w:cs="Times"/>
                <w:color w:val="FF0000"/>
                <w:szCs w:val="21"/>
              </w:rPr>
            </w:pPr>
            <w:r w:rsidRPr="00944FA5">
              <w:rPr>
                <w:rFonts w:ascii="Times" w:hAnsi="Times" w:cs="Times" w:hint="eastAsia"/>
                <w:bCs/>
                <w:color w:val="000000"/>
                <w:szCs w:val="21"/>
              </w:rPr>
              <w:t>项目方案策划</w:t>
            </w:r>
            <w:r>
              <w:rPr>
                <w:rFonts w:ascii="Times" w:hAnsi="Times" w:cs="Times" w:hint="eastAsia"/>
                <w:b/>
                <w:bCs/>
                <w:color w:val="000000"/>
                <w:szCs w:val="21"/>
              </w:rPr>
              <w:t>/</w:t>
            </w:r>
            <w:r>
              <w:rPr>
                <w:rFonts w:ascii="Times" w:hAnsi="Times" w:cs="Times" w:hint="eastAsia"/>
                <w:color w:val="000000"/>
                <w:szCs w:val="21"/>
              </w:rPr>
              <w:t>70</w:t>
            </w:r>
            <w:r>
              <w:rPr>
                <w:szCs w:val="21"/>
              </w:rPr>
              <w:t>%</w:t>
            </w:r>
          </w:p>
        </w:tc>
        <w:tc>
          <w:tcPr>
            <w:tcW w:w="1230" w:type="dxa"/>
          </w:tcPr>
          <w:p w14:paraId="4D9731FC" w14:textId="77777777" w:rsidR="00EB4828" w:rsidRDefault="00EB4828" w:rsidP="00385A27">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能准确运用专业知识分析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418" w:type="dxa"/>
          </w:tcPr>
          <w:p w14:paraId="3C657626" w14:textId="77777777" w:rsidR="00EB4828" w:rsidRDefault="00EB4828" w:rsidP="00385A27">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能比较准确运用专业知识分析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559" w:type="dxa"/>
          </w:tcPr>
          <w:p w14:paraId="1B727556" w14:textId="77777777" w:rsidR="00EB4828" w:rsidRPr="00C2086C" w:rsidRDefault="00EB4828" w:rsidP="00385A27">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能基本准确运用专业知识分析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716" w:type="dxa"/>
          </w:tcPr>
          <w:p w14:paraId="110C1C71" w14:textId="77777777" w:rsidR="00EB4828" w:rsidRDefault="00EB4828" w:rsidP="00385A27">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能正确运用专业知识分析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510" w:type="dxa"/>
          </w:tcPr>
          <w:p w14:paraId="18ABD75F" w14:textId="77777777" w:rsidR="00EB4828" w:rsidRDefault="00EB4828" w:rsidP="00385A27">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不能正确运用专业知识分析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r>
    </w:tbl>
    <w:p w14:paraId="1A612EF9" w14:textId="77777777" w:rsidR="00EB4828" w:rsidRDefault="00EB4828" w:rsidP="00EB4828">
      <w:pPr>
        <w:autoSpaceDE w:val="0"/>
        <w:autoSpaceDN w:val="0"/>
        <w:adjustRightInd w:val="0"/>
        <w:snapToGrid w:val="0"/>
        <w:spacing w:line="400" w:lineRule="exact"/>
        <w:ind w:firstLineChars="200" w:firstLine="480"/>
        <w:jc w:val="left"/>
        <w:rPr>
          <w:rFonts w:ascii="Times" w:eastAsia="宋体" w:hAnsi="Times New Roman" w:cs="Times"/>
          <w:color w:val="FF0000"/>
          <w:kern w:val="0"/>
          <w:sz w:val="24"/>
          <w:szCs w:val="24"/>
        </w:rPr>
      </w:pPr>
    </w:p>
    <w:p w14:paraId="1D53B42A" w14:textId="77777777" w:rsidR="00EB4828" w:rsidRDefault="00EB4828" w:rsidP="00EB482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14:paraId="2F338175" w14:textId="77777777" w:rsidR="00EB4828" w:rsidRDefault="00EB4828" w:rsidP="00EB4828">
      <w:pPr>
        <w:autoSpaceDE w:val="0"/>
        <w:autoSpaceDN w:val="0"/>
        <w:adjustRightInd w:val="0"/>
        <w:snapToGrid w:val="0"/>
        <w:spacing w:line="400" w:lineRule="exact"/>
        <w:ind w:firstLineChars="200" w:firstLine="480"/>
        <w:jc w:val="left"/>
        <w:rPr>
          <w:rFonts w:ascii="Times New Roman" w:eastAsia="宋体" w:hAnsi="Times New Roman" w:cs="Times New Roman"/>
          <w:color w:val="FF0000"/>
          <w:sz w:val="24"/>
          <w:szCs w:val="24"/>
        </w:rPr>
      </w:pPr>
      <w:r>
        <w:rPr>
          <w:rFonts w:ascii="Times" w:eastAsia="宋体" w:hAnsi="Times" w:cs="Times" w:hint="eastAsia"/>
          <w:kern w:val="0"/>
          <w:sz w:val="24"/>
          <w:szCs w:val="24"/>
        </w:rPr>
        <w:t>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平时成绩（</w:t>
      </w:r>
      <w:r>
        <w:rPr>
          <w:rFonts w:ascii="Times"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期末成绩（</w:t>
      </w:r>
      <w:r>
        <w:rPr>
          <w:rFonts w:ascii="Times" w:hAnsi="Times" w:cs="Times" w:hint="eastAsia"/>
          <w:kern w:val="0"/>
          <w:sz w:val="24"/>
          <w:szCs w:val="24"/>
        </w:rPr>
        <w:t>70</w:t>
      </w:r>
      <w:r>
        <w:rPr>
          <w:rFonts w:ascii="Times" w:eastAsia="宋体" w:hAnsi="Times" w:cs="Times"/>
          <w:kern w:val="0"/>
          <w:sz w:val="24"/>
          <w:szCs w:val="24"/>
        </w:rPr>
        <w:t>%</w:t>
      </w:r>
      <w:r>
        <w:rPr>
          <w:rFonts w:ascii="Times" w:eastAsia="宋体" w:hAnsi="Times" w:cs="Times" w:hint="eastAsia"/>
          <w:kern w:val="0"/>
          <w:sz w:val="24"/>
          <w:szCs w:val="24"/>
        </w:rPr>
        <w:t>）</w:t>
      </w:r>
    </w:p>
    <w:p w14:paraId="65FA22F1" w14:textId="77777777" w:rsidR="00EB4828" w:rsidRDefault="00EB4828" w:rsidP="00EB4828">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14:paraId="481B75A8" w14:textId="77777777" w:rsidR="00EB4828" w:rsidRDefault="00EB4828" w:rsidP="00EB4828">
      <w:pPr>
        <w:spacing w:line="360" w:lineRule="auto"/>
        <w:ind w:firstLineChars="200" w:firstLine="480"/>
        <w:rPr>
          <w:rFonts w:ascii="Times New Roman" w:eastAsia="宋体" w:hAnsi="Times New Roman" w:cs="Times New Roman"/>
          <w:b/>
          <w:bCs/>
          <w:sz w:val="24"/>
          <w:szCs w:val="24"/>
        </w:rPr>
      </w:pPr>
      <w:r>
        <w:rPr>
          <w:rFonts w:ascii="Times" w:hAnsi="Times"/>
          <w:sz w:val="24"/>
          <w:szCs w:val="24"/>
        </w:rPr>
        <w:t>期末考试主要考核学生对本课程相关理论知识的掌握和对实践技能的运用能力，能够较准确、充分的对所选案例，能够清晰、充分的阐述</w:t>
      </w:r>
      <w:r>
        <w:rPr>
          <w:rFonts w:ascii="Times" w:hAnsi="Times" w:hint="eastAsia"/>
          <w:sz w:val="24"/>
          <w:szCs w:val="24"/>
        </w:rPr>
        <w:t>项目策划的优劣</w:t>
      </w:r>
      <w:r>
        <w:rPr>
          <w:rFonts w:ascii="Times" w:hAnsi="Times"/>
          <w:sz w:val="24"/>
          <w:szCs w:val="24"/>
        </w:rPr>
        <w:t>。</w:t>
      </w:r>
      <w:r>
        <w:rPr>
          <w:rFonts w:ascii="Times" w:hAnsi="Times" w:hint="eastAsia"/>
          <w:sz w:val="24"/>
          <w:szCs w:val="24"/>
        </w:rPr>
        <w:t>能应用专业知识分析空间里功能、材质、色彩等运用是否合理</w:t>
      </w:r>
      <w:r>
        <w:rPr>
          <w:rFonts w:ascii="Times" w:hAnsi="Times"/>
          <w:sz w:val="24"/>
          <w:szCs w:val="24"/>
        </w:rPr>
        <w:t>。期末考试为随堂闭卷考试。</w:t>
      </w:r>
    </w:p>
    <w:p w14:paraId="607D7C68" w14:textId="77777777" w:rsidR="00EB4828" w:rsidRDefault="00EB4828" w:rsidP="00C717C7">
      <w:pPr>
        <w:pStyle w:val="2"/>
        <w:kinsoku w:val="0"/>
        <w:overflowPunct w:val="0"/>
        <w:autoSpaceDE w:val="0"/>
        <w:autoSpaceDN w:val="0"/>
        <w:adjustRightInd w:val="0"/>
        <w:snapToGrid w:val="0"/>
        <w:spacing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491A7B78" w14:textId="2BC8B26C" w:rsidR="00EB4828" w:rsidRDefault="00EB4828" w:rsidP="00EB4828">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美术</w:t>
      </w:r>
      <w:r>
        <w:rPr>
          <w:rFonts w:ascii="Times New Roman" w:eastAsia="宋体" w:hAnsi="Times New Roman" w:cs="Times New Roman"/>
          <w:color w:val="000000"/>
          <w:kern w:val="0"/>
          <w:sz w:val="24"/>
          <w:szCs w:val="24"/>
        </w:rPr>
        <w:t>院</w:t>
      </w:r>
      <w:r>
        <w:rPr>
          <w:rFonts w:ascii="Times New Roman" w:eastAsia="宋体" w:hAnsi="Times New Roman" w:cs="Times New Roman" w:hint="eastAsia"/>
          <w:color w:val="000000"/>
          <w:kern w:val="0"/>
          <w:sz w:val="24"/>
          <w:szCs w:val="24"/>
        </w:rPr>
        <w:t>应用设计</w:t>
      </w:r>
      <w:r>
        <w:rPr>
          <w:rFonts w:ascii="Times New Roman" w:eastAsia="宋体" w:hAnsi="Times New Roman" w:cs="Times New Roman"/>
          <w:color w:val="000000"/>
          <w:kern w:val="0"/>
          <w:sz w:val="24"/>
          <w:szCs w:val="24"/>
        </w:rPr>
        <w:t>教学系（</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教研室）讨论制定，</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院教学工作委员会审定，教务处审核批准，自</w:t>
      </w:r>
      <w:r>
        <w:rPr>
          <w:rFonts w:ascii="Times New Roman" w:eastAsia="宋体" w:hAnsi="Times New Roman" w:cs="Times New Roman" w:hint="eastAsia"/>
          <w:color w:val="000000"/>
          <w:kern w:val="0"/>
          <w:sz w:val="24"/>
          <w:szCs w:val="24"/>
        </w:rPr>
        <w:t>202</w:t>
      </w:r>
      <w:r w:rsidR="00DE529D">
        <w:rPr>
          <w:rFonts w:ascii="Times New Roman" w:eastAsia="宋体" w:hAnsi="Times New Roman" w:cs="Times New Roman" w:hint="eastAsia"/>
          <w:color w:val="000000"/>
          <w:kern w:val="0"/>
          <w:sz w:val="24"/>
          <w:szCs w:val="24"/>
        </w:rPr>
        <w:t>4</w:t>
      </w:r>
      <w:r>
        <w:rPr>
          <w:rFonts w:ascii="Times New Roman" w:eastAsia="宋体" w:hAnsi="Times New Roman" w:cs="Times New Roman"/>
          <w:color w:val="000000"/>
          <w:kern w:val="0"/>
          <w:sz w:val="24"/>
          <w:szCs w:val="24"/>
        </w:rPr>
        <w:t>级开始执行。</w:t>
      </w:r>
      <w:r w:rsidR="00000000">
        <w:rPr>
          <w:rFonts w:ascii="Times New Roman" w:hAnsi="Times New Roman" w:cs="Times New Roman"/>
        </w:rPr>
        <w:pict w14:anchorId="45BA3D4D">
          <v:shape id="_x0000_s2057" type="#_x0000_t48" style="position:absolute;left:0;text-align:left;margin-left:666.9pt;margin-top:325.25pt;width:167.3pt;height:76.05pt;z-index:251667456;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14:paraId="12189B79" w14:textId="77777777" w:rsidR="00EB4828" w:rsidRDefault="00EB4828" w:rsidP="00EB4828">
                  <w:pPr>
                    <w:rPr>
                      <w:b/>
                      <w:color w:val="FF0000"/>
                    </w:rPr>
                  </w:pPr>
                  <w:r>
                    <w:rPr>
                      <w:rFonts w:hint="eastAsia"/>
                      <w:b/>
                      <w:color w:val="FF0000"/>
                    </w:rPr>
                    <w:t>字体、字号请参考范例</w:t>
                  </w:r>
                </w:p>
                <w:p w14:paraId="55113BF6" w14:textId="77777777" w:rsidR="00EB4828" w:rsidRDefault="00EB4828" w:rsidP="00EB4828">
                  <w:pPr>
                    <w:rPr>
                      <w:b/>
                      <w:color w:val="FF0000"/>
                    </w:rPr>
                  </w:pPr>
                  <w:r>
                    <w:rPr>
                      <w:rFonts w:hint="eastAsia"/>
                      <w:b/>
                      <w:color w:val="FF0000"/>
                    </w:rPr>
                    <w:t>注意：</w:t>
                  </w:r>
                </w:p>
                <w:p w14:paraId="11361F64" w14:textId="77777777" w:rsidR="00EB4828" w:rsidRDefault="00EB4828" w:rsidP="00EB4828">
                  <w:pPr>
                    <w:rPr>
                      <w:b/>
                      <w:color w:val="FF0000"/>
                    </w:rPr>
                  </w:pPr>
                  <w:r>
                    <w:rPr>
                      <w:rFonts w:hint="eastAsia"/>
                      <w:b/>
                      <w:color w:val="FF0000"/>
                    </w:rPr>
                    <w:t>首字母大写</w:t>
                  </w:r>
                </w:p>
                <w:p w14:paraId="645EFCB1" w14:textId="77777777" w:rsidR="00EB4828" w:rsidRDefault="00EB4828" w:rsidP="00EB4828">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14CE85C5">
          <v:shape id="_x0000_s2056" type="#_x0000_t48" style="position:absolute;left:0;text-align:left;margin-left:666.9pt;margin-top:325.25pt;width:167.3pt;height:76.05pt;z-index:251666432;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14:paraId="47A3E02F" w14:textId="77777777" w:rsidR="00EB4828" w:rsidRDefault="00EB4828" w:rsidP="00EB4828">
                  <w:pPr>
                    <w:rPr>
                      <w:b/>
                      <w:color w:val="FF0000"/>
                    </w:rPr>
                  </w:pPr>
                  <w:r>
                    <w:rPr>
                      <w:rFonts w:hint="eastAsia"/>
                      <w:b/>
                      <w:color w:val="FF0000"/>
                    </w:rPr>
                    <w:t>字体、字号请参考范例</w:t>
                  </w:r>
                </w:p>
                <w:p w14:paraId="74DC4463" w14:textId="77777777" w:rsidR="00EB4828" w:rsidRDefault="00EB4828" w:rsidP="00EB4828">
                  <w:pPr>
                    <w:rPr>
                      <w:b/>
                      <w:color w:val="FF0000"/>
                    </w:rPr>
                  </w:pPr>
                  <w:r>
                    <w:rPr>
                      <w:rFonts w:hint="eastAsia"/>
                      <w:b/>
                      <w:color w:val="FF0000"/>
                    </w:rPr>
                    <w:t>注意：</w:t>
                  </w:r>
                </w:p>
                <w:p w14:paraId="41387796" w14:textId="77777777" w:rsidR="00EB4828" w:rsidRDefault="00EB4828" w:rsidP="00EB4828">
                  <w:pPr>
                    <w:rPr>
                      <w:b/>
                      <w:color w:val="FF0000"/>
                    </w:rPr>
                  </w:pPr>
                  <w:r>
                    <w:rPr>
                      <w:rFonts w:hint="eastAsia"/>
                      <w:b/>
                      <w:color w:val="FF0000"/>
                    </w:rPr>
                    <w:t>首字母大写</w:t>
                  </w:r>
                </w:p>
                <w:p w14:paraId="2E508571" w14:textId="77777777" w:rsidR="00EB4828" w:rsidRDefault="00EB4828" w:rsidP="00EB4828">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51EEA564">
          <v:shape id="_x0000_s2055" type="#_x0000_t48" style="position:absolute;left:0;text-align:left;margin-left:666.9pt;margin-top:325.25pt;width:167.3pt;height:76.05pt;z-index:251665408;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14:paraId="6A033E0B" w14:textId="77777777" w:rsidR="00EB4828" w:rsidRDefault="00EB4828" w:rsidP="00EB4828">
                  <w:pPr>
                    <w:rPr>
                      <w:b/>
                      <w:color w:val="FF0000"/>
                    </w:rPr>
                  </w:pPr>
                  <w:r>
                    <w:rPr>
                      <w:rFonts w:hint="eastAsia"/>
                      <w:b/>
                      <w:color w:val="FF0000"/>
                    </w:rPr>
                    <w:t>字体、字号请参考范例</w:t>
                  </w:r>
                </w:p>
                <w:p w14:paraId="1970157F" w14:textId="77777777" w:rsidR="00EB4828" w:rsidRDefault="00EB4828" w:rsidP="00EB4828">
                  <w:pPr>
                    <w:rPr>
                      <w:b/>
                      <w:color w:val="FF0000"/>
                    </w:rPr>
                  </w:pPr>
                  <w:r>
                    <w:rPr>
                      <w:rFonts w:hint="eastAsia"/>
                      <w:b/>
                      <w:color w:val="FF0000"/>
                    </w:rPr>
                    <w:t>注意：</w:t>
                  </w:r>
                </w:p>
                <w:p w14:paraId="7BF57962" w14:textId="77777777" w:rsidR="00EB4828" w:rsidRDefault="00EB4828" w:rsidP="00EB4828">
                  <w:pPr>
                    <w:rPr>
                      <w:b/>
                      <w:color w:val="FF0000"/>
                    </w:rPr>
                  </w:pPr>
                  <w:r>
                    <w:rPr>
                      <w:rFonts w:hint="eastAsia"/>
                      <w:b/>
                      <w:color w:val="FF0000"/>
                    </w:rPr>
                    <w:t>首字母大写</w:t>
                  </w:r>
                </w:p>
                <w:p w14:paraId="133E930D" w14:textId="77777777" w:rsidR="00EB4828" w:rsidRDefault="00EB4828" w:rsidP="00EB4828">
                  <w:pPr>
                    <w:rPr>
                      <w:b/>
                      <w:color w:val="FF0000"/>
                    </w:rPr>
                  </w:pPr>
                  <w:r>
                    <w:rPr>
                      <w:rFonts w:hint="eastAsia"/>
                      <w:b/>
                      <w:color w:val="FF0000"/>
                    </w:rPr>
                    <w:t>植物拉丁学名斜体</w:t>
                  </w:r>
                </w:p>
              </w:txbxContent>
            </v:textbox>
          </v:shape>
        </w:pict>
      </w:r>
    </w:p>
    <w:p w14:paraId="17FF94B2" w14:textId="77777777" w:rsidR="004D3E8E" w:rsidRDefault="00000000" w:rsidP="00070C0F">
      <w:pPr>
        <w:spacing w:line="360" w:lineRule="auto"/>
        <w:ind w:firstLineChars="200" w:firstLine="420"/>
      </w:pPr>
      <w:r>
        <w:rPr>
          <w:noProof/>
        </w:rPr>
        <w:pict w14:anchorId="4B4BCA77">
          <v:shape id="线形标注 2 6" o:spid="_x0000_s2052" type="#_x0000_t48" style="position:absolute;left:0;text-align:left;margin-left:666.9pt;margin-top:325.25pt;width:167.3pt;height:76.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" adj="-8495,23702,-4603,2556,-775,2556">
            <v:textbox>
              <w:txbxContent>
                <w:p w14:paraId="1637C046" w14:textId="77777777" w:rsidR="004D3E8E" w:rsidRDefault="008627FF">
                  <w:pPr>
                    <w:rPr>
                      <w:b/>
                      <w:color w:val="FF0000"/>
                    </w:rPr>
                  </w:pPr>
                  <w:r>
                    <w:rPr>
                      <w:rFonts w:hint="eastAsia"/>
                      <w:b/>
                      <w:color w:val="FF0000"/>
                    </w:rPr>
                    <w:t>字体、字号请参考范例</w:t>
                  </w:r>
                </w:p>
                <w:p w14:paraId="73D7F759" w14:textId="77777777" w:rsidR="004D3E8E" w:rsidRDefault="008627FF">
                  <w:pPr>
                    <w:rPr>
                      <w:b/>
                      <w:color w:val="FF0000"/>
                    </w:rPr>
                  </w:pPr>
                  <w:r>
                    <w:rPr>
                      <w:rFonts w:hint="eastAsia"/>
                      <w:b/>
                      <w:color w:val="FF0000"/>
                    </w:rPr>
                    <w:t>注意：</w:t>
                  </w:r>
                </w:p>
                <w:p w14:paraId="3F38FAD5" w14:textId="77777777" w:rsidR="004D3E8E" w:rsidRDefault="008627FF">
                  <w:pPr>
                    <w:rPr>
                      <w:b/>
                      <w:color w:val="FF0000"/>
                    </w:rPr>
                  </w:pPr>
                  <w:r>
                    <w:rPr>
                      <w:rFonts w:hint="eastAsia"/>
                      <w:b/>
                      <w:color w:val="FF0000"/>
                    </w:rPr>
                    <w:t>首字母大写</w:t>
                  </w:r>
                </w:p>
                <w:p w14:paraId="07FB8DA1" w14:textId="77777777" w:rsidR="004D3E8E" w:rsidRDefault="008627FF">
                  <w:pPr>
                    <w:rPr>
                      <w:b/>
                      <w:color w:val="FF0000"/>
                    </w:rPr>
                  </w:pPr>
                  <w:r>
                    <w:rPr>
                      <w:rFonts w:hint="eastAsia"/>
                      <w:b/>
                      <w:color w:val="FF0000"/>
                    </w:rPr>
                    <w:t>植物拉丁学名斜体</w:t>
                  </w:r>
                </w:p>
              </w:txbxContent>
            </v:textbox>
            <o:callout v:ext="edit" minusy="t"/>
          </v:shape>
        </w:pict>
      </w:r>
      <w:r>
        <w:rPr>
          <w:noProof/>
        </w:rPr>
        <w:pict w14:anchorId="35A3089B">
          <v:shape id="线形标注 2 5" o:spid="_x0000_s2051" type="#_x0000_t48" style="position:absolute;left:0;text-align:left;margin-left:666.9pt;margin-top:325.25pt;width:167.3pt;height:76.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" adj="-8495,23702,-4603,2556,-775,2556">
            <v:textbox>
              <w:txbxContent>
                <w:p w14:paraId="2095ADD7" w14:textId="77777777" w:rsidR="004D3E8E" w:rsidRDefault="008627FF">
                  <w:pPr>
                    <w:rPr>
                      <w:b/>
                      <w:color w:val="FF0000"/>
                    </w:rPr>
                  </w:pPr>
                  <w:r>
                    <w:rPr>
                      <w:rFonts w:hint="eastAsia"/>
                      <w:b/>
                      <w:color w:val="FF0000"/>
                    </w:rPr>
                    <w:t>字体、字号请参考范例</w:t>
                  </w:r>
                </w:p>
                <w:p w14:paraId="293AD5BE" w14:textId="77777777" w:rsidR="004D3E8E" w:rsidRDefault="008627FF">
                  <w:pPr>
                    <w:rPr>
                      <w:b/>
                      <w:color w:val="FF0000"/>
                    </w:rPr>
                  </w:pPr>
                  <w:r>
                    <w:rPr>
                      <w:rFonts w:hint="eastAsia"/>
                      <w:b/>
                      <w:color w:val="FF0000"/>
                    </w:rPr>
                    <w:t>注意：</w:t>
                  </w:r>
                </w:p>
                <w:p w14:paraId="51269C2F" w14:textId="77777777" w:rsidR="004D3E8E" w:rsidRDefault="008627FF">
                  <w:pPr>
                    <w:rPr>
                      <w:b/>
                      <w:color w:val="FF0000"/>
                    </w:rPr>
                  </w:pPr>
                  <w:r>
                    <w:rPr>
                      <w:rFonts w:hint="eastAsia"/>
                      <w:b/>
                      <w:color w:val="FF0000"/>
                    </w:rPr>
                    <w:t>首字母大写</w:t>
                  </w:r>
                </w:p>
                <w:p w14:paraId="51429FD3" w14:textId="77777777" w:rsidR="004D3E8E" w:rsidRDefault="008627FF">
                  <w:pPr>
                    <w:rPr>
                      <w:b/>
                      <w:color w:val="FF0000"/>
                    </w:rPr>
                  </w:pPr>
                  <w:r>
                    <w:rPr>
                      <w:rFonts w:hint="eastAsia"/>
                      <w:b/>
                      <w:color w:val="FF0000"/>
                    </w:rPr>
                    <w:t>植物拉丁学名斜体</w:t>
                  </w:r>
                </w:p>
              </w:txbxContent>
            </v:textbox>
            <o:callout v:ext="edit" minusy="t"/>
          </v:shape>
        </w:pict>
      </w:r>
      <w:r>
        <w:rPr>
          <w:noProof/>
        </w:rPr>
        <w:pict w14:anchorId="4A8DDFD3">
          <v:shape id="线形标注 2 4" o:spid="_x0000_s2050" type="#_x0000_t48" style="position:absolute;left:0;text-align:left;margin-left:666.9pt;margin-top:325.25pt;width:167.3pt;height:76.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" adj="-8495,23702,-4603,2556,-775,2556">
            <v:textbox>
              <w:txbxContent>
                <w:p w14:paraId="316766D8" w14:textId="77777777" w:rsidR="004D3E8E" w:rsidRDefault="008627FF">
                  <w:pPr>
                    <w:rPr>
                      <w:b/>
                      <w:color w:val="FF0000"/>
                    </w:rPr>
                  </w:pPr>
                  <w:r>
                    <w:rPr>
                      <w:rFonts w:hint="eastAsia"/>
                      <w:b/>
                      <w:color w:val="FF0000"/>
                    </w:rPr>
                    <w:t>字体、字号请参考范例</w:t>
                  </w:r>
                </w:p>
                <w:p w14:paraId="66E13885" w14:textId="77777777" w:rsidR="004D3E8E" w:rsidRDefault="008627FF">
                  <w:pPr>
                    <w:rPr>
                      <w:b/>
                      <w:color w:val="FF0000"/>
                    </w:rPr>
                  </w:pPr>
                  <w:r>
                    <w:rPr>
                      <w:rFonts w:hint="eastAsia"/>
                      <w:b/>
                      <w:color w:val="FF0000"/>
                    </w:rPr>
                    <w:t>注意：</w:t>
                  </w:r>
                </w:p>
                <w:p w14:paraId="69422E2A" w14:textId="77777777" w:rsidR="004D3E8E" w:rsidRDefault="008627FF">
                  <w:pPr>
                    <w:rPr>
                      <w:b/>
                      <w:color w:val="FF0000"/>
                    </w:rPr>
                  </w:pPr>
                  <w:r>
                    <w:rPr>
                      <w:rFonts w:hint="eastAsia"/>
                      <w:b/>
                      <w:color w:val="FF0000"/>
                    </w:rPr>
                    <w:t>首字母大写</w:t>
                  </w:r>
                </w:p>
                <w:p w14:paraId="2AF1F805" w14:textId="77777777" w:rsidR="004D3E8E" w:rsidRDefault="008627FF">
                  <w:pPr>
                    <w:rPr>
                      <w:b/>
                      <w:color w:val="FF0000"/>
                    </w:rPr>
                  </w:pPr>
                  <w:r>
                    <w:rPr>
                      <w:rFonts w:hint="eastAsia"/>
                      <w:b/>
                      <w:color w:val="FF0000"/>
                    </w:rPr>
                    <w:t>植物拉丁学名斜体</w:t>
                  </w:r>
                </w:p>
              </w:txbxContent>
            </v:textbox>
            <o:callout v:ext="edit" minusy="t"/>
          </v:shape>
        </w:pict>
      </w:r>
    </w:p>
    <w:sectPr w:rsidR="004D3E8E" w:rsidSect="00854849">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95854" w14:textId="77777777" w:rsidR="00854849" w:rsidRDefault="00854849" w:rsidP="004D3E8E">
      <w:r>
        <w:separator/>
      </w:r>
    </w:p>
  </w:endnote>
  <w:endnote w:type="continuationSeparator" w:id="0">
    <w:p w14:paraId="0D651CDE" w14:textId="77777777" w:rsidR="00854849" w:rsidRDefault="00854849" w:rsidP="004D3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5BFB0B6F-FEB9-4892-A5CE-B3CBC6AA05FC}"/>
    <w:embedBold r:id="rId2" w:subsetted="1" w:fontKey="{461F630A-272F-4EED-9E44-09D8EBC3B3A1}"/>
  </w:font>
  <w:font w:name="宋体">
    <w:altName w:val="SimSun"/>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A47ED6D7-AE7B-4A90-AE66-62CEC58806D7}"/>
  </w:font>
  <w:font w:name="Wingdings 2">
    <w:panose1 w:val="05020102010507070707"/>
    <w:charset w:val="02"/>
    <w:family w:val="roman"/>
    <w:pitch w:val="variable"/>
    <w:sig w:usb0="00000000" w:usb1="10000000" w:usb2="00000000" w:usb3="00000000" w:csb0="80000000" w:csb1="00000000"/>
    <w:embedRegular r:id="rId4" w:fontKey="{068159BF-EA70-4FEB-ABF1-D04E1206F76A}"/>
  </w:font>
  <w:font w:name="MS Mincho">
    <w:altName w:val="ＭＳ 明朝"/>
    <w:panose1 w:val="02020609040205080304"/>
    <w:charset w:val="80"/>
    <w:family w:val="modern"/>
    <w:pitch w:val="fixed"/>
    <w:sig w:usb0="E00002FF" w:usb1="6AC7FDFB" w:usb2="08000012" w:usb3="00000000" w:csb0="0002009F" w:csb1="00000000"/>
    <w:embedRegular r:id="rId5" w:subsetted="1" w:fontKey="{F2D7E0F4-DCBE-41BA-A940-2827E639C87A}"/>
  </w:font>
  <w:font w:name="Times">
    <w:altName w:val="Times New Roman"/>
    <w:panose1 w:val="02020603050405020304"/>
    <w:charset w:val="00"/>
    <w:family w:val="roman"/>
    <w:pitch w:val="variable"/>
    <w:sig w:usb0="E0002EFF" w:usb1="C000785B" w:usb2="00000009" w:usb3="00000000" w:csb0="000001FF" w:csb1="00000000"/>
    <w:embedRegular r:id="rId6" w:subsetted="1" w:fontKey="{E4432A62-1426-4C96-972D-AF3B6D1888D4}"/>
    <w:embedBold r:id="rId7" w:subsetted="1" w:fontKey="{803BBA41-BEA6-4C68-9998-6104E57CA021}"/>
  </w:font>
  <w:font w:name="方正小标宋_GBK">
    <w:altName w:val="微软雅黑"/>
    <w:panose1 w:val="00000000000000000000"/>
    <w:charset w:val="86"/>
    <w:family w:val="script"/>
    <w:notTrueType/>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D7661" w14:textId="77777777" w:rsidR="004D3E8E" w:rsidRDefault="00000000">
    <w:pPr>
      <w:pStyle w:val="a9"/>
    </w:pPr>
    <w:r>
      <w:rPr>
        <w:noProof/>
      </w:rPr>
      <w:pict w14:anchorId="3765D835">
        <v:shapetype id="_x0000_t202" coordsize="21600,21600" o:spt="202" path="m,l,21600r21600,l21600,xe">
          <v:stroke joinstyle="miter"/>
          <v:path gradientshapeok="t" o:connecttype="rect"/>
        </v:shapetype>
        <v:shape id="文本框 1" o:spid="_x0000_s1030" type="#_x0000_t202" style="position:absolute;margin-left:0;margin-top:0;width:4.55pt;height:11.6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" filled="f" stroked="f" strokeweight=".5pt">
          <v:textbox style="mso-fit-shape-to-text:t" inset="0,0,0,0">
            <w:txbxContent>
              <w:p w14:paraId="5ABDF95B" w14:textId="77777777" w:rsidR="004D3E8E" w:rsidRDefault="00334C59">
                <w:pPr>
                  <w:pStyle w:val="a9"/>
                  <w:rPr>
                    <w:rFonts w:ascii="宋体" w:eastAsia="宋体" w:hAnsi="宋体" w:cs="宋体"/>
                  </w:rPr>
                </w:pPr>
                <w:r>
                  <w:rPr>
                    <w:rFonts w:ascii="宋体" w:eastAsia="宋体" w:hAnsi="宋体" w:cs="宋体" w:hint="eastAsia"/>
                  </w:rPr>
                  <w:fldChar w:fldCharType="begin"/>
                </w:r>
                <w:r w:rsidR="008627FF">
                  <w:rPr>
                    <w:rFonts w:ascii="宋体" w:eastAsia="宋体" w:hAnsi="宋体" w:cs="宋体" w:hint="eastAsia"/>
                  </w:rPr>
                  <w:instrText xml:space="preserve"> PAGE  \* MERGEFORMAT </w:instrText>
                </w:r>
                <w:r>
                  <w:rPr>
                    <w:rFonts w:ascii="宋体" w:eastAsia="宋体" w:hAnsi="宋体" w:cs="宋体" w:hint="eastAsia"/>
                  </w:rPr>
                  <w:fldChar w:fldCharType="separate"/>
                </w:r>
                <w:r w:rsidR="00C717C7">
                  <w:rPr>
                    <w:rFonts w:ascii="宋体" w:eastAsia="宋体" w:hAnsi="宋体" w:cs="宋体"/>
                    <w:noProof/>
                  </w:rPr>
                  <w:t>1</w:t>
                </w:r>
                <w:r>
                  <w:rPr>
                    <w:rFonts w:ascii="宋体" w:eastAsia="宋体" w:hAnsi="宋体" w:cs="宋体"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CC125" w14:textId="77777777" w:rsidR="00854849" w:rsidRDefault="00854849" w:rsidP="004D3E8E">
      <w:r>
        <w:separator/>
      </w:r>
    </w:p>
  </w:footnote>
  <w:footnote w:type="continuationSeparator" w:id="0">
    <w:p w14:paraId="19545974" w14:textId="77777777" w:rsidR="00854849" w:rsidRDefault="00854849" w:rsidP="004D3E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630215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8"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Y3ZGRkZDZmZjVlOTBkZDdmMTE1M2IwYjA4MmE4NTEifQ=="/>
  </w:docVars>
  <w:rsids>
    <w:rsidRoot w:val="008F4441"/>
    <w:rsid w:val="00001AA7"/>
    <w:rsid w:val="000121F6"/>
    <w:rsid w:val="00041B7C"/>
    <w:rsid w:val="000444BD"/>
    <w:rsid w:val="00070C0F"/>
    <w:rsid w:val="00084B14"/>
    <w:rsid w:val="00085F49"/>
    <w:rsid w:val="000C5191"/>
    <w:rsid w:val="000D27AD"/>
    <w:rsid w:val="000D6B29"/>
    <w:rsid w:val="0010389F"/>
    <w:rsid w:val="00115750"/>
    <w:rsid w:val="001344D6"/>
    <w:rsid w:val="001463A0"/>
    <w:rsid w:val="00184611"/>
    <w:rsid w:val="001C29A0"/>
    <w:rsid w:val="001C72BE"/>
    <w:rsid w:val="001D02A4"/>
    <w:rsid w:val="001D24B0"/>
    <w:rsid w:val="001F0978"/>
    <w:rsid w:val="00241260"/>
    <w:rsid w:val="00264A98"/>
    <w:rsid w:val="002A69DA"/>
    <w:rsid w:val="002D45DB"/>
    <w:rsid w:val="002D5ABF"/>
    <w:rsid w:val="00300172"/>
    <w:rsid w:val="00317DE6"/>
    <w:rsid w:val="003235FB"/>
    <w:rsid w:val="00323670"/>
    <w:rsid w:val="00334C59"/>
    <w:rsid w:val="003C51E5"/>
    <w:rsid w:val="00400041"/>
    <w:rsid w:val="00425407"/>
    <w:rsid w:val="0043300D"/>
    <w:rsid w:val="00447FD1"/>
    <w:rsid w:val="004770EC"/>
    <w:rsid w:val="00483D3B"/>
    <w:rsid w:val="004C0830"/>
    <w:rsid w:val="004C400D"/>
    <w:rsid w:val="004D3E8E"/>
    <w:rsid w:val="004F64DB"/>
    <w:rsid w:val="00530E74"/>
    <w:rsid w:val="005424AA"/>
    <w:rsid w:val="00544EAA"/>
    <w:rsid w:val="005538AE"/>
    <w:rsid w:val="00554B6E"/>
    <w:rsid w:val="005E22B4"/>
    <w:rsid w:val="006035BD"/>
    <w:rsid w:val="0069497C"/>
    <w:rsid w:val="00715DEB"/>
    <w:rsid w:val="0075107F"/>
    <w:rsid w:val="00753889"/>
    <w:rsid w:val="0075464E"/>
    <w:rsid w:val="00755E85"/>
    <w:rsid w:val="007627F3"/>
    <w:rsid w:val="007A2E5A"/>
    <w:rsid w:val="00854849"/>
    <w:rsid w:val="008627FF"/>
    <w:rsid w:val="00885AFA"/>
    <w:rsid w:val="0089237C"/>
    <w:rsid w:val="008B5221"/>
    <w:rsid w:val="008B7532"/>
    <w:rsid w:val="008D2CF2"/>
    <w:rsid w:val="008F4441"/>
    <w:rsid w:val="00903BA2"/>
    <w:rsid w:val="00916BBE"/>
    <w:rsid w:val="00950CE2"/>
    <w:rsid w:val="009D2489"/>
    <w:rsid w:val="00A02E2B"/>
    <w:rsid w:val="00A146CC"/>
    <w:rsid w:val="00A17432"/>
    <w:rsid w:val="00A23A71"/>
    <w:rsid w:val="00A875FD"/>
    <w:rsid w:val="00A90958"/>
    <w:rsid w:val="00A94913"/>
    <w:rsid w:val="00A96A80"/>
    <w:rsid w:val="00AA0133"/>
    <w:rsid w:val="00AD3E5A"/>
    <w:rsid w:val="00AD5FBC"/>
    <w:rsid w:val="00BA3B55"/>
    <w:rsid w:val="00BA40C1"/>
    <w:rsid w:val="00BE4245"/>
    <w:rsid w:val="00C15349"/>
    <w:rsid w:val="00C21995"/>
    <w:rsid w:val="00C2471D"/>
    <w:rsid w:val="00C431A3"/>
    <w:rsid w:val="00C6290B"/>
    <w:rsid w:val="00C67328"/>
    <w:rsid w:val="00C717C7"/>
    <w:rsid w:val="00CD5AF9"/>
    <w:rsid w:val="00D01DF5"/>
    <w:rsid w:val="00D150FB"/>
    <w:rsid w:val="00D30B38"/>
    <w:rsid w:val="00D42BA5"/>
    <w:rsid w:val="00D73607"/>
    <w:rsid w:val="00DE529D"/>
    <w:rsid w:val="00DF7B82"/>
    <w:rsid w:val="00E37E68"/>
    <w:rsid w:val="00E50442"/>
    <w:rsid w:val="00E93D44"/>
    <w:rsid w:val="00EB4828"/>
    <w:rsid w:val="00EC4EB7"/>
    <w:rsid w:val="00ED1201"/>
    <w:rsid w:val="00ED5A20"/>
    <w:rsid w:val="00F03B7C"/>
    <w:rsid w:val="00F23C59"/>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2"/>
      <o:rules v:ext="edit">
        <o:r id="V:Rule1" type="callout" idref="#线形标注 2 7"/>
        <o:r id="V:Rule2" type="callout" idref="#_x0000_s2057"/>
        <o:r id="V:Rule3" type="callout" idref="#_x0000_s2056"/>
        <o:r id="V:Rule4" type="callout" idref="#_x0000_s2055"/>
        <o:r id="V:Rule5" type="callout" idref="#线形标注 2 6"/>
        <o:r id="V:Rule6" type="callout" idref="#线形标注 2 5"/>
        <o:r id="V:Rule7" type="callout" idref="#线形标注 2 4"/>
      </o:rules>
    </o:shapelayout>
  </w:shapeDefaults>
  <w:decimalSymbol w:val="."/>
  <w:listSeparator w:val=","/>
  <w14:docId w14:val="3D8699C6"/>
  <w15:docId w15:val="{090CC16F-6931-4044-A020-70293FC9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3E8E"/>
    <w:pPr>
      <w:widowControl w:val="0"/>
      <w:jc w:val="both"/>
    </w:pPr>
    <w:rPr>
      <w:kern w:val="2"/>
      <w:sz w:val="21"/>
      <w:szCs w:val="22"/>
    </w:rPr>
  </w:style>
  <w:style w:type="paragraph" w:styleId="2">
    <w:name w:val="heading 2"/>
    <w:basedOn w:val="a"/>
    <w:next w:val="a"/>
    <w:uiPriority w:val="1"/>
    <w:unhideWhenUsed/>
    <w:qFormat/>
    <w:rsid w:val="004D3E8E"/>
    <w:pPr>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4D3E8E"/>
    <w:pPr>
      <w:jc w:val="left"/>
    </w:pPr>
  </w:style>
  <w:style w:type="paragraph" w:styleId="a5">
    <w:name w:val="Body Text"/>
    <w:basedOn w:val="a"/>
    <w:link w:val="a6"/>
    <w:uiPriority w:val="1"/>
    <w:qFormat/>
    <w:rsid w:val="004D3E8E"/>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sid w:val="004D3E8E"/>
    <w:rPr>
      <w:sz w:val="18"/>
      <w:szCs w:val="18"/>
    </w:rPr>
  </w:style>
  <w:style w:type="paragraph" w:styleId="a9">
    <w:name w:val="footer"/>
    <w:basedOn w:val="a"/>
    <w:link w:val="aa"/>
    <w:uiPriority w:val="99"/>
    <w:unhideWhenUsed/>
    <w:qFormat/>
    <w:rsid w:val="004D3E8E"/>
    <w:pPr>
      <w:tabs>
        <w:tab w:val="center" w:pos="4153"/>
        <w:tab w:val="right" w:pos="8306"/>
      </w:tabs>
      <w:snapToGrid w:val="0"/>
      <w:jc w:val="left"/>
    </w:pPr>
    <w:rPr>
      <w:sz w:val="18"/>
      <w:szCs w:val="18"/>
    </w:rPr>
  </w:style>
  <w:style w:type="paragraph" w:styleId="ab">
    <w:name w:val="header"/>
    <w:basedOn w:val="a"/>
    <w:link w:val="ac"/>
    <w:uiPriority w:val="99"/>
    <w:unhideWhenUsed/>
    <w:qFormat/>
    <w:rsid w:val="004D3E8E"/>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rsid w:val="004D3E8E"/>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sid w:val="004D3E8E"/>
    <w:rPr>
      <w:b/>
      <w:bCs/>
    </w:rPr>
  </w:style>
  <w:style w:type="table" w:styleId="af1">
    <w:name w:val="Table Grid"/>
    <w:basedOn w:val="a1"/>
    <w:uiPriority w:val="39"/>
    <w:qFormat/>
    <w:rsid w:val="004D3E8E"/>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sid w:val="004D3E8E"/>
    <w:rPr>
      <w:rFonts w:cs="Times New Roman"/>
      <w:b/>
    </w:rPr>
  </w:style>
  <w:style w:type="character" w:styleId="af3">
    <w:name w:val="annotation reference"/>
    <w:basedOn w:val="a0"/>
    <w:uiPriority w:val="99"/>
    <w:semiHidden/>
    <w:unhideWhenUsed/>
    <w:qFormat/>
    <w:rsid w:val="004D3E8E"/>
    <w:rPr>
      <w:sz w:val="21"/>
      <w:szCs w:val="21"/>
    </w:rPr>
  </w:style>
  <w:style w:type="character" w:customStyle="1" w:styleId="ac">
    <w:name w:val="页眉 字符"/>
    <w:basedOn w:val="a0"/>
    <w:link w:val="ab"/>
    <w:uiPriority w:val="99"/>
    <w:qFormat/>
    <w:rsid w:val="004D3E8E"/>
    <w:rPr>
      <w:sz w:val="18"/>
      <w:szCs w:val="18"/>
    </w:rPr>
  </w:style>
  <w:style w:type="character" w:customStyle="1" w:styleId="aa">
    <w:name w:val="页脚 字符"/>
    <w:basedOn w:val="a0"/>
    <w:link w:val="a9"/>
    <w:uiPriority w:val="99"/>
    <w:qFormat/>
    <w:rsid w:val="004D3E8E"/>
    <w:rPr>
      <w:sz w:val="18"/>
      <w:szCs w:val="18"/>
    </w:rPr>
  </w:style>
  <w:style w:type="character" w:customStyle="1" w:styleId="ae">
    <w:name w:val="标题 字符"/>
    <w:basedOn w:val="a0"/>
    <w:link w:val="ad"/>
    <w:uiPriority w:val="10"/>
    <w:qFormat/>
    <w:rsid w:val="004D3E8E"/>
    <w:rPr>
      <w:rFonts w:asciiTheme="majorHAnsi" w:eastAsia="宋体" w:hAnsiTheme="majorHAnsi" w:cstheme="majorBidi"/>
      <w:b/>
      <w:bCs/>
      <w:sz w:val="32"/>
      <w:szCs w:val="32"/>
    </w:rPr>
  </w:style>
  <w:style w:type="character" w:customStyle="1" w:styleId="a4">
    <w:name w:val="批注文字 字符"/>
    <w:basedOn w:val="a0"/>
    <w:link w:val="a3"/>
    <w:uiPriority w:val="99"/>
    <w:qFormat/>
    <w:rsid w:val="004D3E8E"/>
  </w:style>
  <w:style w:type="character" w:customStyle="1" w:styleId="a8">
    <w:name w:val="批注框文本 字符"/>
    <w:basedOn w:val="a0"/>
    <w:link w:val="a7"/>
    <w:uiPriority w:val="99"/>
    <w:semiHidden/>
    <w:qFormat/>
    <w:rsid w:val="004D3E8E"/>
    <w:rPr>
      <w:sz w:val="18"/>
      <w:szCs w:val="18"/>
    </w:rPr>
  </w:style>
  <w:style w:type="character" w:customStyle="1" w:styleId="af0">
    <w:name w:val="批注主题 字符"/>
    <w:basedOn w:val="a4"/>
    <w:link w:val="af"/>
    <w:uiPriority w:val="99"/>
    <w:semiHidden/>
    <w:qFormat/>
    <w:rsid w:val="004D3E8E"/>
    <w:rPr>
      <w:b/>
      <w:bCs/>
    </w:rPr>
  </w:style>
  <w:style w:type="paragraph" w:styleId="af4">
    <w:name w:val="List Paragraph"/>
    <w:basedOn w:val="a"/>
    <w:uiPriority w:val="34"/>
    <w:qFormat/>
    <w:rsid w:val="004D3E8E"/>
    <w:pPr>
      <w:ind w:firstLineChars="200" w:firstLine="420"/>
    </w:pPr>
  </w:style>
  <w:style w:type="character" w:customStyle="1" w:styleId="a6">
    <w:name w:val="正文文本 字符"/>
    <w:basedOn w:val="a0"/>
    <w:link w:val="a5"/>
    <w:uiPriority w:val="1"/>
    <w:qFormat/>
    <w:rsid w:val="004D3E8E"/>
    <w:rPr>
      <w:rFonts w:ascii="宋体" w:eastAsia="宋体" w:hAnsi="Times New Roman" w:cs="宋体"/>
      <w:kern w:val="0"/>
      <w:sz w:val="24"/>
      <w:szCs w:val="24"/>
    </w:rPr>
  </w:style>
  <w:style w:type="paragraph" w:customStyle="1" w:styleId="af5">
    <w:name w:val="在表格内文字"/>
    <w:basedOn w:val="a"/>
    <w:qFormat/>
    <w:rsid w:val="004D3E8E"/>
    <w:rPr>
      <w:rFonts w:ascii="Times New Roman" w:eastAsia="楷体" w:hAnsi="Times New Roman" w:cs="Times New Roman"/>
      <w:szCs w:val="24"/>
    </w:rPr>
  </w:style>
  <w:style w:type="paragraph" w:customStyle="1" w:styleId="TableParagraph">
    <w:name w:val="Table Paragraph"/>
    <w:uiPriority w:val="1"/>
    <w:unhideWhenUsed/>
    <w:qFormat/>
    <w:rsid w:val="004D3E8E"/>
    <w:pPr>
      <w:widowControl w:val="0"/>
      <w:autoSpaceDE w:val="0"/>
      <w:autoSpaceDN w:val="0"/>
      <w:adjustRightInd w:val="0"/>
    </w:pPr>
    <w:rPr>
      <w:rFonts w:ascii="宋体" w:eastAsia="宋体" w:hAnsi="Times New Roman" w:cs="宋体" w:hint="eastAsia"/>
      <w:sz w:val="24"/>
      <w:szCs w:val="24"/>
    </w:rPr>
  </w:style>
  <w:style w:type="paragraph" w:styleId="af6">
    <w:name w:val="Document Map"/>
    <w:basedOn w:val="a"/>
    <w:link w:val="af7"/>
    <w:uiPriority w:val="99"/>
    <w:semiHidden/>
    <w:unhideWhenUsed/>
    <w:rsid w:val="009D2489"/>
    <w:rPr>
      <w:rFonts w:ascii="宋体" w:eastAsia="宋体"/>
      <w:sz w:val="18"/>
      <w:szCs w:val="18"/>
    </w:rPr>
  </w:style>
  <w:style w:type="character" w:customStyle="1" w:styleId="af7">
    <w:name w:val="文档结构图 字符"/>
    <w:basedOn w:val="a0"/>
    <w:link w:val="af6"/>
    <w:uiPriority w:val="99"/>
    <w:semiHidden/>
    <w:rsid w:val="009D2489"/>
    <w:rPr>
      <w:rFonts w:ascii="宋体"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6913">
      <w:bodyDiv w:val="1"/>
      <w:marLeft w:val="0"/>
      <w:marRight w:val="0"/>
      <w:marTop w:val="0"/>
      <w:marBottom w:val="0"/>
      <w:divBdr>
        <w:top w:val="none" w:sz="0" w:space="0" w:color="auto"/>
        <w:left w:val="none" w:sz="0" w:space="0" w:color="auto"/>
        <w:bottom w:val="none" w:sz="0" w:space="0" w:color="auto"/>
        <w:right w:val="none" w:sz="0" w:space="0" w:color="auto"/>
      </w:divBdr>
      <w:divsChild>
        <w:div w:id="205683649">
          <w:marLeft w:val="0"/>
          <w:marRight w:val="0"/>
          <w:marTop w:val="0"/>
          <w:marBottom w:val="0"/>
          <w:divBdr>
            <w:top w:val="none" w:sz="0" w:space="0" w:color="auto"/>
            <w:left w:val="none" w:sz="0" w:space="0" w:color="auto"/>
            <w:bottom w:val="none" w:sz="0" w:space="0" w:color="auto"/>
            <w:right w:val="none" w:sz="0" w:space="0" w:color="auto"/>
          </w:divBdr>
        </w:div>
      </w:divsChild>
    </w:div>
    <w:div w:id="370495920">
      <w:bodyDiv w:val="1"/>
      <w:marLeft w:val="0"/>
      <w:marRight w:val="0"/>
      <w:marTop w:val="0"/>
      <w:marBottom w:val="0"/>
      <w:divBdr>
        <w:top w:val="none" w:sz="0" w:space="0" w:color="auto"/>
        <w:left w:val="none" w:sz="0" w:space="0" w:color="auto"/>
        <w:bottom w:val="none" w:sz="0" w:space="0" w:color="auto"/>
        <w:right w:val="none" w:sz="0" w:space="0" w:color="auto"/>
      </w:divBdr>
      <w:divsChild>
        <w:div w:id="1208101252">
          <w:marLeft w:val="0"/>
          <w:marRight w:val="0"/>
          <w:marTop w:val="0"/>
          <w:marBottom w:val="0"/>
          <w:divBdr>
            <w:top w:val="none" w:sz="0" w:space="0" w:color="auto"/>
            <w:left w:val="none" w:sz="0" w:space="0" w:color="auto"/>
            <w:bottom w:val="none" w:sz="0" w:space="0" w:color="auto"/>
            <w:right w:val="none" w:sz="0" w:space="0" w:color="auto"/>
          </w:divBdr>
        </w:div>
      </w:divsChild>
    </w:div>
    <w:div w:id="1018846176">
      <w:bodyDiv w:val="1"/>
      <w:marLeft w:val="0"/>
      <w:marRight w:val="0"/>
      <w:marTop w:val="0"/>
      <w:marBottom w:val="0"/>
      <w:divBdr>
        <w:top w:val="none" w:sz="0" w:space="0" w:color="auto"/>
        <w:left w:val="none" w:sz="0" w:space="0" w:color="auto"/>
        <w:bottom w:val="none" w:sz="0" w:space="0" w:color="auto"/>
        <w:right w:val="none" w:sz="0" w:space="0" w:color="auto"/>
      </w:divBdr>
      <w:divsChild>
        <w:div w:id="7599573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472</Words>
  <Characters>2694</Characters>
  <Application>Microsoft Office Word</Application>
  <DocSecurity>0</DocSecurity>
  <Lines>22</Lines>
  <Paragraphs>6</Paragraphs>
  <ScaleCrop>false</ScaleCrop>
  <Company>Microsoft</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11</cp:revision>
  <cp:lastPrinted>2023-06-27T02:37:00Z</cp:lastPrinted>
  <dcterms:created xsi:type="dcterms:W3CDTF">2024-03-21T07:32:00Z</dcterms:created>
  <dcterms:modified xsi:type="dcterms:W3CDTF">2024-04-02T01:20:00Z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