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26A" w:rsidRDefault="00E36C25">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kern w:val="0"/>
          <w:sz w:val="32"/>
          <w:szCs w:val="3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2050" type="#_x0000_t48" style="position:absolute;left:0;text-align:left;margin-left:666.9pt;margin-top:325.25pt;width:167.3pt;height:76.05pt;z-index:25166336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textbox>
              <w:txbxContent>
                <w:p w:rsidR="00C2086C" w:rsidRDefault="00C2086C">
                  <w:pPr>
                    <w:rPr>
                      <w:b/>
                      <w:color w:val="FF0000"/>
                    </w:rPr>
                  </w:pPr>
                  <w:r>
                    <w:rPr>
                      <w:rFonts w:hint="eastAsia"/>
                      <w:b/>
                      <w:color w:val="FF0000"/>
                    </w:rPr>
                    <w:t>字体、字号请参考范例</w:t>
                  </w:r>
                </w:p>
                <w:p w:rsidR="00C2086C" w:rsidRDefault="00C2086C">
                  <w:pPr>
                    <w:rPr>
                      <w:b/>
                      <w:color w:val="FF0000"/>
                    </w:rPr>
                  </w:pPr>
                  <w:r>
                    <w:rPr>
                      <w:rFonts w:hint="eastAsia"/>
                      <w:b/>
                      <w:color w:val="FF0000"/>
                    </w:rPr>
                    <w:t>注意：</w:t>
                  </w:r>
                </w:p>
                <w:p w:rsidR="00C2086C" w:rsidRDefault="00C2086C">
                  <w:pPr>
                    <w:rPr>
                      <w:b/>
                      <w:color w:val="FF0000"/>
                    </w:rPr>
                  </w:pPr>
                  <w:r>
                    <w:rPr>
                      <w:rFonts w:hint="eastAsia"/>
                      <w:b/>
                      <w:color w:val="FF0000"/>
                    </w:rPr>
                    <w:t>首字母大写</w:t>
                  </w:r>
                </w:p>
                <w:p w:rsidR="00C2086C" w:rsidRDefault="00C2086C">
                  <w:pPr>
                    <w:rPr>
                      <w:b/>
                      <w:color w:val="FF0000"/>
                    </w:rPr>
                  </w:pPr>
                  <w:r>
                    <w:rPr>
                      <w:rFonts w:hint="eastAsia"/>
                      <w:b/>
                      <w:color w:val="FF0000"/>
                    </w:rPr>
                    <w:t>植物拉丁学名斜体</w:t>
                  </w:r>
                </w:p>
              </w:txbxContent>
            </v:textbox>
          </v:shape>
        </w:pict>
      </w:r>
      <w:r w:rsidR="002215C2">
        <w:rPr>
          <w:rFonts w:ascii="Times New Roman" w:eastAsia="黑体" w:hAnsi="Times New Roman" w:cs="Times New Roman"/>
          <w:b/>
          <w:kern w:val="0"/>
          <w:sz w:val="32"/>
          <w:szCs w:val="32"/>
        </w:rPr>
        <w:t>《</w:t>
      </w:r>
      <w:r w:rsidR="00C30118">
        <w:rPr>
          <w:rFonts w:ascii="Times New Roman" w:eastAsia="黑体" w:hAnsi="Times New Roman" w:cs="Times New Roman" w:hint="eastAsia"/>
          <w:b/>
          <w:kern w:val="0"/>
          <w:sz w:val="32"/>
          <w:szCs w:val="32"/>
        </w:rPr>
        <w:t>人机工程学</w:t>
      </w:r>
      <w:r w:rsidR="002215C2">
        <w:rPr>
          <w:rFonts w:ascii="Times New Roman" w:eastAsia="黑体" w:hAnsi="Times New Roman" w:cs="Times New Roman"/>
          <w:b/>
          <w:kern w:val="0"/>
          <w:sz w:val="32"/>
          <w:szCs w:val="32"/>
        </w:rPr>
        <w:t>》实验</w:t>
      </w:r>
      <w:r w:rsidR="00C30118">
        <w:rPr>
          <w:rFonts w:ascii="Times New Roman" w:eastAsia="黑体" w:hAnsi="Times New Roman" w:cs="Times New Roman" w:hint="eastAsia"/>
          <w:b/>
          <w:kern w:val="0"/>
          <w:sz w:val="32"/>
          <w:szCs w:val="32"/>
        </w:rPr>
        <w:t>（技能）</w:t>
      </w:r>
      <w:r w:rsidR="002215C2">
        <w:rPr>
          <w:rFonts w:ascii="Times New Roman" w:eastAsia="黑体" w:hAnsi="Times New Roman" w:cs="Times New Roman"/>
          <w:b/>
          <w:kern w:val="0"/>
          <w:sz w:val="32"/>
          <w:szCs w:val="32"/>
        </w:rPr>
        <w:t>课程教学大纲</w:t>
      </w:r>
    </w:p>
    <w:p w:rsidR="0084626A" w:rsidRDefault="002215C2">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0"/>
        <w:gridCol w:w="1895"/>
        <w:gridCol w:w="1232"/>
        <w:gridCol w:w="60"/>
        <w:gridCol w:w="1233"/>
        <w:gridCol w:w="269"/>
        <w:gridCol w:w="418"/>
        <w:gridCol w:w="490"/>
        <w:gridCol w:w="856"/>
        <w:gridCol w:w="1363"/>
      </w:tblGrid>
      <w:tr w:rsidR="0084626A">
        <w:trPr>
          <w:trHeight w:val="382"/>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84626A" w:rsidRDefault="00C30118">
            <w:pPr>
              <w:jc w:val="center"/>
              <w:rPr>
                <w:rFonts w:ascii="Times New Roman" w:eastAsia="宋体" w:hAnsi="Times New Roman" w:cs="Times New Roman"/>
                <w:szCs w:val="21"/>
              </w:rPr>
            </w:pPr>
            <w:r>
              <w:rPr>
                <w:rFonts w:ascii="Times New Roman" w:eastAsia="宋体" w:hAnsi="Times New Roman" w:cs="Times New Roman" w:hint="eastAsia"/>
                <w:szCs w:val="21"/>
              </w:rPr>
              <w:t>人机工程学</w:t>
            </w:r>
          </w:p>
        </w:tc>
      </w:tr>
      <w:tr w:rsidR="0084626A">
        <w:trPr>
          <w:trHeight w:val="394"/>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rsidR="0084626A" w:rsidRDefault="003D74B8">
            <w:pPr>
              <w:jc w:val="center"/>
              <w:rPr>
                <w:rFonts w:ascii="Times New Roman" w:eastAsia="宋体" w:hAnsi="Times New Roman" w:cs="Times New Roman"/>
                <w:szCs w:val="21"/>
              </w:rPr>
            </w:pPr>
            <w:r w:rsidRPr="003D74B8">
              <w:rPr>
                <w:rFonts w:ascii="Times New Roman" w:eastAsia="宋体" w:hAnsi="Times New Roman" w:cs="Times New Roman"/>
                <w:szCs w:val="21"/>
              </w:rPr>
              <w:t>Ergonomics</w:t>
            </w:r>
          </w:p>
        </w:tc>
        <w:tc>
          <w:tcPr>
            <w:tcW w:w="725" w:type="pct"/>
            <w:gridSpan w:val="2"/>
            <w:vAlign w:val="center"/>
          </w:tcPr>
          <w:p w:rsidR="0084626A" w:rsidRDefault="002215C2">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rsidR="0084626A" w:rsidRDefault="002215C2" w:rsidP="003D74B8">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sidR="003D74B8">
              <w:rPr>
                <w:rFonts w:ascii="MS Mincho" w:eastAsia="MS Mincho" w:hAnsi="MS Mincho" w:cs="MS Mincho" w:hint="eastAsia"/>
                <w:bCs/>
                <w:szCs w:val="21"/>
              </w:rPr>
              <w:t>☑</w:t>
            </w:r>
            <w:r>
              <w:rPr>
                <w:rFonts w:ascii="Times New Roman" w:hAnsi="Times New Roman" w:cs="Times New Roman"/>
                <w:bCs/>
                <w:szCs w:val="21"/>
              </w:rPr>
              <w:t>否</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rsidR="0084626A" w:rsidRDefault="00C30118">
            <w:pPr>
              <w:jc w:val="center"/>
              <w:rPr>
                <w:rFonts w:ascii="Times New Roman" w:eastAsia="宋体" w:hAnsi="Times New Roman" w:cs="Times New Roman"/>
                <w:szCs w:val="21"/>
              </w:rPr>
            </w:pPr>
            <w:r w:rsidRPr="00C30118">
              <w:rPr>
                <w:rFonts w:ascii="Times New Roman" w:eastAsia="宋体" w:hAnsi="Times New Roman" w:cs="Times New Roman"/>
                <w:szCs w:val="21"/>
              </w:rPr>
              <w:t>13112247</w:t>
            </w:r>
          </w:p>
        </w:tc>
        <w:tc>
          <w:tcPr>
            <w:tcW w:w="695" w:type="pct"/>
            <w:gridSpan w:val="2"/>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rsidR="0084626A" w:rsidRDefault="00C30118">
            <w:pPr>
              <w:jc w:val="center"/>
              <w:rPr>
                <w:rFonts w:ascii="Times New Roman" w:eastAsia="宋体" w:hAnsi="Times New Roman" w:cs="Times New Roman"/>
                <w:szCs w:val="21"/>
              </w:rPr>
            </w:pPr>
            <w:r>
              <w:rPr>
                <w:rFonts w:ascii="Times New Roman" w:eastAsia="宋体" w:hAnsi="Times New Roman" w:cs="Times New Roman" w:hint="eastAsia"/>
                <w:szCs w:val="21"/>
              </w:rPr>
              <w:t>2.5</w:t>
            </w:r>
          </w:p>
        </w:tc>
        <w:tc>
          <w:tcPr>
            <w:tcW w:w="634" w:type="pct"/>
            <w:gridSpan w:val="3"/>
            <w:vAlign w:val="center"/>
          </w:tcPr>
          <w:p w:rsidR="0084626A" w:rsidRDefault="002215C2">
            <w:pPr>
              <w:jc w:val="center"/>
              <w:rPr>
                <w:rFonts w:ascii="Times New Roman" w:eastAsia="宋体" w:hAnsi="Times New Roman" w:cs="Times New Roman"/>
                <w:b/>
                <w:szCs w:val="21"/>
              </w:rPr>
            </w:pPr>
            <w:r>
              <w:rPr>
                <w:rFonts w:ascii="Times New Roman" w:cs="Times New Roman" w:hint="eastAsia"/>
                <w:b/>
                <w:szCs w:val="21"/>
              </w:rPr>
              <w:t>总学时数</w:t>
            </w:r>
          </w:p>
        </w:tc>
        <w:tc>
          <w:tcPr>
            <w:tcW w:w="1192" w:type="pct"/>
            <w:gridSpan w:val="2"/>
            <w:vAlign w:val="center"/>
          </w:tcPr>
          <w:p w:rsidR="0084626A" w:rsidRDefault="00C30118">
            <w:pPr>
              <w:jc w:val="center"/>
              <w:rPr>
                <w:rFonts w:ascii="Times New Roman" w:eastAsia="宋体" w:hAnsi="Times New Roman" w:cs="Times New Roman"/>
                <w:szCs w:val="21"/>
              </w:rPr>
            </w:pPr>
            <w:r>
              <w:rPr>
                <w:rFonts w:ascii="Times New Roman" w:eastAsia="宋体" w:hAnsi="Times New Roman" w:cs="Times New Roman" w:hint="eastAsia"/>
                <w:szCs w:val="21"/>
              </w:rPr>
              <w:t>48</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rsidR="0084626A" w:rsidRDefault="002215C2">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rsidR="0084626A" w:rsidRDefault="003D74B8">
            <w:pPr>
              <w:adjustRightInd w:val="0"/>
              <w:snapToGrid w:val="0"/>
              <w:spacing w:line="400" w:lineRule="exact"/>
              <w:jc w:val="left"/>
              <w:rPr>
                <w:rFonts w:ascii="宋体" w:eastAsia="宋体" w:hAnsi="宋体" w:cs="宋体"/>
                <w:szCs w:val="21"/>
              </w:rPr>
            </w:pPr>
            <w:r>
              <w:rPr>
                <w:rFonts w:ascii="MS Mincho" w:eastAsia="MS Mincho" w:hAnsi="MS Mincho" w:cs="MS Mincho" w:hint="eastAsia"/>
                <w:szCs w:val="21"/>
              </w:rPr>
              <w:t>☑</w:t>
            </w:r>
            <w:r w:rsidR="002215C2">
              <w:rPr>
                <w:rFonts w:ascii="宋体" w:eastAsia="宋体" w:hAnsi="宋体" w:cs="宋体" w:hint="eastAsia"/>
                <w:szCs w:val="21"/>
              </w:rPr>
              <w:t>专业核心课程</w:t>
            </w:r>
          </w:p>
          <w:p w:rsidR="0084626A" w:rsidRDefault="002215C2">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84626A" w:rsidRDefault="002215C2">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84626A" w:rsidRDefault="003D74B8">
            <w:pPr>
              <w:adjustRightInd w:val="0"/>
              <w:snapToGrid w:val="0"/>
              <w:spacing w:line="400" w:lineRule="exact"/>
              <w:jc w:val="center"/>
              <w:rPr>
                <w:rFonts w:ascii="宋体" w:eastAsia="宋体" w:hAnsi="宋体" w:cs="宋体"/>
                <w:bCs/>
                <w:szCs w:val="21"/>
              </w:rPr>
            </w:pPr>
            <w:r>
              <w:rPr>
                <w:rFonts w:ascii="MS Mincho" w:eastAsia="MS Mincho" w:hAnsi="MS Mincho" w:cs="MS Mincho" w:hint="eastAsia"/>
                <w:bCs/>
                <w:szCs w:val="21"/>
              </w:rPr>
              <w:t>☑</w:t>
            </w:r>
            <w:r w:rsidR="002215C2">
              <w:rPr>
                <w:rFonts w:ascii="宋体" w:eastAsia="宋体" w:hAnsi="宋体" w:cs="宋体" w:hint="eastAsia"/>
                <w:bCs/>
                <w:szCs w:val="21"/>
              </w:rPr>
              <w:t>必修</w:t>
            </w:r>
          </w:p>
          <w:p w:rsidR="0084626A" w:rsidRDefault="002215C2">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84626A" w:rsidRDefault="002215C2">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rsidR="0084626A" w:rsidRDefault="002215C2">
            <w:pPr>
              <w:snapToGrid w:val="0"/>
              <w:spacing w:line="400" w:lineRule="exact"/>
              <w:rPr>
                <w:rFonts w:hAnsi="宋体"/>
                <w:szCs w:val="21"/>
              </w:rPr>
            </w:pPr>
            <w:r>
              <w:rPr>
                <w:rFonts w:hAnsi="宋体" w:hint="eastAsia"/>
                <w:szCs w:val="21"/>
              </w:rPr>
              <w:t>□线上</w:t>
            </w:r>
          </w:p>
          <w:p w:rsidR="0084626A" w:rsidRDefault="003D74B8">
            <w:pPr>
              <w:snapToGrid w:val="0"/>
              <w:spacing w:line="400" w:lineRule="exact"/>
              <w:rPr>
                <w:rFonts w:hAnsi="宋体"/>
                <w:szCs w:val="21"/>
              </w:rPr>
            </w:pPr>
            <w:r>
              <w:rPr>
                <w:rFonts w:ascii="MS Mincho" w:eastAsia="MS Mincho" w:hAnsi="MS Mincho" w:cs="MS Mincho" w:hint="eastAsia"/>
                <w:bCs/>
                <w:szCs w:val="21"/>
              </w:rPr>
              <w:t>☑</w:t>
            </w:r>
            <w:r w:rsidR="002215C2">
              <w:rPr>
                <w:rFonts w:hAnsi="宋体" w:hint="eastAsia"/>
                <w:szCs w:val="21"/>
              </w:rPr>
              <w:t>线下</w:t>
            </w:r>
          </w:p>
          <w:p w:rsidR="0084626A" w:rsidRDefault="002215C2">
            <w:pPr>
              <w:snapToGrid w:val="0"/>
              <w:spacing w:line="400" w:lineRule="exact"/>
              <w:rPr>
                <w:rFonts w:hAnsi="宋体"/>
                <w:szCs w:val="21"/>
              </w:rPr>
            </w:pPr>
            <w:r>
              <w:rPr>
                <w:rFonts w:hAnsi="宋体" w:hint="eastAsia"/>
                <w:szCs w:val="21"/>
              </w:rPr>
              <w:t>□线上线下混合式</w:t>
            </w:r>
          </w:p>
          <w:p w:rsidR="0084626A" w:rsidRDefault="002215C2">
            <w:pPr>
              <w:snapToGrid w:val="0"/>
              <w:spacing w:line="400" w:lineRule="exact"/>
              <w:rPr>
                <w:rFonts w:hAnsi="宋体"/>
                <w:szCs w:val="21"/>
              </w:rPr>
            </w:pPr>
            <w:r>
              <w:rPr>
                <w:rFonts w:hAnsi="宋体" w:hint="eastAsia"/>
                <w:szCs w:val="21"/>
              </w:rPr>
              <w:t>□社会实践</w:t>
            </w:r>
          </w:p>
          <w:p w:rsidR="0084626A" w:rsidRDefault="002215C2">
            <w:pPr>
              <w:adjustRightInd w:val="0"/>
              <w:snapToGrid w:val="0"/>
              <w:spacing w:line="400" w:lineRule="exact"/>
              <w:jc w:val="left"/>
              <w:rPr>
                <w:rFonts w:ascii="Times New Roman" w:eastAsia="宋体" w:hAnsi="Times New Roman" w:cs="Times New Roman"/>
                <w:b/>
                <w:szCs w:val="21"/>
              </w:rPr>
            </w:pPr>
            <w:r>
              <w:rPr>
                <w:rFonts w:hAnsi="宋体" w:hint="eastAsia"/>
                <w:szCs w:val="21"/>
              </w:rPr>
              <w:t>□虚拟仿真实验教学</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84626A" w:rsidRDefault="002215C2">
            <w:pPr>
              <w:snapToGrid w:val="0"/>
              <w:spacing w:line="400" w:lineRule="exact"/>
              <w:rPr>
                <w:rFonts w:ascii="宋体" w:eastAsia="宋体" w:hAnsi="宋体" w:cs="宋体"/>
                <w:szCs w:val="21"/>
              </w:rPr>
            </w:pPr>
            <w:r>
              <w:rPr>
                <w:rFonts w:ascii="宋体" w:eastAsia="宋体" w:hAnsi="宋体" w:cs="宋体" w:hint="eastAsia"/>
                <w:szCs w:val="21"/>
              </w:rPr>
              <w:t>□闭卷  □开卷  □课程论文</w:t>
            </w:r>
            <w:r w:rsidR="003D74B8">
              <w:rPr>
                <w:rFonts w:ascii="MS Mincho" w:eastAsia="MS Mincho" w:hAnsi="MS Mincho" w:cs="MS Mincho" w:hint="eastAsia"/>
                <w:bCs/>
                <w:szCs w:val="21"/>
              </w:rPr>
              <w:t>☑</w:t>
            </w:r>
            <w:r>
              <w:rPr>
                <w:rFonts w:ascii="宋体" w:eastAsia="宋体" w:hAnsi="宋体" w:cs="宋体" w:hint="eastAsia"/>
                <w:szCs w:val="21"/>
              </w:rPr>
              <w:t xml:space="preserve">课程作品  □汇报展示 </w:t>
            </w:r>
            <w:r>
              <w:rPr>
                <w:rFonts w:ascii="宋体" w:eastAsia="宋体" w:hAnsi="宋体" w:cs="宋体" w:hint="eastAsia"/>
                <w:szCs w:val="21"/>
              </w:rPr>
              <w:sym w:font="Wingdings 2" w:char="00A3"/>
            </w:r>
            <w:r>
              <w:rPr>
                <w:rFonts w:ascii="宋体" w:eastAsia="宋体" w:hAnsi="宋体" w:cs="宋体" w:hint="eastAsia"/>
                <w:szCs w:val="21"/>
              </w:rPr>
              <w:t>报告</w:t>
            </w:r>
          </w:p>
          <w:p w:rsidR="0084626A" w:rsidRDefault="002215C2" w:rsidP="00C30118">
            <w:pPr>
              <w:rPr>
                <w:rFonts w:ascii="Times New Roman" w:eastAsia="宋体" w:hAnsi="Times New Roman" w:cs="Times New Roman"/>
                <w:szCs w:val="21"/>
              </w:rPr>
            </w:pPr>
            <w:r>
              <w:rPr>
                <w:rFonts w:ascii="宋体" w:eastAsia="宋体" w:hAnsi="宋体" w:cs="宋体" w:hint="eastAsia"/>
                <w:szCs w:val="21"/>
              </w:rPr>
              <w:t xml:space="preserve">□课堂表现  </w:t>
            </w:r>
            <w:r w:rsidR="003D74B8">
              <w:rPr>
                <w:rFonts w:ascii="MS Mincho" w:eastAsia="MS Mincho" w:hAnsi="MS Mincho" w:cs="MS Mincho" w:hint="eastAsia"/>
                <w:bCs/>
                <w:szCs w:val="21"/>
              </w:rPr>
              <w:t>☑</w:t>
            </w:r>
            <w:r>
              <w:rPr>
                <w:rFonts w:ascii="宋体" w:eastAsia="宋体" w:hAnsi="宋体" w:cs="宋体" w:hint="eastAsia"/>
                <w:szCs w:val="21"/>
              </w:rPr>
              <w:t xml:space="preserve">阶段性测试  </w:t>
            </w:r>
            <w:r w:rsidR="003D74B8">
              <w:rPr>
                <w:rFonts w:ascii="MS Mincho" w:eastAsia="MS Mincho" w:hAnsi="MS Mincho" w:cs="MS Mincho" w:hint="eastAsia"/>
                <w:bCs/>
                <w:szCs w:val="21"/>
              </w:rPr>
              <w:t>☑</w:t>
            </w:r>
            <w:r>
              <w:rPr>
                <w:rFonts w:ascii="宋体" w:eastAsia="宋体" w:hAnsi="宋体" w:cs="宋体" w:hint="eastAsia"/>
                <w:szCs w:val="21"/>
              </w:rPr>
              <w:t>平时作业  □其他</w:t>
            </w:r>
            <w:r>
              <w:rPr>
                <w:rFonts w:hAnsi="宋体" w:hint="eastAsia"/>
                <w:szCs w:val="21"/>
              </w:rPr>
              <w:t>（可多选）</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84626A" w:rsidRDefault="00C30118">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rsidR="0084626A" w:rsidRDefault="002215C2">
            <w:pPr>
              <w:jc w:val="center"/>
              <w:rPr>
                <w:rFonts w:ascii="Times New Roman" w:hAnsi="Times New Roman" w:cs="Times New Roman"/>
                <w:b/>
                <w:szCs w:val="21"/>
              </w:rPr>
            </w:pPr>
            <w:r>
              <w:rPr>
                <w:rFonts w:ascii="Times New Roman" w:hAnsi="Times New Roman" w:cs="Times New Roman"/>
                <w:b/>
                <w:szCs w:val="21"/>
              </w:rPr>
              <w:t>开课</w:t>
            </w:r>
          </w:p>
          <w:p w:rsidR="0084626A" w:rsidRDefault="002215C2">
            <w:pPr>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683" w:type="pct"/>
            <w:gridSpan w:val="4"/>
            <w:vAlign w:val="center"/>
          </w:tcPr>
          <w:p w:rsidR="0084626A" w:rsidRDefault="00C30118">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应用设计系（环境设计）</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84626A" w:rsidRDefault="00C30118">
            <w:pPr>
              <w:jc w:val="center"/>
              <w:rPr>
                <w:rFonts w:ascii="Times New Roman" w:eastAsia="宋体" w:hAnsi="Times New Roman" w:cs="Times New Roman"/>
                <w:b/>
                <w:szCs w:val="21"/>
              </w:rPr>
            </w:pPr>
            <w:r w:rsidRPr="00C30118">
              <w:rPr>
                <w:rFonts w:ascii="Times New Roman" w:eastAsia="宋体" w:hAnsi="Times New Roman" w:cs="Times New Roman" w:hint="eastAsia"/>
                <w:szCs w:val="21"/>
              </w:rPr>
              <w:t>环境设计</w:t>
            </w:r>
          </w:p>
        </w:tc>
        <w:tc>
          <w:tcPr>
            <w:tcW w:w="841" w:type="pct"/>
            <w:gridSpan w:val="3"/>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84626A" w:rsidRDefault="002215C2" w:rsidP="00C30118">
            <w:pPr>
              <w:jc w:val="center"/>
              <w:rPr>
                <w:rFonts w:ascii="Times New Roman" w:eastAsia="宋体" w:hAnsi="Times New Roman" w:cs="Times New Roman"/>
                <w:szCs w:val="21"/>
              </w:rPr>
            </w:pPr>
            <w:r>
              <w:rPr>
                <w:rFonts w:ascii="Times New Roman" w:eastAsia="宋体" w:hAnsi="Times New Roman" w:cs="Times New Roman"/>
                <w:szCs w:val="21"/>
              </w:rPr>
              <w:t>第</w:t>
            </w:r>
            <w:r w:rsidR="00C30118">
              <w:rPr>
                <w:rFonts w:ascii="Times New Roman" w:eastAsia="宋体" w:hAnsi="Times New Roman" w:cs="Times New Roman" w:hint="eastAsia"/>
                <w:szCs w:val="21"/>
              </w:rPr>
              <w:t>4</w:t>
            </w:r>
            <w:r>
              <w:rPr>
                <w:rFonts w:ascii="Times New Roman" w:eastAsia="宋体" w:hAnsi="Times New Roman" w:cs="Times New Roman"/>
                <w:szCs w:val="21"/>
              </w:rPr>
              <w:t>学期</w:t>
            </w:r>
          </w:p>
        </w:tc>
      </w:tr>
      <w:tr w:rsidR="0084626A">
        <w:trPr>
          <w:trHeight w:val="636"/>
        </w:trPr>
        <w:tc>
          <w:tcPr>
            <w:tcW w:w="791" w:type="pct"/>
            <w:vAlign w:val="center"/>
          </w:tcPr>
          <w:p w:rsidR="0084626A" w:rsidRDefault="002215C2">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rsidR="0084626A" w:rsidRDefault="00FF019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王钢</w:t>
            </w:r>
            <w:r w:rsidR="000E5BFF">
              <w:rPr>
                <w:rFonts w:ascii="Times New Roman" w:eastAsia="宋体" w:hAnsi="Times New Roman" w:cs="Times New Roman" w:hint="eastAsia"/>
                <w:szCs w:val="21"/>
              </w:rPr>
              <w:t>、闫丹婷</w:t>
            </w:r>
          </w:p>
        </w:tc>
        <w:tc>
          <w:tcPr>
            <w:tcW w:w="841" w:type="pct"/>
            <w:gridSpan w:val="3"/>
            <w:vAlign w:val="center"/>
          </w:tcPr>
          <w:p w:rsidR="0084626A" w:rsidRDefault="002215C2">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rsidR="0084626A" w:rsidRDefault="005D001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闫丹婷</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84626A" w:rsidRPr="00FF0192" w:rsidRDefault="00FF0192">
            <w:pPr>
              <w:rPr>
                <w:rFonts w:ascii="Times New Roman" w:eastAsia="宋体" w:hAnsi="Times New Roman" w:cs="Times New Roman"/>
                <w:color w:val="000000" w:themeColor="text1"/>
                <w:szCs w:val="21"/>
              </w:rPr>
            </w:pPr>
            <w:r w:rsidRPr="00FF0192">
              <w:rPr>
                <w:rFonts w:ascii="Times New Roman" w:eastAsia="宋体" w:hAnsi="Times New Roman" w:cs="Times New Roman" w:hint="eastAsia"/>
                <w:color w:val="000000" w:themeColor="text1"/>
                <w:szCs w:val="21"/>
              </w:rPr>
              <w:t>无</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84626A" w:rsidRPr="00FF0192" w:rsidRDefault="00BF5318">
            <w:pPr>
              <w:rPr>
                <w:rFonts w:ascii="Times New Roman" w:eastAsia="宋体" w:hAnsi="Times New Roman" w:cs="Times New Roman"/>
                <w:color w:val="000000" w:themeColor="text1"/>
                <w:szCs w:val="21"/>
              </w:rPr>
            </w:pPr>
            <w:r w:rsidRPr="00BF5318">
              <w:rPr>
                <w:rFonts w:ascii="Times New Roman" w:eastAsia="宋体" w:hAnsi="Times New Roman" w:cs="Times New Roman" w:hint="eastAsia"/>
                <w:color w:val="000000" w:themeColor="text1"/>
                <w:szCs w:val="21"/>
              </w:rPr>
              <w:t>室内空间设计</w:t>
            </w:r>
            <w:r>
              <w:rPr>
                <w:rFonts w:ascii="Times New Roman" w:eastAsia="宋体" w:hAnsi="Times New Roman" w:cs="Times New Roman" w:hint="eastAsia"/>
                <w:color w:val="000000" w:themeColor="text1"/>
                <w:szCs w:val="21"/>
              </w:rPr>
              <w:t>、</w:t>
            </w:r>
            <w:r w:rsidRPr="00BF5318">
              <w:rPr>
                <w:rFonts w:ascii="Times New Roman" w:eastAsia="宋体" w:hAnsi="Times New Roman" w:cs="Times New Roman" w:hint="eastAsia"/>
                <w:color w:val="000000" w:themeColor="text1"/>
                <w:szCs w:val="21"/>
              </w:rPr>
              <w:t>家具与陈设设计</w:t>
            </w:r>
            <w:r>
              <w:rPr>
                <w:rFonts w:ascii="Times New Roman" w:eastAsia="宋体" w:hAnsi="Times New Roman" w:cs="Times New Roman" w:hint="eastAsia"/>
                <w:color w:val="000000" w:themeColor="text1"/>
                <w:szCs w:val="21"/>
              </w:rPr>
              <w:t>、</w:t>
            </w:r>
            <w:r w:rsidRPr="00BF5318">
              <w:rPr>
                <w:rFonts w:ascii="Times New Roman" w:eastAsia="宋体" w:hAnsi="Times New Roman" w:cs="Times New Roman" w:hint="eastAsia"/>
                <w:color w:val="000000" w:themeColor="text1"/>
                <w:szCs w:val="21"/>
              </w:rPr>
              <w:t>公共设施设计</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84626A" w:rsidRPr="00BF5318" w:rsidRDefault="002215C2" w:rsidP="0094512F">
            <w:pPr>
              <w:rPr>
                <w:rFonts w:ascii="Times New Roman" w:eastAsia="宋体" w:hAnsi="Times New Roman" w:cs="Times New Roman"/>
                <w:color w:val="000000" w:themeColor="text1"/>
                <w:szCs w:val="21"/>
              </w:rPr>
            </w:pPr>
            <w:r w:rsidRPr="0094512F">
              <w:rPr>
                <w:rFonts w:ascii="Times New Roman" w:eastAsia="宋体" w:hAnsi="Times New Roman" w:cs="Times New Roman"/>
                <w:color w:val="000000" w:themeColor="text1"/>
                <w:szCs w:val="21"/>
              </w:rPr>
              <w:t>1.</w:t>
            </w:r>
            <w:r w:rsidR="00BF5318" w:rsidRPr="0094512F">
              <w:rPr>
                <w:rFonts w:ascii="Times New Roman" w:eastAsia="宋体" w:hAnsi="Times New Roman" w:cs="Times New Roman" w:hint="eastAsia"/>
                <w:color w:val="000000" w:themeColor="text1"/>
                <w:szCs w:val="21"/>
              </w:rPr>
              <w:t>刘怀敏</w:t>
            </w:r>
            <w:r w:rsidR="00EA5BC8" w:rsidRPr="0094512F">
              <w:rPr>
                <w:rFonts w:ascii="Times New Roman" w:eastAsia="宋体" w:hAnsi="Times New Roman" w:cs="Times New Roman" w:hint="eastAsia"/>
                <w:color w:val="000000" w:themeColor="text1"/>
                <w:szCs w:val="21"/>
              </w:rPr>
              <w:t>，</w:t>
            </w:r>
            <w:r w:rsidR="00BF5318" w:rsidRPr="0094512F">
              <w:rPr>
                <w:rFonts w:ascii="Times New Roman" w:eastAsia="宋体" w:hAnsi="Times New Roman" w:cs="Times New Roman" w:hint="eastAsia"/>
                <w:color w:val="000000" w:themeColor="text1"/>
                <w:szCs w:val="21"/>
              </w:rPr>
              <w:t>刘静怡</w:t>
            </w:r>
            <w:r w:rsidRPr="0094512F">
              <w:rPr>
                <w:rFonts w:ascii="Times New Roman" w:eastAsia="宋体" w:hAnsi="Times New Roman" w:cs="Times New Roman"/>
                <w:color w:val="000000" w:themeColor="text1"/>
                <w:szCs w:val="21"/>
              </w:rPr>
              <w:t>.</w:t>
            </w:r>
            <w:r w:rsidR="00BF5318" w:rsidRPr="0094512F">
              <w:rPr>
                <w:rFonts w:ascii="Times New Roman" w:eastAsia="宋体" w:hAnsi="Times New Roman" w:cs="Times New Roman" w:hint="eastAsia"/>
                <w:color w:val="000000" w:themeColor="text1"/>
                <w:szCs w:val="21"/>
              </w:rPr>
              <w:t>人体工程应用与实训</w:t>
            </w:r>
            <w:r w:rsidRPr="0094512F">
              <w:rPr>
                <w:rFonts w:ascii="Times New Roman" w:eastAsia="宋体" w:hAnsi="Times New Roman" w:cs="Times New Roman"/>
                <w:color w:val="000000" w:themeColor="text1"/>
                <w:szCs w:val="21"/>
              </w:rPr>
              <w:t>（第</w:t>
            </w:r>
            <w:r w:rsidR="00BF5318" w:rsidRPr="0094512F">
              <w:rPr>
                <w:rFonts w:ascii="Times New Roman" w:eastAsia="宋体" w:hAnsi="Times New Roman" w:cs="Times New Roman" w:hint="eastAsia"/>
                <w:color w:val="000000" w:themeColor="text1"/>
                <w:szCs w:val="21"/>
              </w:rPr>
              <w:t>二</w:t>
            </w:r>
            <w:r w:rsidRPr="0094512F">
              <w:rPr>
                <w:rFonts w:ascii="Times New Roman" w:eastAsia="宋体" w:hAnsi="Times New Roman" w:cs="Times New Roman"/>
                <w:color w:val="000000" w:themeColor="text1"/>
                <w:szCs w:val="21"/>
              </w:rPr>
              <w:t>版）</w:t>
            </w:r>
            <w:r w:rsidRPr="0094512F">
              <w:rPr>
                <w:rFonts w:ascii="Times New Roman" w:eastAsia="宋体" w:hAnsi="Times New Roman" w:cs="Times New Roman"/>
                <w:color w:val="000000" w:themeColor="text1"/>
                <w:szCs w:val="21"/>
              </w:rPr>
              <w:t>[M].</w:t>
            </w:r>
            <w:r w:rsidR="00BF5318" w:rsidRPr="0094512F">
              <w:rPr>
                <w:rFonts w:ascii="Times New Roman" w:eastAsia="宋体" w:hAnsi="Times New Roman" w:cs="Times New Roman" w:hint="eastAsia"/>
                <w:color w:val="000000" w:themeColor="text1"/>
                <w:szCs w:val="21"/>
              </w:rPr>
              <w:t>上海</w:t>
            </w:r>
            <w:r w:rsidRPr="0094512F">
              <w:rPr>
                <w:rFonts w:ascii="Times New Roman" w:eastAsia="宋体" w:hAnsi="Times New Roman" w:cs="Times New Roman"/>
                <w:color w:val="000000" w:themeColor="text1"/>
                <w:szCs w:val="21"/>
              </w:rPr>
              <w:t>:</w:t>
            </w:r>
            <w:r w:rsidR="00BF5318" w:rsidRPr="0094512F">
              <w:rPr>
                <w:rFonts w:ascii="Times New Roman" w:eastAsia="宋体" w:hAnsi="Times New Roman" w:cs="Times New Roman" w:hint="eastAsia"/>
                <w:color w:val="000000" w:themeColor="text1"/>
                <w:szCs w:val="21"/>
              </w:rPr>
              <w:t>交通大学</w:t>
            </w:r>
            <w:r w:rsidRPr="0094512F">
              <w:rPr>
                <w:rFonts w:ascii="Times New Roman" w:eastAsia="宋体" w:hAnsi="Times New Roman" w:cs="Times New Roman"/>
                <w:color w:val="000000" w:themeColor="text1"/>
                <w:szCs w:val="21"/>
              </w:rPr>
              <w:t>出版社</w:t>
            </w:r>
            <w:r w:rsidRPr="0094512F">
              <w:rPr>
                <w:rFonts w:ascii="Times New Roman" w:eastAsia="宋体" w:hAnsi="Times New Roman" w:cs="Times New Roman"/>
                <w:color w:val="000000" w:themeColor="text1"/>
                <w:szCs w:val="21"/>
              </w:rPr>
              <w:t>, 202</w:t>
            </w:r>
            <w:r w:rsidR="00BF5318" w:rsidRPr="0094512F">
              <w:rPr>
                <w:rFonts w:ascii="Times New Roman" w:eastAsia="宋体" w:hAnsi="Times New Roman" w:cs="Times New Roman" w:hint="eastAsia"/>
                <w:color w:val="000000" w:themeColor="text1"/>
                <w:szCs w:val="21"/>
              </w:rPr>
              <w:t>1</w:t>
            </w:r>
            <w:r w:rsidRPr="00BF5318">
              <w:rPr>
                <w:rFonts w:ascii="Times New Roman" w:eastAsia="宋体" w:hAnsi="Times New Roman" w:cs="Times New Roman"/>
                <w:color w:val="000000" w:themeColor="text1"/>
                <w:szCs w:val="21"/>
              </w:rPr>
              <w:t>.</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2B41A3" w:rsidRPr="0094512F" w:rsidRDefault="002B41A3" w:rsidP="0094512F">
            <w:pPr>
              <w:rPr>
                <w:rFonts w:ascii="Times New Roman" w:eastAsia="宋体" w:hAnsi="Times New Roman" w:cs="Times New Roman"/>
                <w:color w:val="000000" w:themeColor="text1"/>
                <w:szCs w:val="21"/>
              </w:rPr>
            </w:pPr>
            <w:r w:rsidRPr="0094512F">
              <w:rPr>
                <w:rFonts w:ascii="Times New Roman" w:eastAsia="宋体" w:hAnsi="Times New Roman" w:cs="Times New Roman" w:hint="eastAsia"/>
                <w:color w:val="000000" w:themeColor="text1"/>
                <w:szCs w:val="21"/>
              </w:rPr>
              <w:t>1.</w:t>
            </w:r>
            <w:r w:rsidRPr="0094512F">
              <w:rPr>
                <w:rFonts w:ascii="Times New Roman" w:eastAsia="宋体" w:hAnsi="Times New Roman" w:cs="Times New Roman" w:hint="eastAsia"/>
                <w:color w:val="000000" w:themeColor="text1"/>
                <w:szCs w:val="21"/>
              </w:rPr>
              <w:t>徐涵</w:t>
            </w:r>
            <w:r w:rsidR="00EA5BC8" w:rsidRPr="0094512F">
              <w:rPr>
                <w:rFonts w:ascii="Times New Roman" w:eastAsia="宋体" w:hAnsi="Times New Roman" w:cs="Times New Roman" w:hint="eastAsia"/>
                <w:color w:val="000000" w:themeColor="text1"/>
                <w:szCs w:val="21"/>
              </w:rPr>
              <w:t>，</w:t>
            </w:r>
            <w:r w:rsidRPr="0094512F">
              <w:rPr>
                <w:rFonts w:ascii="Times New Roman" w:eastAsia="宋体" w:hAnsi="Times New Roman" w:cs="Times New Roman" w:hint="eastAsia"/>
                <w:color w:val="000000" w:themeColor="text1"/>
                <w:szCs w:val="21"/>
              </w:rPr>
              <w:t>刘俊杰</w:t>
            </w:r>
            <w:r w:rsidR="00EA5BC8" w:rsidRPr="0094512F">
              <w:rPr>
                <w:rFonts w:ascii="Times New Roman" w:eastAsia="宋体" w:hAnsi="Times New Roman" w:cs="Times New Roman" w:hint="eastAsia"/>
                <w:color w:val="000000" w:themeColor="text1"/>
                <w:szCs w:val="21"/>
              </w:rPr>
              <w:t>，</w:t>
            </w:r>
            <w:r w:rsidRPr="0094512F">
              <w:rPr>
                <w:rFonts w:ascii="Times New Roman" w:eastAsia="宋体" w:hAnsi="Times New Roman" w:cs="Times New Roman" w:hint="eastAsia"/>
                <w:color w:val="000000" w:themeColor="text1"/>
                <w:szCs w:val="21"/>
              </w:rPr>
              <w:t>陈炜</w:t>
            </w:r>
            <w:r w:rsidRPr="0094512F">
              <w:rPr>
                <w:rFonts w:ascii="Times New Roman" w:eastAsia="宋体" w:hAnsi="Times New Roman" w:cs="Times New Roman" w:hint="eastAsia"/>
                <w:color w:val="000000" w:themeColor="text1"/>
                <w:szCs w:val="21"/>
              </w:rPr>
              <w:t>.</w:t>
            </w:r>
            <w:r w:rsidRPr="0094512F">
              <w:rPr>
                <w:rFonts w:ascii="Times New Roman" w:eastAsia="宋体" w:hAnsi="Times New Roman" w:cs="Times New Roman" w:hint="eastAsia"/>
                <w:color w:val="000000" w:themeColor="text1"/>
                <w:szCs w:val="21"/>
              </w:rPr>
              <w:t>人体工程学第一版</w:t>
            </w:r>
            <w:r w:rsidRPr="0094512F">
              <w:rPr>
                <w:rFonts w:ascii="Times New Roman" w:eastAsia="宋体" w:hAnsi="Times New Roman" w:cs="Times New Roman"/>
                <w:color w:val="000000" w:themeColor="text1"/>
                <w:szCs w:val="21"/>
              </w:rPr>
              <w:t>[M] .</w:t>
            </w:r>
            <w:r w:rsidRPr="0094512F">
              <w:rPr>
                <w:rFonts w:ascii="Times New Roman" w:eastAsia="宋体" w:hAnsi="Times New Roman" w:cs="Times New Roman" w:hint="eastAsia"/>
                <w:color w:val="000000" w:themeColor="text1"/>
                <w:szCs w:val="21"/>
              </w:rPr>
              <w:t>辽宁美术出版社，</w:t>
            </w:r>
            <w:r w:rsidRPr="0094512F">
              <w:rPr>
                <w:rFonts w:ascii="Times New Roman" w:eastAsia="宋体" w:hAnsi="Times New Roman" w:cs="Times New Roman"/>
                <w:color w:val="000000" w:themeColor="text1"/>
                <w:szCs w:val="21"/>
              </w:rPr>
              <w:t>20</w:t>
            </w:r>
            <w:r w:rsidRPr="0094512F">
              <w:rPr>
                <w:rFonts w:ascii="Times New Roman" w:eastAsia="宋体" w:hAnsi="Times New Roman" w:cs="Times New Roman" w:hint="eastAsia"/>
                <w:color w:val="000000" w:themeColor="text1"/>
                <w:szCs w:val="21"/>
              </w:rPr>
              <w:t>20</w:t>
            </w:r>
          </w:p>
          <w:p w:rsidR="002B41A3" w:rsidRPr="0094512F" w:rsidRDefault="002B41A3" w:rsidP="0094512F">
            <w:pPr>
              <w:rPr>
                <w:rFonts w:ascii="Times New Roman" w:eastAsia="宋体" w:hAnsi="Times New Roman" w:cs="Times New Roman"/>
                <w:color w:val="000000" w:themeColor="text1"/>
                <w:szCs w:val="21"/>
              </w:rPr>
            </w:pPr>
            <w:r w:rsidRPr="0094512F">
              <w:rPr>
                <w:rFonts w:ascii="Times New Roman" w:eastAsia="宋体" w:hAnsi="Times New Roman" w:cs="Times New Roman" w:hint="eastAsia"/>
                <w:color w:val="000000" w:themeColor="text1"/>
                <w:szCs w:val="21"/>
              </w:rPr>
              <w:t>2.</w:t>
            </w:r>
            <w:r w:rsidR="00662EF9" w:rsidRPr="0094512F">
              <w:rPr>
                <w:rFonts w:ascii="Times New Roman" w:eastAsia="宋体" w:hAnsi="Times New Roman" w:cs="Times New Roman" w:hint="eastAsia"/>
                <w:color w:val="000000" w:themeColor="text1"/>
                <w:szCs w:val="21"/>
              </w:rPr>
              <w:t>申黎明</w:t>
            </w:r>
            <w:r w:rsidRPr="0094512F">
              <w:rPr>
                <w:rFonts w:ascii="Times New Roman" w:eastAsia="宋体" w:hAnsi="Times New Roman" w:cs="Times New Roman" w:hint="eastAsia"/>
                <w:color w:val="000000" w:themeColor="text1"/>
                <w:szCs w:val="21"/>
              </w:rPr>
              <w:t>.</w:t>
            </w:r>
            <w:r w:rsidR="00662EF9" w:rsidRPr="0094512F">
              <w:rPr>
                <w:rFonts w:ascii="Times New Roman" w:eastAsia="宋体" w:hAnsi="Times New Roman" w:cs="Times New Roman" w:hint="eastAsia"/>
                <w:color w:val="000000" w:themeColor="text1"/>
                <w:szCs w:val="21"/>
              </w:rPr>
              <w:t>人体工程学</w:t>
            </w:r>
            <w:r w:rsidRPr="0094512F">
              <w:rPr>
                <w:rFonts w:ascii="Times New Roman" w:eastAsia="宋体" w:hAnsi="Times New Roman" w:cs="Times New Roman" w:hint="eastAsia"/>
                <w:color w:val="000000" w:themeColor="text1"/>
                <w:szCs w:val="21"/>
              </w:rPr>
              <w:t>第</w:t>
            </w:r>
            <w:r w:rsidR="00662EF9" w:rsidRPr="0094512F">
              <w:rPr>
                <w:rFonts w:ascii="Times New Roman" w:eastAsia="宋体" w:hAnsi="Times New Roman" w:cs="Times New Roman" w:hint="eastAsia"/>
                <w:color w:val="000000" w:themeColor="text1"/>
                <w:szCs w:val="21"/>
              </w:rPr>
              <w:t>二</w:t>
            </w:r>
            <w:r w:rsidRPr="0094512F">
              <w:rPr>
                <w:rFonts w:ascii="Times New Roman" w:eastAsia="宋体" w:hAnsi="Times New Roman" w:cs="Times New Roman" w:hint="eastAsia"/>
                <w:color w:val="000000" w:themeColor="text1"/>
                <w:szCs w:val="21"/>
              </w:rPr>
              <w:t>版</w:t>
            </w:r>
            <w:r w:rsidRPr="0094512F">
              <w:rPr>
                <w:rFonts w:ascii="Times New Roman" w:eastAsia="宋体" w:hAnsi="Times New Roman" w:cs="Times New Roman"/>
                <w:color w:val="000000" w:themeColor="text1"/>
                <w:szCs w:val="21"/>
              </w:rPr>
              <w:t>[M]</w:t>
            </w:r>
            <w:r w:rsidRPr="0094512F">
              <w:rPr>
                <w:rFonts w:ascii="Times New Roman" w:eastAsia="宋体" w:hAnsi="Times New Roman" w:cs="Times New Roman" w:hint="eastAsia"/>
                <w:color w:val="000000" w:themeColor="text1"/>
                <w:szCs w:val="21"/>
              </w:rPr>
              <w:t>.</w:t>
            </w:r>
            <w:r w:rsidR="00662EF9" w:rsidRPr="0094512F">
              <w:rPr>
                <w:rFonts w:ascii="Times New Roman" w:eastAsia="宋体" w:hAnsi="Times New Roman" w:cs="Times New Roman" w:hint="eastAsia"/>
                <w:color w:val="000000" w:themeColor="text1"/>
                <w:szCs w:val="21"/>
              </w:rPr>
              <w:t>中国林业</w:t>
            </w:r>
            <w:r w:rsidRPr="0094512F">
              <w:rPr>
                <w:rFonts w:ascii="Times New Roman" w:eastAsia="宋体" w:hAnsi="Times New Roman" w:cs="Times New Roman" w:hint="eastAsia"/>
                <w:color w:val="000000" w:themeColor="text1"/>
                <w:szCs w:val="21"/>
              </w:rPr>
              <w:t>出版社，</w:t>
            </w:r>
            <w:r w:rsidRPr="0094512F">
              <w:rPr>
                <w:rFonts w:ascii="Times New Roman" w:eastAsia="宋体" w:hAnsi="Times New Roman" w:cs="Times New Roman"/>
                <w:color w:val="000000" w:themeColor="text1"/>
                <w:szCs w:val="21"/>
              </w:rPr>
              <w:t>20</w:t>
            </w:r>
            <w:r w:rsidR="00662EF9" w:rsidRPr="0094512F">
              <w:rPr>
                <w:rFonts w:ascii="Times New Roman" w:eastAsia="宋体" w:hAnsi="Times New Roman" w:cs="Times New Roman" w:hint="eastAsia"/>
                <w:color w:val="000000" w:themeColor="text1"/>
                <w:szCs w:val="21"/>
              </w:rPr>
              <w:t>21</w:t>
            </w:r>
          </w:p>
          <w:p w:rsidR="0084626A" w:rsidRDefault="002B41A3" w:rsidP="0094512F">
            <w:pPr>
              <w:rPr>
                <w:rFonts w:ascii="Times New Roman" w:eastAsia="宋体" w:hAnsi="Times New Roman" w:cs="Times New Roman"/>
                <w:color w:val="FF0000"/>
                <w:szCs w:val="21"/>
              </w:rPr>
            </w:pPr>
            <w:r w:rsidRPr="0094512F">
              <w:rPr>
                <w:rFonts w:ascii="Times New Roman" w:eastAsia="宋体" w:hAnsi="Times New Roman" w:cs="Times New Roman" w:hint="eastAsia"/>
                <w:color w:val="000000" w:themeColor="text1"/>
                <w:szCs w:val="21"/>
              </w:rPr>
              <w:t>3.</w:t>
            </w:r>
            <w:r w:rsidR="00662EF9" w:rsidRPr="0094512F">
              <w:rPr>
                <w:rFonts w:ascii="Times New Roman" w:eastAsia="宋体" w:hAnsi="Times New Roman" w:cs="Times New Roman" w:hint="eastAsia"/>
                <w:color w:val="000000" w:themeColor="text1"/>
                <w:szCs w:val="21"/>
              </w:rPr>
              <w:t>田树涛</w:t>
            </w:r>
            <w:r w:rsidR="00EA5BC8" w:rsidRPr="0094512F">
              <w:rPr>
                <w:rFonts w:ascii="Times New Roman" w:eastAsia="宋体" w:hAnsi="Times New Roman" w:cs="Times New Roman" w:hint="eastAsia"/>
                <w:color w:val="000000" w:themeColor="text1"/>
                <w:szCs w:val="21"/>
              </w:rPr>
              <w:t>，</w:t>
            </w:r>
            <w:r w:rsidR="00662EF9" w:rsidRPr="0094512F">
              <w:rPr>
                <w:rFonts w:ascii="Times New Roman" w:eastAsia="宋体" w:hAnsi="Times New Roman" w:cs="Times New Roman" w:hint="eastAsia"/>
                <w:color w:val="000000" w:themeColor="text1"/>
                <w:szCs w:val="21"/>
              </w:rPr>
              <w:t>金玲</w:t>
            </w:r>
            <w:r w:rsidR="00EA5BC8" w:rsidRPr="0094512F">
              <w:rPr>
                <w:rFonts w:ascii="Times New Roman" w:eastAsia="宋体" w:hAnsi="Times New Roman" w:cs="Times New Roman" w:hint="eastAsia"/>
                <w:color w:val="000000" w:themeColor="text1"/>
                <w:szCs w:val="21"/>
              </w:rPr>
              <w:t>，</w:t>
            </w:r>
            <w:r w:rsidR="00662EF9" w:rsidRPr="0094512F">
              <w:rPr>
                <w:rFonts w:ascii="Times New Roman" w:eastAsia="宋体" w:hAnsi="Times New Roman" w:cs="Times New Roman" w:hint="eastAsia"/>
                <w:color w:val="000000" w:themeColor="text1"/>
                <w:szCs w:val="21"/>
              </w:rPr>
              <w:t>孙来忠</w:t>
            </w:r>
            <w:r w:rsidRPr="0094512F">
              <w:rPr>
                <w:rFonts w:ascii="Times New Roman" w:eastAsia="宋体" w:hAnsi="Times New Roman" w:cs="Times New Roman" w:hint="eastAsia"/>
                <w:color w:val="000000" w:themeColor="text1"/>
                <w:szCs w:val="21"/>
              </w:rPr>
              <w:t>.</w:t>
            </w:r>
            <w:r w:rsidR="00662EF9" w:rsidRPr="0094512F">
              <w:rPr>
                <w:rFonts w:ascii="Times New Roman" w:eastAsia="宋体" w:hAnsi="Times New Roman" w:cs="Times New Roman" w:hint="eastAsia"/>
                <w:color w:val="000000" w:themeColor="text1"/>
                <w:szCs w:val="21"/>
              </w:rPr>
              <w:t>人体工程学</w:t>
            </w:r>
            <w:r w:rsidRPr="0094512F">
              <w:rPr>
                <w:rFonts w:ascii="Times New Roman" w:eastAsia="宋体" w:hAnsi="Times New Roman" w:cs="Times New Roman" w:hint="eastAsia"/>
                <w:color w:val="000000" w:themeColor="text1"/>
                <w:szCs w:val="21"/>
              </w:rPr>
              <w:t>第</w:t>
            </w:r>
            <w:r w:rsidR="00662EF9" w:rsidRPr="0094512F">
              <w:rPr>
                <w:rFonts w:ascii="Times New Roman" w:eastAsia="宋体" w:hAnsi="Times New Roman" w:cs="Times New Roman" w:hint="eastAsia"/>
                <w:color w:val="000000" w:themeColor="text1"/>
                <w:szCs w:val="21"/>
              </w:rPr>
              <w:t>二</w:t>
            </w:r>
            <w:r w:rsidRPr="0094512F">
              <w:rPr>
                <w:rFonts w:ascii="Times New Roman" w:eastAsia="宋体" w:hAnsi="Times New Roman" w:cs="Times New Roman" w:hint="eastAsia"/>
                <w:color w:val="000000" w:themeColor="text1"/>
                <w:szCs w:val="21"/>
              </w:rPr>
              <w:t>版</w:t>
            </w:r>
            <w:r w:rsidRPr="0094512F">
              <w:rPr>
                <w:rFonts w:ascii="Times New Roman" w:eastAsia="宋体" w:hAnsi="Times New Roman" w:cs="Times New Roman"/>
                <w:color w:val="000000" w:themeColor="text1"/>
                <w:szCs w:val="21"/>
              </w:rPr>
              <w:t>[M]</w:t>
            </w:r>
            <w:r w:rsidRPr="0094512F">
              <w:rPr>
                <w:rFonts w:ascii="Times New Roman" w:eastAsia="宋体" w:hAnsi="Times New Roman" w:cs="Times New Roman" w:hint="eastAsia"/>
                <w:color w:val="000000" w:themeColor="text1"/>
                <w:szCs w:val="21"/>
              </w:rPr>
              <w:t>.</w:t>
            </w:r>
            <w:r w:rsidR="00662EF9" w:rsidRPr="0094512F">
              <w:rPr>
                <w:rFonts w:ascii="Times New Roman" w:eastAsia="宋体" w:hAnsi="Times New Roman" w:cs="Times New Roman" w:hint="eastAsia"/>
                <w:color w:val="000000" w:themeColor="text1"/>
                <w:szCs w:val="21"/>
              </w:rPr>
              <w:t>北京</w:t>
            </w:r>
            <w:r w:rsidRPr="0094512F">
              <w:rPr>
                <w:rFonts w:ascii="Times New Roman" w:eastAsia="宋体" w:hAnsi="Times New Roman" w:cs="Times New Roman" w:hint="eastAsia"/>
                <w:color w:val="000000" w:themeColor="text1"/>
                <w:szCs w:val="21"/>
              </w:rPr>
              <w:t>大学出版社，</w:t>
            </w:r>
            <w:r w:rsidRPr="0094512F">
              <w:rPr>
                <w:rFonts w:ascii="Times New Roman" w:eastAsia="宋体" w:hAnsi="Times New Roman" w:cs="Times New Roman"/>
                <w:color w:val="000000" w:themeColor="text1"/>
                <w:szCs w:val="21"/>
              </w:rPr>
              <w:t>2018</w:t>
            </w:r>
          </w:p>
        </w:tc>
      </w:tr>
      <w:tr w:rsidR="0084626A">
        <w:trPr>
          <w:trHeight w:val="636"/>
        </w:trPr>
        <w:tc>
          <w:tcPr>
            <w:tcW w:w="791" w:type="pct"/>
            <w:vAlign w:val="center"/>
          </w:tcPr>
          <w:p w:rsidR="0084626A" w:rsidRDefault="002215C2">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84626A" w:rsidRDefault="00C87AB0">
            <w:pPr>
              <w:adjustRightInd w:val="0"/>
              <w:snapToGrid w:val="0"/>
              <w:spacing w:line="400" w:lineRule="exact"/>
              <w:jc w:val="left"/>
              <w:rPr>
                <w:rFonts w:ascii="Times New Roman" w:eastAsia="宋体" w:hAnsi="Times New Roman" w:cs="Times New Roman"/>
                <w:color w:val="FF0000"/>
                <w:szCs w:val="21"/>
              </w:rPr>
            </w:pPr>
            <w:r>
              <w:rPr>
                <w:rFonts w:ascii="Times New Roman" w:hAnsi="Times New Roman" w:cs="Times New Roman" w:hint="eastAsia"/>
                <w:szCs w:val="21"/>
              </w:rPr>
              <w:t>学习通中国大学慕课百度搜索等</w:t>
            </w:r>
          </w:p>
        </w:tc>
      </w:tr>
      <w:tr w:rsidR="0084626A">
        <w:trPr>
          <w:trHeight w:val="1993"/>
        </w:trPr>
        <w:tc>
          <w:tcPr>
            <w:tcW w:w="791" w:type="pct"/>
            <w:vAlign w:val="center"/>
          </w:tcPr>
          <w:p w:rsidR="0084626A" w:rsidRDefault="002215C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84626A" w:rsidRDefault="00CF555E" w:rsidP="00FA2E3A">
            <w:pPr>
              <w:adjustRightInd w:val="0"/>
              <w:snapToGrid w:val="0"/>
              <w:spacing w:line="400" w:lineRule="exact"/>
              <w:ind w:firstLineChars="200" w:firstLine="440"/>
              <w:rPr>
                <w:rFonts w:ascii="Times New Roman" w:hAnsi="Times New Roman" w:cs="Times New Roman"/>
                <w:color w:val="FF0000"/>
                <w:szCs w:val="21"/>
              </w:rPr>
            </w:pPr>
            <w:r w:rsidRPr="00CF555E">
              <w:rPr>
                <w:rFonts w:ascii="Calibri" w:eastAsia="宋体" w:hAnsi="宋体" w:cs="Times" w:hint="eastAsia"/>
                <w:sz w:val="22"/>
                <w:szCs w:val="21"/>
              </w:rPr>
              <w:t>人机工程学是环境设计专业的基础课程之一，主要研究人—机（物）—空间环境</w:t>
            </w:r>
            <w:r w:rsidR="00D218E0">
              <w:rPr>
                <w:rFonts w:ascii="Calibri" w:eastAsia="宋体" w:hAnsi="宋体" w:cs="Times" w:hint="eastAsia"/>
                <w:sz w:val="22"/>
                <w:szCs w:val="21"/>
              </w:rPr>
              <w:t>三者之间的关系和各种因素的研究分析</w:t>
            </w:r>
            <w:r w:rsidRPr="00CF555E">
              <w:rPr>
                <w:rFonts w:ascii="Calibri" w:eastAsia="宋体" w:hAnsi="宋体" w:cs="Times" w:hint="eastAsia"/>
                <w:sz w:val="22"/>
                <w:szCs w:val="21"/>
              </w:rPr>
              <w:t>，</w:t>
            </w:r>
            <w:r w:rsidR="00D218E0">
              <w:rPr>
                <w:rFonts w:ascii="Calibri" w:eastAsia="宋体" w:hAnsi="宋体" w:cs="Times" w:hint="eastAsia"/>
                <w:sz w:val="22"/>
                <w:szCs w:val="21"/>
              </w:rPr>
              <w:t>从人体科学、环境工程以及人文社会科学的多个方面探究人、机、环境的相互关系，</w:t>
            </w:r>
            <w:r w:rsidRPr="00CF555E">
              <w:rPr>
                <w:rFonts w:ascii="Calibri" w:eastAsia="宋体" w:hAnsi="宋体" w:cs="Times" w:hint="eastAsia"/>
                <w:sz w:val="22"/>
                <w:szCs w:val="21"/>
              </w:rPr>
              <w:t>为环境空间的各类实现，为人们的工作学习创造更加舒适、安全便捷的生活环境提供了一个重要的应用基础。</w:t>
            </w:r>
            <w:r w:rsidR="002215C2" w:rsidRPr="00CF555E">
              <w:rPr>
                <w:rFonts w:ascii="Calibri" w:eastAsia="宋体" w:hAnsi="宋体" w:cs="Times"/>
                <w:sz w:val="22"/>
                <w:szCs w:val="21"/>
              </w:rPr>
              <w:t>课程</w:t>
            </w:r>
            <w:r w:rsidRPr="00CF555E">
              <w:rPr>
                <w:rFonts w:ascii="Calibri" w:eastAsia="宋体" w:hAnsi="宋体" w:cs="Times" w:hint="eastAsia"/>
                <w:sz w:val="22"/>
                <w:szCs w:val="21"/>
              </w:rPr>
              <w:t>学习为</w:t>
            </w:r>
            <w:r w:rsidRPr="00CF555E">
              <w:rPr>
                <w:rFonts w:ascii="Calibri" w:eastAsia="宋体" w:hAnsi="宋体" w:cs="Times" w:hint="eastAsia"/>
                <w:sz w:val="22"/>
                <w:szCs w:val="21"/>
              </w:rPr>
              <w:t>48</w:t>
            </w:r>
            <w:r w:rsidRPr="00CF555E">
              <w:rPr>
                <w:rFonts w:ascii="Calibri" w:eastAsia="宋体" w:hAnsi="宋体" w:cs="Times" w:hint="eastAsia"/>
                <w:sz w:val="22"/>
                <w:szCs w:val="21"/>
              </w:rPr>
              <w:t>学时</w:t>
            </w:r>
            <w:r w:rsidR="002215C2" w:rsidRPr="00CF555E">
              <w:rPr>
                <w:rFonts w:ascii="Calibri" w:eastAsia="宋体" w:hAnsi="宋体" w:cs="Times"/>
                <w:sz w:val="22"/>
                <w:szCs w:val="21"/>
              </w:rPr>
              <w:t>。</w:t>
            </w:r>
          </w:p>
        </w:tc>
      </w:tr>
    </w:tbl>
    <w:p w:rsidR="0084626A" w:rsidRDefault="0084626A">
      <w:pPr>
        <w:spacing w:line="360" w:lineRule="auto"/>
        <w:rPr>
          <w:rFonts w:ascii="Times New Roman" w:eastAsia="宋体" w:hAnsi="Times New Roman" w:cs="Times New Roman"/>
          <w:b/>
          <w:bCs/>
          <w:sz w:val="24"/>
          <w:szCs w:val="24"/>
        </w:rPr>
      </w:pPr>
    </w:p>
    <w:p w:rsidR="0084626A" w:rsidRDefault="002215C2">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t>二、课程目标</w:t>
      </w:r>
    </w:p>
    <w:p w:rsidR="0084626A" w:rsidRDefault="002215C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lastRenderedPageBreak/>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9" w:type="pct"/>
        <w:tblLook w:val="04A0"/>
      </w:tblPr>
      <w:tblGrid>
        <w:gridCol w:w="1506"/>
        <w:gridCol w:w="7780"/>
      </w:tblGrid>
      <w:tr w:rsidR="0084626A" w:rsidTr="00DD32AD">
        <w:tc>
          <w:tcPr>
            <w:tcW w:w="811" w:type="pct"/>
            <w:vAlign w:val="center"/>
          </w:tcPr>
          <w:p w:rsidR="0084626A" w:rsidRDefault="002215C2">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rsidR="0084626A" w:rsidRDefault="002215C2">
            <w:pPr>
              <w:spacing w:line="360" w:lineRule="auto"/>
              <w:jc w:val="center"/>
              <w:rPr>
                <w:b/>
                <w:color w:val="000000" w:themeColor="text1"/>
                <w:kern w:val="0"/>
                <w:szCs w:val="21"/>
              </w:rPr>
            </w:pPr>
            <w:r>
              <w:rPr>
                <w:b/>
                <w:color w:val="000000" w:themeColor="text1"/>
                <w:kern w:val="0"/>
                <w:szCs w:val="21"/>
              </w:rPr>
              <w:t>具体课程目标</w:t>
            </w:r>
          </w:p>
        </w:tc>
      </w:tr>
      <w:tr w:rsidR="0084626A" w:rsidTr="00DD32AD">
        <w:tc>
          <w:tcPr>
            <w:tcW w:w="811" w:type="pct"/>
            <w:vAlign w:val="center"/>
          </w:tcPr>
          <w:p w:rsidR="0084626A" w:rsidRDefault="002215C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rsidR="00DD32AD" w:rsidRPr="00DD32AD" w:rsidRDefault="00EE300E">
            <w:pPr>
              <w:spacing w:line="360" w:lineRule="auto"/>
              <w:jc w:val="left"/>
              <w:rPr>
                <w:color w:val="000000" w:themeColor="text1"/>
                <w:kern w:val="0"/>
                <w:szCs w:val="21"/>
              </w:rPr>
            </w:pPr>
            <w:r>
              <w:rPr>
                <w:rFonts w:hint="eastAsia"/>
                <w:color w:val="000000" w:themeColor="text1"/>
                <w:kern w:val="0"/>
                <w:szCs w:val="21"/>
              </w:rPr>
              <w:t>通过</w:t>
            </w:r>
            <w:r w:rsidRPr="00EE300E">
              <w:rPr>
                <w:rFonts w:hint="eastAsia"/>
                <w:color w:val="000000" w:themeColor="text1"/>
                <w:kern w:val="0"/>
                <w:szCs w:val="21"/>
              </w:rPr>
              <w:t>理解环境设计是协调处理人、设施、环境三者关系，</w:t>
            </w:r>
            <w:r>
              <w:rPr>
                <w:rFonts w:hint="eastAsia"/>
                <w:color w:val="000000" w:themeColor="text1"/>
                <w:kern w:val="0"/>
                <w:szCs w:val="21"/>
              </w:rPr>
              <w:t>掌握</w:t>
            </w:r>
            <w:r w:rsidRPr="00EE300E">
              <w:rPr>
                <w:rFonts w:hint="eastAsia"/>
                <w:color w:val="000000" w:themeColor="text1"/>
                <w:kern w:val="0"/>
                <w:szCs w:val="21"/>
              </w:rPr>
              <w:t>使之形成的系统可以达到最优化运行效果。</w:t>
            </w:r>
          </w:p>
        </w:tc>
      </w:tr>
      <w:tr w:rsidR="0084626A" w:rsidTr="00DD32AD">
        <w:tc>
          <w:tcPr>
            <w:tcW w:w="811" w:type="pct"/>
            <w:vAlign w:val="center"/>
          </w:tcPr>
          <w:p w:rsidR="0084626A" w:rsidRDefault="002215C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rsidR="00DD32AD" w:rsidRPr="00DD32AD" w:rsidRDefault="00EE300E">
            <w:pPr>
              <w:spacing w:line="360" w:lineRule="auto"/>
              <w:jc w:val="left"/>
              <w:rPr>
                <w:szCs w:val="21"/>
              </w:rPr>
            </w:pPr>
            <w:r>
              <w:rPr>
                <w:rFonts w:hint="eastAsia"/>
                <w:szCs w:val="21"/>
              </w:rPr>
              <w:t>通过</w:t>
            </w:r>
            <w:r w:rsidRPr="00EE300E">
              <w:rPr>
                <w:rFonts w:hint="eastAsia"/>
                <w:szCs w:val="21"/>
              </w:rPr>
              <w:t>理解环境设计中各种尺度关系与人体尺度的关系，理解常用尺度的确立方法和使用规则，能够根据不同的环境设计需求情况，处理好合理的环境尺度关系。</w:t>
            </w:r>
          </w:p>
        </w:tc>
      </w:tr>
      <w:tr w:rsidR="0084626A" w:rsidTr="00DD32AD">
        <w:tc>
          <w:tcPr>
            <w:tcW w:w="811" w:type="pct"/>
            <w:vAlign w:val="center"/>
          </w:tcPr>
          <w:p w:rsidR="0084626A" w:rsidRDefault="002215C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rsidR="00DD32AD" w:rsidRDefault="00EE300E" w:rsidP="00DD32AD">
            <w:pPr>
              <w:spacing w:line="360" w:lineRule="auto"/>
              <w:jc w:val="left"/>
              <w:rPr>
                <w:b/>
                <w:color w:val="000000" w:themeColor="text1"/>
                <w:kern w:val="0"/>
                <w:szCs w:val="21"/>
              </w:rPr>
            </w:pPr>
            <w:r>
              <w:rPr>
                <w:rFonts w:hint="eastAsia"/>
                <w:szCs w:val="21"/>
              </w:rPr>
              <w:t>通过</w:t>
            </w:r>
            <w:r w:rsidRPr="00EE300E">
              <w:rPr>
                <w:rFonts w:hint="eastAsia"/>
                <w:szCs w:val="21"/>
              </w:rPr>
              <w:t>理解人</w:t>
            </w:r>
            <w:r w:rsidR="0094512F">
              <w:rPr>
                <w:rFonts w:hint="eastAsia"/>
                <w:szCs w:val="21"/>
              </w:rPr>
              <w:t>在</w:t>
            </w:r>
            <w:r w:rsidRPr="00EE300E">
              <w:rPr>
                <w:rFonts w:hint="eastAsia"/>
                <w:szCs w:val="21"/>
              </w:rPr>
              <w:t>环境</w:t>
            </w:r>
            <w:r w:rsidR="0094512F">
              <w:rPr>
                <w:rFonts w:hint="eastAsia"/>
                <w:szCs w:val="21"/>
              </w:rPr>
              <w:t>中的</w:t>
            </w:r>
            <w:r w:rsidRPr="00EE300E">
              <w:rPr>
                <w:rFonts w:hint="eastAsia"/>
                <w:szCs w:val="21"/>
              </w:rPr>
              <w:t>行为，以及环境与人的相互影响，学会根据人的需求分析并确立环境空间的功能需求、艺术</w:t>
            </w:r>
            <w:r w:rsidR="0094512F">
              <w:rPr>
                <w:rFonts w:hint="eastAsia"/>
                <w:szCs w:val="21"/>
              </w:rPr>
              <w:t>心理</w:t>
            </w:r>
            <w:r w:rsidRPr="00EE300E">
              <w:rPr>
                <w:rFonts w:hint="eastAsia"/>
                <w:szCs w:val="21"/>
              </w:rPr>
              <w:t>等。</w:t>
            </w:r>
          </w:p>
        </w:tc>
      </w:tr>
      <w:tr w:rsidR="0084626A" w:rsidTr="00DD32AD">
        <w:tc>
          <w:tcPr>
            <w:tcW w:w="811" w:type="pct"/>
            <w:vAlign w:val="center"/>
          </w:tcPr>
          <w:p w:rsidR="0084626A" w:rsidRDefault="002215C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4</w:t>
            </w:r>
          </w:p>
        </w:tc>
        <w:tc>
          <w:tcPr>
            <w:tcW w:w="4189" w:type="pct"/>
            <w:vAlign w:val="center"/>
          </w:tcPr>
          <w:p w:rsidR="00DD32AD" w:rsidRDefault="00EE300E">
            <w:pPr>
              <w:spacing w:line="360" w:lineRule="auto"/>
              <w:jc w:val="left"/>
              <w:rPr>
                <w:b/>
                <w:color w:val="000000" w:themeColor="text1"/>
                <w:kern w:val="0"/>
                <w:szCs w:val="21"/>
              </w:rPr>
            </w:pPr>
            <w:r w:rsidRPr="00EE300E">
              <w:rPr>
                <w:rFonts w:hint="eastAsia"/>
                <w:szCs w:val="21"/>
              </w:rPr>
              <w:t>学会以“人”分析评判空间的习惯，学会以人为本的设计原则，了解并学会处理设计与人的情感之间的关系，进行情感化设计。</w:t>
            </w:r>
          </w:p>
        </w:tc>
      </w:tr>
    </w:tbl>
    <w:p w:rsidR="00C650E6" w:rsidRDefault="00C650E6">
      <w:pPr>
        <w:spacing w:line="360" w:lineRule="auto"/>
        <w:rPr>
          <w:rFonts w:ascii="Times New Roman" w:eastAsia="宋体" w:hAnsi="Times New Roman" w:cs="Times New Roman"/>
          <w:b/>
          <w:color w:val="000000" w:themeColor="text1"/>
          <w:szCs w:val="21"/>
        </w:rPr>
      </w:pPr>
    </w:p>
    <w:p w:rsidR="0084626A" w:rsidRDefault="002215C2" w:rsidP="00C30118">
      <w:pPr>
        <w:pStyle w:val="ad"/>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9"/>
        <w:gridCol w:w="5105"/>
        <w:gridCol w:w="1664"/>
      </w:tblGrid>
      <w:tr w:rsidR="00C650E6" w:rsidTr="004B5B58">
        <w:trPr>
          <w:trHeight w:val="328"/>
          <w:tblHeader/>
          <w:jc w:val="center"/>
        </w:trPr>
        <w:tc>
          <w:tcPr>
            <w:tcW w:w="1356" w:type="pct"/>
            <w:tcBorders>
              <w:top w:val="single" w:sz="4" w:space="0" w:color="auto"/>
              <w:left w:val="single" w:sz="4" w:space="0" w:color="auto"/>
              <w:bottom w:val="single" w:sz="4" w:space="0" w:color="auto"/>
              <w:right w:val="single" w:sz="4" w:space="0" w:color="auto"/>
              <w:tl2br w:val="nil"/>
              <w:tr2bl w:val="nil"/>
            </w:tcBorders>
            <w:noWrap/>
            <w:vAlign w:val="center"/>
          </w:tcPr>
          <w:p w:rsidR="0084626A" w:rsidRDefault="002215C2">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748" w:type="pct"/>
            <w:tcBorders>
              <w:top w:val="single" w:sz="4" w:space="0" w:color="auto"/>
              <w:left w:val="single" w:sz="4" w:space="0" w:color="auto"/>
              <w:bottom w:val="single" w:sz="4" w:space="0" w:color="auto"/>
              <w:right w:val="single" w:sz="4" w:space="0" w:color="auto"/>
              <w:tl2br w:val="nil"/>
              <w:tr2bl w:val="nil"/>
            </w:tcBorders>
            <w:noWrap/>
            <w:vAlign w:val="center"/>
          </w:tcPr>
          <w:p w:rsidR="0084626A" w:rsidRDefault="002215C2">
            <w:pPr>
              <w:autoSpaceDE w:val="0"/>
              <w:autoSpaceDN w:val="0"/>
              <w:adjustRightInd w:val="0"/>
              <w:snapToGrid w:val="0"/>
              <w:jc w:val="center"/>
              <w:rPr>
                <w:rFonts w:ascii="Times New Roman" w:hAnsi="Times New Roman" w:cs="Times New Roman"/>
                <w:b/>
                <w:color w:val="000000"/>
                <w:szCs w:val="21"/>
              </w:rPr>
            </w:pPr>
            <w:commentRangeStart w:id="0"/>
            <w:r>
              <w:rPr>
                <w:rFonts w:ascii="Times New Roman" w:hAnsi="Times New Roman" w:cs="Times New Roman"/>
                <w:b/>
                <w:color w:val="000000"/>
                <w:szCs w:val="21"/>
              </w:rPr>
              <w:t>指标点</w:t>
            </w:r>
            <w:commentRangeEnd w:id="0"/>
            <w:r w:rsidR="00B43B68">
              <w:rPr>
                <w:rStyle w:val="ac"/>
              </w:rPr>
              <w:commentReference w:id="0"/>
            </w:r>
          </w:p>
        </w:tc>
        <w:tc>
          <w:tcPr>
            <w:tcW w:w="896" w:type="pct"/>
            <w:tcBorders>
              <w:top w:val="single" w:sz="4" w:space="0" w:color="auto"/>
              <w:left w:val="single" w:sz="4" w:space="0" w:color="auto"/>
              <w:bottom w:val="single" w:sz="4" w:space="0" w:color="auto"/>
              <w:right w:val="single" w:sz="4" w:space="0" w:color="auto"/>
              <w:tl2br w:val="nil"/>
              <w:tr2bl w:val="nil"/>
            </w:tcBorders>
            <w:noWrap/>
            <w:vAlign w:val="center"/>
          </w:tcPr>
          <w:p w:rsidR="0084626A" w:rsidRDefault="002215C2">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EA5BC8" w:rsidTr="004B5B58">
        <w:trPr>
          <w:trHeight w:val="285"/>
          <w:jc w:val="center"/>
        </w:trPr>
        <w:tc>
          <w:tcPr>
            <w:tcW w:w="1356"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Pr="00D23786" w:rsidRDefault="00EA5BC8" w:rsidP="00EA5BC8">
            <w:pPr>
              <w:spacing w:line="360" w:lineRule="auto"/>
              <w:rPr>
                <w:rFonts w:ascii="Times New Roman" w:hAnsi="Times New Roman" w:cs="Times New Roman"/>
                <w:b/>
                <w:color w:val="000000" w:themeColor="text1"/>
                <w:szCs w:val="21"/>
              </w:rPr>
            </w:pPr>
            <w:r w:rsidRPr="00D23786">
              <w:rPr>
                <w:rFonts w:ascii="Times New Roman" w:hAnsi="Times New Roman" w:cs="Times New Roman"/>
                <w:b/>
                <w:color w:val="000000" w:themeColor="text1"/>
                <w:szCs w:val="21"/>
              </w:rPr>
              <w:t>毕业要求</w:t>
            </w:r>
            <w:r w:rsidRPr="00D23786">
              <w:rPr>
                <w:rFonts w:ascii="Times New Roman" w:hAnsi="Times New Roman" w:cs="Times New Roman" w:hint="eastAsia"/>
                <w:b/>
                <w:color w:val="000000" w:themeColor="text1"/>
                <w:szCs w:val="21"/>
              </w:rPr>
              <w:t>2</w:t>
            </w:r>
            <w:r w:rsidRPr="00D23786">
              <w:rPr>
                <w:rFonts w:ascii="Times New Roman" w:hAnsi="Times New Roman" w:cs="Times New Roman"/>
                <w:b/>
                <w:color w:val="000000" w:themeColor="text1"/>
                <w:szCs w:val="21"/>
              </w:rPr>
              <w:t>：</w:t>
            </w:r>
            <w:r w:rsidRPr="00D23786">
              <w:rPr>
                <w:rFonts w:ascii="Times New Roman" w:hAnsi="Times New Roman" w:cs="Times New Roman" w:hint="eastAsia"/>
                <w:b/>
                <w:color w:val="000000" w:themeColor="text1"/>
                <w:szCs w:val="21"/>
              </w:rPr>
              <w:t>审美素质</w:t>
            </w:r>
            <w:r w:rsidRPr="00D23786">
              <w:rPr>
                <w:rFonts w:ascii="Times New Roman" w:hAnsi="Times New Roman" w:cs="Times New Roman"/>
                <w:color w:val="000000" w:themeColor="text1"/>
                <w:szCs w:val="21"/>
              </w:rPr>
              <w:t>【</w:t>
            </w:r>
            <w:r w:rsidR="00947E8F">
              <w:rPr>
                <w:rFonts w:ascii="Times New Roman" w:hAnsi="Times New Roman" w:cs="Times New Roman" w:hint="eastAsia"/>
                <w:color w:val="000000" w:themeColor="text1"/>
                <w:szCs w:val="21"/>
              </w:rPr>
              <w:t>M</w:t>
            </w:r>
            <w:r w:rsidRPr="00D23786">
              <w:rPr>
                <w:rFonts w:ascii="Times New Roman" w:hAnsi="Times New Roman" w:cs="Times New Roman"/>
                <w:color w:val="000000" w:themeColor="text1"/>
                <w:szCs w:val="21"/>
              </w:rPr>
              <w:t>】</w:t>
            </w:r>
          </w:p>
        </w:tc>
        <w:tc>
          <w:tcPr>
            <w:tcW w:w="2748" w:type="pct"/>
            <w:tcBorders>
              <w:top w:val="single" w:sz="4" w:space="0" w:color="auto"/>
              <w:left w:val="single" w:sz="4" w:space="0" w:color="auto"/>
              <w:bottom w:val="single" w:sz="4" w:space="0" w:color="auto"/>
              <w:right w:val="single" w:sz="4" w:space="0" w:color="auto"/>
              <w:tl2br w:val="nil"/>
              <w:tr2bl w:val="nil"/>
            </w:tcBorders>
            <w:noWrap/>
            <w:vAlign w:val="center"/>
          </w:tcPr>
          <w:p w:rsidR="00D23786" w:rsidRPr="00D23786" w:rsidRDefault="00D23786" w:rsidP="00D23786">
            <w:pPr>
              <w:adjustRightInd w:val="0"/>
              <w:snapToGrid w:val="0"/>
              <w:spacing w:line="360" w:lineRule="auto"/>
              <w:rPr>
                <w:rFonts w:ascii="Times New Roman" w:hAnsi="Times New Roman" w:cs="Times New Roman"/>
                <w:color w:val="000000" w:themeColor="text1"/>
                <w:szCs w:val="21"/>
              </w:rPr>
            </w:pPr>
            <w:r w:rsidRPr="00D23786">
              <w:rPr>
                <w:rFonts w:ascii="Times New Roman" w:hAnsi="Times New Roman" w:cs="Times New Roman" w:hint="eastAsia"/>
                <w:color w:val="000000" w:themeColor="text1"/>
                <w:szCs w:val="21"/>
              </w:rPr>
              <w:t>指标点</w:t>
            </w:r>
            <w:r w:rsidRPr="00D23786">
              <w:rPr>
                <w:rFonts w:ascii="Times New Roman" w:hAnsi="Times New Roman" w:cs="Times New Roman" w:hint="eastAsia"/>
                <w:color w:val="000000" w:themeColor="text1"/>
                <w:szCs w:val="21"/>
              </w:rPr>
              <w:t xml:space="preserve"> 2.3</w:t>
            </w:r>
            <w:r w:rsidRPr="00D23786">
              <w:rPr>
                <w:rFonts w:ascii="Times New Roman" w:hAnsi="Times New Roman" w:cs="Times New Roman" w:hint="eastAsia"/>
                <w:color w:val="000000" w:themeColor="text1"/>
                <w:szCs w:val="21"/>
              </w:rPr>
              <w:t>：能运用艺术、设计等方面的基本理论和基本知识指导</w:t>
            </w:r>
          </w:p>
          <w:p w:rsidR="00EA5BC8" w:rsidRPr="00D23786" w:rsidRDefault="00D23786" w:rsidP="00D23786">
            <w:pPr>
              <w:adjustRightInd w:val="0"/>
              <w:snapToGrid w:val="0"/>
              <w:spacing w:line="360" w:lineRule="auto"/>
              <w:rPr>
                <w:rFonts w:ascii="Times New Roman" w:hAnsi="Times New Roman" w:cs="Times New Roman"/>
                <w:color w:val="000000" w:themeColor="text1"/>
                <w:szCs w:val="21"/>
              </w:rPr>
            </w:pPr>
            <w:r w:rsidRPr="00D23786">
              <w:rPr>
                <w:rFonts w:ascii="Times New Roman" w:hAnsi="Times New Roman" w:cs="Times New Roman" w:hint="eastAsia"/>
                <w:color w:val="000000" w:themeColor="text1"/>
                <w:szCs w:val="21"/>
              </w:rPr>
              <w:t>设计。</w:t>
            </w:r>
          </w:p>
        </w:tc>
        <w:tc>
          <w:tcPr>
            <w:tcW w:w="896"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Pr="00D23786" w:rsidRDefault="00EA5BC8" w:rsidP="00EA5BC8">
            <w:pPr>
              <w:spacing w:line="360" w:lineRule="auto"/>
              <w:jc w:val="center"/>
              <w:rPr>
                <w:rFonts w:ascii="明黑等宽" w:eastAsia="明黑等宽" w:cs="明黑等宽"/>
                <w:b/>
                <w:color w:val="000000" w:themeColor="text1"/>
                <w:szCs w:val="21"/>
              </w:rPr>
            </w:pPr>
            <w:r w:rsidRPr="00D23786">
              <w:rPr>
                <w:rFonts w:ascii="明黑等宽" w:eastAsia="明黑等宽" w:cs="明黑等宽" w:hint="eastAsia"/>
                <w:b/>
                <w:color w:val="000000" w:themeColor="text1"/>
                <w:szCs w:val="21"/>
              </w:rPr>
              <w:t>课程目标 1</w:t>
            </w:r>
          </w:p>
        </w:tc>
      </w:tr>
      <w:tr w:rsidR="00EA5BC8" w:rsidTr="004B5B58">
        <w:trPr>
          <w:trHeight w:val="285"/>
          <w:jc w:val="center"/>
        </w:trPr>
        <w:tc>
          <w:tcPr>
            <w:tcW w:w="1356"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Default="00EA5BC8" w:rsidP="00EA5BC8">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Times New Roman" w:hAnsi="Times New Roman" w:cs="Times New Roman" w:hint="eastAsia"/>
                <w:b/>
                <w:color w:val="000000"/>
                <w:szCs w:val="21"/>
              </w:rPr>
              <w:t>专业理论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748"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Pr="00D23786" w:rsidRDefault="00D23786" w:rsidP="00EA5BC8">
            <w:pPr>
              <w:adjustRightInd w:val="0"/>
              <w:snapToGrid w:val="0"/>
              <w:spacing w:line="360" w:lineRule="auto"/>
              <w:rPr>
                <w:rFonts w:ascii="Times New Roman" w:hAnsi="Times New Roman" w:cs="Times New Roman"/>
                <w:color w:val="000000" w:themeColor="text1"/>
                <w:szCs w:val="21"/>
              </w:rPr>
            </w:pPr>
            <w:r w:rsidRPr="00D23786">
              <w:rPr>
                <w:rFonts w:ascii="Times New Roman" w:hAnsi="Times New Roman" w:cs="Times New Roman" w:hint="eastAsia"/>
                <w:color w:val="000000" w:themeColor="text1"/>
                <w:szCs w:val="21"/>
              </w:rPr>
              <w:t>指标点</w:t>
            </w:r>
            <w:r w:rsidRPr="00D23786">
              <w:rPr>
                <w:rFonts w:ascii="Times New Roman" w:hAnsi="Times New Roman" w:cs="Times New Roman" w:hint="eastAsia"/>
                <w:color w:val="000000" w:themeColor="text1"/>
                <w:szCs w:val="21"/>
              </w:rPr>
              <w:t xml:space="preserve"> 3.1</w:t>
            </w:r>
            <w:r w:rsidRPr="00D23786">
              <w:rPr>
                <w:rFonts w:ascii="Times New Roman" w:hAnsi="Times New Roman" w:cs="Times New Roman" w:hint="eastAsia"/>
                <w:color w:val="000000" w:themeColor="text1"/>
                <w:szCs w:val="21"/>
              </w:rPr>
              <w:t>：熟悉环境设计的专业基础知识、掌握专业基本技能。</w:t>
            </w:r>
          </w:p>
        </w:tc>
        <w:tc>
          <w:tcPr>
            <w:tcW w:w="896"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Default="00EA5BC8" w:rsidP="00EA5BC8">
            <w:pPr>
              <w:spacing w:line="360" w:lineRule="auto"/>
              <w:jc w:val="center"/>
              <w:rPr>
                <w:rFonts w:ascii="Times New Roman" w:hAnsi="Times New Roman" w:cs="Times New Roman"/>
                <w:color w:val="000000"/>
                <w:szCs w:val="21"/>
              </w:rPr>
            </w:pPr>
            <w:r w:rsidRPr="00EE300E">
              <w:rPr>
                <w:rFonts w:ascii="明黑等宽" w:eastAsia="明黑等宽" w:cs="明黑等宽" w:hint="eastAsia"/>
                <w:b/>
                <w:szCs w:val="21"/>
              </w:rPr>
              <w:t>课程目标 2</w:t>
            </w:r>
          </w:p>
        </w:tc>
      </w:tr>
      <w:tr w:rsidR="00EA5BC8" w:rsidTr="004B5B58">
        <w:trPr>
          <w:trHeight w:val="146"/>
          <w:jc w:val="center"/>
        </w:trPr>
        <w:tc>
          <w:tcPr>
            <w:tcW w:w="1356" w:type="pct"/>
            <w:tcBorders>
              <w:top w:val="single" w:sz="4" w:space="0" w:color="auto"/>
              <w:left w:val="single" w:sz="4" w:space="0" w:color="auto"/>
              <w:right w:val="single" w:sz="4" w:space="0" w:color="auto"/>
              <w:tl2br w:val="nil"/>
              <w:tr2bl w:val="nil"/>
            </w:tcBorders>
            <w:noWrap/>
            <w:vAlign w:val="center"/>
          </w:tcPr>
          <w:p w:rsidR="00EA5BC8" w:rsidRDefault="00EA5BC8" w:rsidP="00947E8F">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sidR="00947E8F">
              <w:rPr>
                <w:rFonts w:ascii="Times New Roman" w:hAnsi="Times New Roman" w:cs="Times New Roman" w:hint="eastAsia"/>
                <w:b/>
                <w:color w:val="000000"/>
                <w:szCs w:val="21"/>
              </w:rPr>
              <w:t>5</w:t>
            </w:r>
            <w:r>
              <w:rPr>
                <w:rFonts w:ascii="Times New Roman" w:hAnsi="Times New Roman" w:cs="Times New Roman"/>
                <w:b/>
                <w:color w:val="000000"/>
                <w:szCs w:val="21"/>
              </w:rPr>
              <w:t>：</w:t>
            </w:r>
            <w:r w:rsidR="00947E8F">
              <w:rPr>
                <w:rFonts w:ascii="Times New Roman" w:hAnsi="Times New Roman" w:cs="Times New Roman" w:hint="eastAsia"/>
                <w:b/>
                <w:color w:val="000000"/>
                <w:szCs w:val="21"/>
              </w:rPr>
              <w:t>现场管理</w:t>
            </w:r>
            <w:r>
              <w:rPr>
                <w:rFonts w:ascii="Times New Roman" w:hAnsi="Times New Roman" w:cs="Times New Roman"/>
                <w:color w:val="000000"/>
                <w:szCs w:val="21"/>
              </w:rPr>
              <w:t>【</w:t>
            </w:r>
            <w:r w:rsidR="00947E8F">
              <w:rPr>
                <w:rFonts w:ascii="Times New Roman" w:hAnsi="Times New Roman" w:cs="Times New Roman" w:hint="eastAsia"/>
                <w:color w:val="000000"/>
                <w:szCs w:val="21"/>
              </w:rPr>
              <w:t>L</w:t>
            </w:r>
            <w:r>
              <w:rPr>
                <w:rFonts w:ascii="Times New Roman" w:hAnsi="Times New Roman" w:cs="Times New Roman"/>
                <w:color w:val="000000"/>
                <w:szCs w:val="21"/>
              </w:rPr>
              <w:t>】</w:t>
            </w:r>
          </w:p>
        </w:tc>
        <w:tc>
          <w:tcPr>
            <w:tcW w:w="2748"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Pr="002E2A0C" w:rsidRDefault="00947E8F" w:rsidP="002E2A0C">
            <w:pPr>
              <w:adjustRightInd w:val="0"/>
              <w:snapToGrid w:val="0"/>
              <w:spacing w:line="360" w:lineRule="auto"/>
              <w:rPr>
                <w:rFonts w:ascii="Times New Roman" w:hAnsi="Times New Roman" w:cs="Times New Roman"/>
                <w:color w:val="000000" w:themeColor="text1"/>
                <w:szCs w:val="21"/>
              </w:rPr>
            </w:pPr>
            <w:r w:rsidRPr="00947E8F">
              <w:rPr>
                <w:rFonts w:ascii="Times New Roman" w:hAnsi="Times New Roman" w:cs="Times New Roman"/>
                <w:color w:val="000000" w:themeColor="text1"/>
                <w:szCs w:val="21"/>
              </w:rPr>
              <w:t>指标点</w:t>
            </w:r>
            <w:r w:rsidRPr="00947E8F">
              <w:rPr>
                <w:rFonts w:ascii="Times New Roman" w:hAnsi="Times New Roman" w:cs="Times New Roman"/>
                <w:color w:val="000000" w:themeColor="text1"/>
                <w:szCs w:val="21"/>
              </w:rPr>
              <w:t xml:space="preserve"> 5.1</w:t>
            </w:r>
            <w:r w:rsidRPr="00947E8F">
              <w:rPr>
                <w:rFonts w:ascii="Times New Roman" w:hAnsi="Times New Roman" w:cs="Times New Roman"/>
                <w:color w:val="000000" w:themeColor="text1"/>
                <w:szCs w:val="21"/>
              </w:rPr>
              <w:t>：了解本专业设计、施工全流程。</w:t>
            </w:r>
          </w:p>
        </w:tc>
        <w:tc>
          <w:tcPr>
            <w:tcW w:w="896" w:type="pct"/>
            <w:tcBorders>
              <w:top w:val="single" w:sz="4" w:space="0" w:color="auto"/>
              <w:left w:val="single" w:sz="4" w:space="0" w:color="auto"/>
              <w:bottom w:val="single" w:sz="4" w:space="0" w:color="auto"/>
              <w:right w:val="single" w:sz="4" w:space="0" w:color="auto"/>
              <w:tl2br w:val="nil"/>
              <w:tr2bl w:val="nil"/>
            </w:tcBorders>
            <w:noWrap/>
            <w:vAlign w:val="center"/>
          </w:tcPr>
          <w:p w:rsidR="00EA5BC8" w:rsidRDefault="00EA5BC8" w:rsidP="00EA5BC8">
            <w:pPr>
              <w:spacing w:line="360" w:lineRule="auto"/>
              <w:jc w:val="center"/>
              <w:rPr>
                <w:rFonts w:ascii="Times New Roman" w:hAnsi="Times New Roman" w:cs="Times New Roman"/>
                <w:color w:val="000000"/>
                <w:szCs w:val="21"/>
              </w:rPr>
            </w:pPr>
            <w:r>
              <w:rPr>
                <w:rFonts w:ascii="明黑等宽" w:eastAsia="明黑等宽" w:cs="明黑等宽" w:hint="eastAsia"/>
                <w:b/>
                <w:szCs w:val="21"/>
              </w:rPr>
              <w:t>课程目标 3</w:t>
            </w:r>
            <w:r w:rsidR="00947E8F">
              <w:rPr>
                <w:rFonts w:ascii="明黑等宽" w:eastAsia="明黑等宽" w:cs="明黑等宽" w:hint="eastAsia"/>
                <w:b/>
                <w:szCs w:val="21"/>
              </w:rPr>
              <w:t>、4</w:t>
            </w:r>
          </w:p>
        </w:tc>
      </w:tr>
    </w:tbl>
    <w:p w:rsidR="0084626A" w:rsidRDefault="0084626A">
      <w:pPr>
        <w:rPr>
          <w:rFonts w:ascii="Times New Roman" w:hAnsi="Times New Roman" w:cs="Times New Roman"/>
        </w:rPr>
        <w:sectPr w:rsidR="0084626A" w:rsidSect="000A1270">
          <w:footerReference w:type="default" r:id="rId9"/>
          <w:pgSz w:w="11906" w:h="16838"/>
          <w:pgMar w:top="1417" w:right="1417" w:bottom="1417" w:left="1417" w:header="851" w:footer="992" w:gutter="0"/>
          <w:cols w:space="425"/>
          <w:docGrid w:type="lines" w:linePitch="312"/>
        </w:sectPr>
      </w:pPr>
    </w:p>
    <w:p w:rsidR="0084626A" w:rsidRDefault="002215C2">
      <w:pPr>
        <w:pStyle w:val="a4"/>
        <w:kinsoku w:val="0"/>
        <w:overflowPunct w:val="0"/>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84626A" w:rsidRDefault="002215C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ook w:val="04A0"/>
      </w:tblPr>
      <w:tblGrid>
        <w:gridCol w:w="505"/>
        <w:gridCol w:w="2094"/>
        <w:gridCol w:w="1558"/>
        <w:gridCol w:w="5325"/>
        <w:gridCol w:w="690"/>
        <w:gridCol w:w="848"/>
        <w:gridCol w:w="690"/>
        <w:gridCol w:w="848"/>
        <w:gridCol w:w="848"/>
        <w:gridCol w:w="768"/>
      </w:tblGrid>
      <w:tr w:rsidR="0084626A">
        <w:tc>
          <w:tcPr>
            <w:tcW w:w="505"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序号</w:t>
            </w:r>
          </w:p>
        </w:tc>
        <w:tc>
          <w:tcPr>
            <w:tcW w:w="2094"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项目名称</w:t>
            </w:r>
          </w:p>
        </w:tc>
        <w:tc>
          <w:tcPr>
            <w:tcW w:w="1558"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项目来源</w:t>
            </w:r>
          </w:p>
        </w:tc>
        <w:tc>
          <w:tcPr>
            <w:tcW w:w="5325"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690"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学时数</w:t>
            </w:r>
          </w:p>
        </w:tc>
        <w:tc>
          <w:tcPr>
            <w:tcW w:w="848"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项目类型</w:t>
            </w:r>
          </w:p>
        </w:tc>
        <w:tc>
          <w:tcPr>
            <w:tcW w:w="690"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要求</w:t>
            </w:r>
          </w:p>
        </w:tc>
        <w:tc>
          <w:tcPr>
            <w:tcW w:w="848"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每组人数</w:t>
            </w:r>
          </w:p>
        </w:tc>
        <w:tc>
          <w:tcPr>
            <w:tcW w:w="848"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教学方法</w:t>
            </w:r>
          </w:p>
        </w:tc>
        <w:tc>
          <w:tcPr>
            <w:tcW w:w="768" w:type="dxa"/>
            <w:vAlign w:val="center"/>
          </w:tcPr>
          <w:p w:rsidR="0084626A" w:rsidRDefault="002215C2">
            <w:pPr>
              <w:spacing w:line="360" w:lineRule="auto"/>
              <w:jc w:val="center"/>
              <w:rPr>
                <w:b/>
                <w:color w:val="000000" w:themeColor="text1"/>
                <w:kern w:val="0"/>
                <w:sz w:val="20"/>
                <w:szCs w:val="21"/>
              </w:rPr>
            </w:pPr>
            <w:r>
              <w:rPr>
                <w:b/>
                <w:color w:val="000000" w:themeColor="text1"/>
                <w:kern w:val="0"/>
                <w:sz w:val="20"/>
                <w:szCs w:val="21"/>
              </w:rPr>
              <w:t>课程目标</w:t>
            </w:r>
          </w:p>
        </w:tc>
      </w:tr>
      <w:tr w:rsidR="0084626A">
        <w:trPr>
          <w:trHeight w:val="365"/>
        </w:trPr>
        <w:tc>
          <w:tcPr>
            <w:tcW w:w="505" w:type="dxa"/>
            <w:vMerge w:val="restart"/>
            <w:vAlign w:val="center"/>
          </w:tcPr>
          <w:p w:rsidR="0084626A" w:rsidRDefault="002215C2">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2094" w:type="dxa"/>
            <w:vMerge w:val="restart"/>
            <w:vAlign w:val="center"/>
          </w:tcPr>
          <w:p w:rsidR="0084626A" w:rsidRDefault="002215C2">
            <w:pPr>
              <w:adjustRightInd w:val="0"/>
              <w:snapToGrid w:val="0"/>
              <w:spacing w:line="360" w:lineRule="auto"/>
              <w:jc w:val="center"/>
              <w:rPr>
                <w:color w:val="000000" w:themeColor="text1"/>
                <w:kern w:val="0"/>
                <w:szCs w:val="21"/>
              </w:rPr>
            </w:pPr>
            <w:r>
              <w:rPr>
                <w:rFonts w:hint="eastAsia"/>
                <w:color w:val="000000" w:themeColor="text1"/>
                <w:kern w:val="0"/>
                <w:szCs w:val="21"/>
              </w:rPr>
              <w:t>概念与基础</w:t>
            </w:r>
          </w:p>
        </w:tc>
        <w:tc>
          <w:tcPr>
            <w:tcW w:w="1558" w:type="dxa"/>
            <w:vMerge w:val="restart"/>
            <w:vAlign w:val="center"/>
          </w:tcPr>
          <w:p w:rsidR="0084626A" w:rsidRDefault="007B5F9F">
            <w:pPr>
              <w:snapToGrid w:val="0"/>
              <w:spacing w:line="360" w:lineRule="auto"/>
              <w:jc w:val="center"/>
              <w:rPr>
                <w:color w:val="000000" w:themeColor="text1"/>
                <w:kern w:val="0"/>
                <w:szCs w:val="21"/>
              </w:rPr>
            </w:pPr>
            <w:r w:rsidRPr="007B5F9F">
              <w:rPr>
                <w:rFonts w:hint="eastAsia"/>
                <w:color w:val="000000" w:themeColor="text1"/>
                <w:kern w:val="0"/>
                <w:szCs w:val="21"/>
              </w:rPr>
              <w:t>实验教材</w:t>
            </w:r>
          </w:p>
        </w:tc>
        <w:tc>
          <w:tcPr>
            <w:tcW w:w="5325" w:type="dxa"/>
            <w:vAlign w:val="center"/>
          </w:tcPr>
          <w:p w:rsidR="0084626A" w:rsidRDefault="002215C2">
            <w:pPr>
              <w:adjustRightInd w:val="0"/>
              <w:snapToGrid w:val="0"/>
              <w:spacing w:line="360" w:lineRule="auto"/>
              <w:jc w:val="center"/>
              <w:rPr>
                <w:color w:val="000000" w:themeColor="text1"/>
                <w:kern w:val="0"/>
                <w:szCs w:val="21"/>
              </w:rPr>
            </w:pPr>
            <w:r>
              <w:rPr>
                <w:rFonts w:hint="eastAsia"/>
                <w:color w:val="000000" w:themeColor="text1"/>
                <w:kern w:val="0"/>
                <w:szCs w:val="21"/>
              </w:rPr>
              <w:t>人体工学基础知识</w:t>
            </w:r>
          </w:p>
        </w:tc>
        <w:tc>
          <w:tcPr>
            <w:tcW w:w="690" w:type="dxa"/>
            <w:vMerge w:val="restart"/>
            <w:vAlign w:val="center"/>
          </w:tcPr>
          <w:p w:rsidR="0084626A" w:rsidRDefault="00703DFF">
            <w:pPr>
              <w:adjustRightInd w:val="0"/>
              <w:snapToGrid w:val="0"/>
              <w:spacing w:line="360" w:lineRule="auto"/>
              <w:jc w:val="center"/>
              <w:rPr>
                <w:color w:val="000000" w:themeColor="text1"/>
                <w:kern w:val="0"/>
                <w:szCs w:val="21"/>
              </w:rPr>
            </w:pPr>
            <w:r>
              <w:rPr>
                <w:rFonts w:hint="eastAsia"/>
                <w:color w:val="000000" w:themeColor="text1"/>
                <w:kern w:val="0"/>
                <w:szCs w:val="21"/>
              </w:rPr>
              <w:t>8</w:t>
            </w:r>
          </w:p>
        </w:tc>
        <w:tc>
          <w:tcPr>
            <w:tcW w:w="848" w:type="dxa"/>
            <w:vMerge w:val="restart"/>
            <w:vAlign w:val="center"/>
          </w:tcPr>
          <w:p w:rsidR="0084626A" w:rsidRDefault="00703DFF">
            <w:pPr>
              <w:adjustRightInd w:val="0"/>
              <w:snapToGrid w:val="0"/>
              <w:jc w:val="center"/>
              <w:rPr>
                <w:color w:val="000000" w:themeColor="text1"/>
                <w:kern w:val="0"/>
                <w:szCs w:val="21"/>
              </w:rPr>
            </w:pPr>
            <w:r w:rsidRPr="00703DFF">
              <w:rPr>
                <w:rFonts w:hint="eastAsia"/>
                <w:color w:val="000000" w:themeColor="text1"/>
                <w:kern w:val="0"/>
                <w:szCs w:val="21"/>
              </w:rPr>
              <w:t>设计研究</w:t>
            </w:r>
          </w:p>
        </w:tc>
        <w:tc>
          <w:tcPr>
            <w:tcW w:w="690" w:type="dxa"/>
            <w:vMerge w:val="restart"/>
            <w:vAlign w:val="center"/>
          </w:tcPr>
          <w:p w:rsidR="0084626A" w:rsidRDefault="00703DFF">
            <w:pPr>
              <w:adjustRightInd w:val="0"/>
              <w:snapToGrid w:val="0"/>
              <w:jc w:val="center"/>
              <w:rPr>
                <w:color w:val="000000" w:themeColor="text1"/>
                <w:kern w:val="0"/>
                <w:szCs w:val="21"/>
              </w:rPr>
            </w:pPr>
            <w:r w:rsidRPr="00703DFF">
              <w:rPr>
                <w:rFonts w:hint="eastAsia"/>
                <w:color w:val="000000" w:themeColor="text1"/>
                <w:kern w:val="0"/>
                <w:szCs w:val="21"/>
              </w:rPr>
              <w:t>必做</w:t>
            </w:r>
          </w:p>
        </w:tc>
        <w:tc>
          <w:tcPr>
            <w:tcW w:w="848" w:type="dxa"/>
            <w:vMerge w:val="restart"/>
            <w:vAlign w:val="center"/>
          </w:tcPr>
          <w:p w:rsidR="0084626A" w:rsidRDefault="00703DFF">
            <w:pPr>
              <w:adjustRightInd w:val="0"/>
              <w:snapToGrid w:val="0"/>
              <w:jc w:val="center"/>
              <w:rPr>
                <w:color w:val="000000" w:themeColor="text1"/>
                <w:kern w:val="0"/>
                <w:szCs w:val="21"/>
              </w:rPr>
            </w:pPr>
            <w:r>
              <w:rPr>
                <w:rFonts w:hint="eastAsia"/>
                <w:color w:val="000000" w:themeColor="text1"/>
                <w:kern w:val="0"/>
                <w:szCs w:val="21"/>
              </w:rPr>
              <w:t>单独完成</w:t>
            </w:r>
          </w:p>
        </w:tc>
        <w:tc>
          <w:tcPr>
            <w:tcW w:w="848" w:type="dxa"/>
            <w:vMerge w:val="restart"/>
            <w:vAlign w:val="center"/>
          </w:tcPr>
          <w:p w:rsidR="0084626A" w:rsidRDefault="00703DFF">
            <w:pPr>
              <w:adjustRightInd w:val="0"/>
              <w:snapToGrid w:val="0"/>
              <w:jc w:val="center"/>
              <w:rPr>
                <w:color w:val="000000" w:themeColor="text1"/>
                <w:kern w:val="0"/>
                <w:szCs w:val="21"/>
              </w:rPr>
            </w:pPr>
            <w:r>
              <w:rPr>
                <w:rFonts w:hint="eastAsia"/>
                <w:color w:val="000000" w:themeColor="text1"/>
                <w:kern w:val="0"/>
                <w:szCs w:val="21"/>
              </w:rPr>
              <w:t>课堂教授</w:t>
            </w:r>
          </w:p>
        </w:tc>
        <w:tc>
          <w:tcPr>
            <w:tcW w:w="768" w:type="dxa"/>
            <w:vMerge w:val="restart"/>
            <w:vAlign w:val="center"/>
          </w:tcPr>
          <w:p w:rsidR="0084626A" w:rsidRDefault="004B5B58">
            <w:pPr>
              <w:adjustRightInd w:val="0"/>
              <w:snapToGrid w:val="0"/>
              <w:spacing w:line="360" w:lineRule="auto"/>
              <w:jc w:val="center"/>
              <w:rPr>
                <w:color w:val="000000" w:themeColor="text1"/>
                <w:kern w:val="0"/>
                <w:szCs w:val="21"/>
              </w:rPr>
            </w:pPr>
            <w:r>
              <w:rPr>
                <w:rFonts w:hint="eastAsia"/>
                <w:color w:val="000000"/>
                <w:kern w:val="0"/>
                <w:szCs w:val="21"/>
              </w:rPr>
              <w:t>课程目标</w:t>
            </w:r>
            <w:r>
              <w:rPr>
                <w:rFonts w:hint="eastAsia"/>
                <w:color w:val="000000"/>
                <w:kern w:val="0"/>
                <w:szCs w:val="21"/>
              </w:rPr>
              <w:t>1</w:t>
            </w:r>
            <w:r>
              <w:rPr>
                <w:rFonts w:hint="eastAsia"/>
                <w:color w:val="000000"/>
                <w:kern w:val="0"/>
                <w:szCs w:val="21"/>
              </w:rPr>
              <w:t>、</w:t>
            </w:r>
            <w:r>
              <w:rPr>
                <w:rFonts w:hint="eastAsia"/>
                <w:color w:val="000000"/>
                <w:kern w:val="0"/>
                <w:szCs w:val="21"/>
              </w:rPr>
              <w:t>2</w:t>
            </w:r>
          </w:p>
        </w:tc>
      </w:tr>
      <w:tr w:rsidR="0084626A">
        <w:trPr>
          <w:trHeight w:val="413"/>
        </w:trPr>
        <w:tc>
          <w:tcPr>
            <w:tcW w:w="505" w:type="dxa"/>
            <w:vMerge/>
            <w:vAlign w:val="center"/>
          </w:tcPr>
          <w:p w:rsidR="0084626A" w:rsidRDefault="0084626A">
            <w:pPr>
              <w:adjustRightInd w:val="0"/>
              <w:snapToGrid w:val="0"/>
              <w:spacing w:line="360" w:lineRule="auto"/>
              <w:jc w:val="center"/>
              <w:rPr>
                <w:color w:val="000000" w:themeColor="text1"/>
                <w:kern w:val="0"/>
                <w:sz w:val="20"/>
                <w:szCs w:val="21"/>
              </w:rPr>
            </w:pPr>
          </w:p>
        </w:tc>
        <w:tc>
          <w:tcPr>
            <w:tcW w:w="2094" w:type="dxa"/>
            <w:vMerge/>
            <w:vAlign w:val="center"/>
          </w:tcPr>
          <w:p w:rsidR="0084626A" w:rsidRDefault="0084626A">
            <w:pPr>
              <w:adjustRightInd w:val="0"/>
              <w:snapToGrid w:val="0"/>
              <w:spacing w:line="360" w:lineRule="auto"/>
              <w:jc w:val="center"/>
              <w:rPr>
                <w:color w:val="000000" w:themeColor="text1"/>
                <w:kern w:val="0"/>
                <w:szCs w:val="21"/>
              </w:rPr>
            </w:pPr>
          </w:p>
        </w:tc>
        <w:tc>
          <w:tcPr>
            <w:tcW w:w="1558" w:type="dxa"/>
            <w:vMerge/>
            <w:vAlign w:val="center"/>
          </w:tcPr>
          <w:p w:rsidR="0084626A" w:rsidRDefault="0084626A">
            <w:pPr>
              <w:adjustRightInd w:val="0"/>
              <w:snapToGrid w:val="0"/>
              <w:spacing w:line="360" w:lineRule="auto"/>
              <w:jc w:val="center"/>
              <w:rPr>
                <w:color w:val="000000" w:themeColor="text1"/>
                <w:kern w:val="0"/>
                <w:szCs w:val="21"/>
              </w:rPr>
            </w:pPr>
          </w:p>
        </w:tc>
        <w:tc>
          <w:tcPr>
            <w:tcW w:w="5325" w:type="dxa"/>
            <w:vAlign w:val="center"/>
          </w:tcPr>
          <w:p w:rsidR="0084626A" w:rsidRDefault="002215C2">
            <w:pPr>
              <w:adjustRightInd w:val="0"/>
              <w:snapToGrid w:val="0"/>
              <w:spacing w:line="360" w:lineRule="auto"/>
              <w:jc w:val="center"/>
              <w:rPr>
                <w:color w:val="000000" w:themeColor="text1"/>
                <w:kern w:val="0"/>
                <w:szCs w:val="21"/>
              </w:rPr>
            </w:pPr>
            <w:r>
              <w:rPr>
                <w:rFonts w:hint="eastAsia"/>
                <w:color w:val="000000" w:themeColor="text1"/>
                <w:kern w:val="0"/>
                <w:szCs w:val="21"/>
              </w:rPr>
              <w:t>人体基础知识</w:t>
            </w:r>
            <w:r w:rsidR="00703DFF">
              <w:rPr>
                <w:rFonts w:hint="eastAsia"/>
                <w:color w:val="000000" w:themeColor="text1"/>
                <w:kern w:val="0"/>
                <w:szCs w:val="21"/>
              </w:rPr>
              <w:t>（相互静态数据测量）</w:t>
            </w:r>
          </w:p>
        </w:tc>
        <w:tc>
          <w:tcPr>
            <w:tcW w:w="690" w:type="dxa"/>
            <w:vMerge/>
            <w:vAlign w:val="center"/>
          </w:tcPr>
          <w:p w:rsidR="0084626A" w:rsidRDefault="0084626A">
            <w:pPr>
              <w:adjustRightInd w:val="0"/>
              <w:snapToGrid w:val="0"/>
              <w:spacing w:line="360" w:lineRule="auto"/>
              <w:jc w:val="center"/>
              <w:rPr>
                <w:color w:val="000000" w:themeColor="text1"/>
                <w:kern w:val="0"/>
                <w:szCs w:val="21"/>
              </w:rPr>
            </w:pPr>
          </w:p>
        </w:tc>
        <w:tc>
          <w:tcPr>
            <w:tcW w:w="848" w:type="dxa"/>
            <w:vMerge/>
            <w:vAlign w:val="center"/>
          </w:tcPr>
          <w:p w:rsidR="0084626A" w:rsidRDefault="0084626A">
            <w:pPr>
              <w:adjustRightInd w:val="0"/>
              <w:snapToGrid w:val="0"/>
              <w:spacing w:line="360" w:lineRule="auto"/>
              <w:jc w:val="center"/>
              <w:rPr>
                <w:color w:val="000000" w:themeColor="text1"/>
                <w:kern w:val="0"/>
                <w:szCs w:val="21"/>
              </w:rPr>
            </w:pPr>
          </w:p>
        </w:tc>
        <w:tc>
          <w:tcPr>
            <w:tcW w:w="690" w:type="dxa"/>
            <w:vMerge/>
            <w:vAlign w:val="center"/>
          </w:tcPr>
          <w:p w:rsidR="0084626A" w:rsidRDefault="0084626A">
            <w:pPr>
              <w:adjustRightInd w:val="0"/>
              <w:snapToGrid w:val="0"/>
              <w:spacing w:line="360" w:lineRule="auto"/>
              <w:jc w:val="center"/>
              <w:rPr>
                <w:color w:val="000000" w:themeColor="text1"/>
                <w:kern w:val="0"/>
                <w:szCs w:val="21"/>
              </w:rPr>
            </w:pPr>
          </w:p>
        </w:tc>
        <w:tc>
          <w:tcPr>
            <w:tcW w:w="848" w:type="dxa"/>
            <w:vMerge/>
            <w:vAlign w:val="center"/>
          </w:tcPr>
          <w:p w:rsidR="0084626A" w:rsidRDefault="0084626A">
            <w:pPr>
              <w:adjustRightInd w:val="0"/>
              <w:snapToGrid w:val="0"/>
              <w:spacing w:line="360" w:lineRule="auto"/>
              <w:jc w:val="center"/>
              <w:rPr>
                <w:color w:val="000000" w:themeColor="text1"/>
                <w:kern w:val="0"/>
                <w:szCs w:val="21"/>
              </w:rPr>
            </w:pPr>
          </w:p>
        </w:tc>
        <w:tc>
          <w:tcPr>
            <w:tcW w:w="848" w:type="dxa"/>
            <w:vMerge/>
            <w:vAlign w:val="center"/>
          </w:tcPr>
          <w:p w:rsidR="0084626A" w:rsidRDefault="0084626A">
            <w:pPr>
              <w:adjustRightInd w:val="0"/>
              <w:snapToGrid w:val="0"/>
              <w:spacing w:line="360" w:lineRule="auto"/>
              <w:jc w:val="center"/>
              <w:rPr>
                <w:color w:val="000000" w:themeColor="text1"/>
                <w:kern w:val="0"/>
                <w:szCs w:val="21"/>
              </w:rPr>
            </w:pPr>
          </w:p>
        </w:tc>
        <w:tc>
          <w:tcPr>
            <w:tcW w:w="768" w:type="dxa"/>
            <w:vMerge/>
            <w:vAlign w:val="center"/>
          </w:tcPr>
          <w:p w:rsidR="0084626A" w:rsidRDefault="0084626A">
            <w:pPr>
              <w:adjustRightInd w:val="0"/>
              <w:snapToGrid w:val="0"/>
              <w:spacing w:line="360" w:lineRule="auto"/>
              <w:jc w:val="center"/>
              <w:rPr>
                <w:color w:val="000000" w:themeColor="text1"/>
                <w:kern w:val="0"/>
                <w:szCs w:val="21"/>
              </w:rPr>
            </w:pPr>
          </w:p>
        </w:tc>
      </w:tr>
      <w:tr w:rsidR="002215C2">
        <w:tc>
          <w:tcPr>
            <w:tcW w:w="505" w:type="dxa"/>
            <w:vMerge w:val="restart"/>
            <w:vAlign w:val="center"/>
          </w:tcPr>
          <w:p w:rsidR="002215C2" w:rsidRDefault="002215C2">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2094" w:type="dxa"/>
            <w:vMerge w:val="restart"/>
            <w:vAlign w:val="center"/>
          </w:tcPr>
          <w:p w:rsidR="002215C2" w:rsidRDefault="002215C2">
            <w:pPr>
              <w:adjustRightInd w:val="0"/>
              <w:snapToGrid w:val="0"/>
              <w:spacing w:line="360" w:lineRule="auto"/>
              <w:jc w:val="center"/>
              <w:rPr>
                <w:color w:val="000000" w:themeColor="text1"/>
                <w:kern w:val="0"/>
                <w:szCs w:val="21"/>
              </w:rPr>
            </w:pPr>
            <w:r>
              <w:rPr>
                <w:rFonts w:hint="eastAsia"/>
                <w:color w:val="000000" w:themeColor="text1"/>
                <w:kern w:val="0"/>
                <w:szCs w:val="21"/>
              </w:rPr>
              <w:t>实践与方法</w:t>
            </w:r>
          </w:p>
        </w:tc>
        <w:tc>
          <w:tcPr>
            <w:tcW w:w="1558" w:type="dxa"/>
            <w:vMerge w:val="restart"/>
            <w:vAlign w:val="center"/>
          </w:tcPr>
          <w:p w:rsidR="002215C2" w:rsidRDefault="007B5F9F">
            <w:pPr>
              <w:snapToGrid w:val="0"/>
              <w:spacing w:line="360" w:lineRule="auto"/>
              <w:jc w:val="center"/>
              <w:rPr>
                <w:color w:val="000000"/>
                <w:szCs w:val="21"/>
              </w:rPr>
            </w:pPr>
            <w:r w:rsidRPr="007B5F9F">
              <w:rPr>
                <w:rFonts w:hint="eastAsia"/>
                <w:color w:val="000000"/>
                <w:szCs w:val="21"/>
              </w:rPr>
              <w:t>实验教材</w:t>
            </w:r>
          </w:p>
        </w:tc>
        <w:tc>
          <w:tcPr>
            <w:tcW w:w="5325" w:type="dxa"/>
            <w:vAlign w:val="center"/>
          </w:tcPr>
          <w:p w:rsidR="002215C2" w:rsidRDefault="002215C2">
            <w:pPr>
              <w:adjustRightInd w:val="0"/>
              <w:snapToGrid w:val="0"/>
              <w:spacing w:line="360" w:lineRule="auto"/>
              <w:jc w:val="center"/>
              <w:rPr>
                <w:color w:val="000000" w:themeColor="text1"/>
                <w:kern w:val="0"/>
                <w:szCs w:val="21"/>
              </w:rPr>
            </w:pPr>
            <w:r>
              <w:rPr>
                <w:rFonts w:hint="eastAsia"/>
                <w:color w:val="000000" w:themeColor="text1"/>
                <w:kern w:val="0"/>
                <w:szCs w:val="21"/>
              </w:rPr>
              <w:t>人体工程与室内设计</w:t>
            </w:r>
          </w:p>
        </w:tc>
        <w:tc>
          <w:tcPr>
            <w:tcW w:w="690" w:type="dxa"/>
            <w:vMerge w:val="restart"/>
            <w:vAlign w:val="center"/>
          </w:tcPr>
          <w:p w:rsidR="002215C2" w:rsidRDefault="00703DFF">
            <w:pPr>
              <w:adjustRightInd w:val="0"/>
              <w:snapToGrid w:val="0"/>
              <w:spacing w:line="360" w:lineRule="auto"/>
              <w:jc w:val="center"/>
              <w:rPr>
                <w:color w:val="000000" w:themeColor="text1"/>
                <w:kern w:val="0"/>
                <w:szCs w:val="21"/>
              </w:rPr>
            </w:pPr>
            <w:r>
              <w:rPr>
                <w:rFonts w:hint="eastAsia"/>
                <w:color w:val="000000" w:themeColor="text1"/>
                <w:kern w:val="0"/>
                <w:szCs w:val="21"/>
              </w:rPr>
              <w:t>30</w:t>
            </w:r>
          </w:p>
        </w:tc>
        <w:tc>
          <w:tcPr>
            <w:tcW w:w="848" w:type="dxa"/>
            <w:vMerge w:val="restart"/>
            <w:vAlign w:val="center"/>
          </w:tcPr>
          <w:p w:rsidR="002215C2" w:rsidRDefault="00703DFF">
            <w:pPr>
              <w:adjustRightInd w:val="0"/>
              <w:snapToGrid w:val="0"/>
              <w:jc w:val="center"/>
              <w:rPr>
                <w:color w:val="000000" w:themeColor="text1"/>
                <w:kern w:val="0"/>
                <w:szCs w:val="21"/>
              </w:rPr>
            </w:pPr>
            <w:r>
              <w:rPr>
                <w:rFonts w:hint="eastAsia"/>
                <w:color w:val="000000" w:themeColor="text1"/>
                <w:kern w:val="0"/>
                <w:szCs w:val="21"/>
              </w:rPr>
              <w:t>设计研究</w:t>
            </w:r>
          </w:p>
        </w:tc>
        <w:tc>
          <w:tcPr>
            <w:tcW w:w="690" w:type="dxa"/>
            <w:vMerge w:val="restart"/>
            <w:vAlign w:val="center"/>
          </w:tcPr>
          <w:p w:rsidR="002215C2" w:rsidRDefault="00703DFF">
            <w:pPr>
              <w:adjustRightInd w:val="0"/>
              <w:snapToGrid w:val="0"/>
              <w:jc w:val="center"/>
              <w:rPr>
                <w:color w:val="000000" w:themeColor="text1"/>
                <w:kern w:val="0"/>
                <w:szCs w:val="21"/>
              </w:rPr>
            </w:pPr>
            <w:r w:rsidRPr="00703DFF">
              <w:rPr>
                <w:rFonts w:hint="eastAsia"/>
                <w:color w:val="000000" w:themeColor="text1"/>
                <w:kern w:val="0"/>
                <w:szCs w:val="21"/>
              </w:rPr>
              <w:t>必做</w:t>
            </w:r>
          </w:p>
        </w:tc>
        <w:tc>
          <w:tcPr>
            <w:tcW w:w="848" w:type="dxa"/>
            <w:vMerge w:val="restart"/>
            <w:vAlign w:val="center"/>
          </w:tcPr>
          <w:p w:rsidR="002215C2" w:rsidRDefault="00703DFF">
            <w:pPr>
              <w:adjustRightInd w:val="0"/>
              <w:snapToGrid w:val="0"/>
              <w:jc w:val="center"/>
              <w:rPr>
                <w:color w:val="000000" w:themeColor="text1"/>
                <w:kern w:val="0"/>
                <w:szCs w:val="21"/>
              </w:rPr>
            </w:pPr>
            <w:r>
              <w:rPr>
                <w:rFonts w:hint="eastAsia"/>
                <w:color w:val="000000" w:themeColor="text1"/>
                <w:kern w:val="0"/>
                <w:szCs w:val="21"/>
              </w:rPr>
              <w:t>单独完成</w:t>
            </w:r>
          </w:p>
        </w:tc>
        <w:tc>
          <w:tcPr>
            <w:tcW w:w="848" w:type="dxa"/>
            <w:vMerge w:val="restart"/>
            <w:vAlign w:val="center"/>
          </w:tcPr>
          <w:p w:rsidR="002215C2" w:rsidRDefault="00703DFF">
            <w:pPr>
              <w:adjustRightInd w:val="0"/>
              <w:snapToGrid w:val="0"/>
              <w:jc w:val="center"/>
              <w:rPr>
                <w:color w:val="000000" w:themeColor="text1"/>
                <w:kern w:val="0"/>
                <w:szCs w:val="21"/>
              </w:rPr>
            </w:pPr>
            <w:r>
              <w:rPr>
                <w:rFonts w:hint="eastAsia"/>
                <w:color w:val="000000" w:themeColor="text1"/>
                <w:kern w:val="0"/>
                <w:szCs w:val="21"/>
              </w:rPr>
              <w:t>课堂教授</w:t>
            </w:r>
            <w:r w:rsidR="00152808">
              <w:rPr>
                <w:rFonts w:hint="eastAsia"/>
                <w:color w:val="000000" w:themeColor="text1"/>
                <w:kern w:val="0"/>
                <w:szCs w:val="21"/>
              </w:rPr>
              <w:t>、</w:t>
            </w:r>
            <w:r w:rsidR="00152808" w:rsidRPr="00152808">
              <w:rPr>
                <w:rFonts w:hint="eastAsia"/>
                <w:color w:val="000000" w:themeColor="text1"/>
                <w:kern w:val="0"/>
                <w:szCs w:val="21"/>
              </w:rPr>
              <w:t>小组讨论</w:t>
            </w:r>
          </w:p>
        </w:tc>
        <w:tc>
          <w:tcPr>
            <w:tcW w:w="768" w:type="dxa"/>
            <w:vMerge w:val="restart"/>
            <w:vAlign w:val="center"/>
          </w:tcPr>
          <w:p w:rsidR="002215C2" w:rsidRDefault="004B5B58">
            <w:pPr>
              <w:adjustRightInd w:val="0"/>
              <w:snapToGrid w:val="0"/>
              <w:spacing w:line="360" w:lineRule="auto"/>
              <w:jc w:val="center"/>
              <w:rPr>
                <w:color w:val="000000" w:themeColor="text1"/>
                <w:kern w:val="0"/>
                <w:szCs w:val="21"/>
              </w:rPr>
            </w:pPr>
            <w:r>
              <w:rPr>
                <w:rFonts w:hint="eastAsia"/>
                <w:color w:val="000000"/>
                <w:kern w:val="0"/>
                <w:szCs w:val="21"/>
              </w:rPr>
              <w:t>课程目标</w:t>
            </w:r>
            <w:r>
              <w:rPr>
                <w:rFonts w:hint="eastAsia"/>
                <w:color w:val="000000"/>
                <w:kern w:val="0"/>
                <w:szCs w:val="21"/>
              </w:rPr>
              <w:t>1</w:t>
            </w:r>
            <w:r>
              <w:rPr>
                <w:rFonts w:hint="eastAsia"/>
                <w:color w:val="000000"/>
                <w:kern w:val="0"/>
                <w:szCs w:val="21"/>
              </w:rPr>
              <w:t>、</w:t>
            </w:r>
            <w:r>
              <w:rPr>
                <w:rFonts w:hint="eastAsia"/>
                <w:color w:val="000000"/>
                <w:kern w:val="0"/>
                <w:szCs w:val="21"/>
              </w:rPr>
              <w:t>2</w:t>
            </w:r>
            <w:r>
              <w:rPr>
                <w:rFonts w:hint="eastAsia"/>
                <w:color w:val="000000"/>
                <w:kern w:val="0"/>
                <w:szCs w:val="21"/>
              </w:rPr>
              <w:t>、</w:t>
            </w:r>
            <w:r>
              <w:rPr>
                <w:rFonts w:hint="eastAsia"/>
                <w:color w:val="000000"/>
                <w:kern w:val="0"/>
                <w:szCs w:val="21"/>
              </w:rPr>
              <w:t>3</w:t>
            </w:r>
            <w:r>
              <w:rPr>
                <w:rFonts w:hint="eastAsia"/>
                <w:color w:val="000000"/>
                <w:kern w:val="0"/>
                <w:szCs w:val="21"/>
              </w:rPr>
              <w:t>、</w:t>
            </w:r>
            <w:r>
              <w:rPr>
                <w:rFonts w:hint="eastAsia"/>
                <w:color w:val="000000"/>
                <w:kern w:val="0"/>
                <w:szCs w:val="21"/>
              </w:rPr>
              <w:t>4</w:t>
            </w:r>
          </w:p>
        </w:tc>
      </w:tr>
      <w:tr w:rsidR="002215C2">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人体工程与家具设计</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人体工程与产品设计</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rsidRPr="002215C2">
        <w:trPr>
          <w:trHeight w:val="234"/>
        </w:trPr>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人体工程与无障碍设计</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rsidRPr="002215C2">
        <w:trPr>
          <w:trHeight w:val="234"/>
        </w:trPr>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人体工程与居室设计</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rsidTr="002215C2">
        <w:trPr>
          <w:trHeight w:val="234"/>
        </w:trPr>
        <w:tc>
          <w:tcPr>
            <w:tcW w:w="505" w:type="dxa"/>
            <w:vMerge w:val="restart"/>
            <w:vAlign w:val="center"/>
          </w:tcPr>
          <w:p w:rsidR="002215C2" w:rsidRDefault="002215C2" w:rsidP="002215C2">
            <w:pPr>
              <w:adjustRightInd w:val="0"/>
              <w:snapToGrid w:val="0"/>
              <w:spacing w:line="360" w:lineRule="auto"/>
              <w:jc w:val="center"/>
              <w:rPr>
                <w:b/>
                <w:color w:val="000000" w:themeColor="text1"/>
                <w:kern w:val="0"/>
                <w:sz w:val="20"/>
                <w:szCs w:val="21"/>
              </w:rPr>
            </w:pPr>
            <w:r w:rsidRPr="002215C2">
              <w:rPr>
                <w:rFonts w:hint="eastAsia"/>
                <w:color w:val="000000" w:themeColor="text1"/>
                <w:kern w:val="0"/>
                <w:sz w:val="20"/>
                <w:szCs w:val="21"/>
              </w:rPr>
              <w:t>3</w:t>
            </w:r>
          </w:p>
        </w:tc>
        <w:tc>
          <w:tcPr>
            <w:tcW w:w="2094" w:type="dxa"/>
            <w:vMerge w:val="restart"/>
            <w:vAlign w:val="center"/>
          </w:tcPr>
          <w:p w:rsidR="002215C2" w:rsidRDefault="002215C2" w:rsidP="002215C2">
            <w:pPr>
              <w:adjustRightInd w:val="0"/>
              <w:snapToGrid w:val="0"/>
              <w:spacing w:line="360" w:lineRule="auto"/>
              <w:jc w:val="center"/>
              <w:rPr>
                <w:b/>
                <w:color w:val="000000" w:themeColor="text1"/>
                <w:kern w:val="0"/>
                <w:sz w:val="20"/>
                <w:szCs w:val="21"/>
              </w:rPr>
            </w:pPr>
            <w:r w:rsidRPr="002215C2">
              <w:rPr>
                <w:rFonts w:hint="eastAsia"/>
                <w:color w:val="000000" w:themeColor="text1"/>
                <w:kern w:val="0"/>
                <w:szCs w:val="21"/>
              </w:rPr>
              <w:t>应用与欣赏</w:t>
            </w:r>
          </w:p>
        </w:tc>
        <w:tc>
          <w:tcPr>
            <w:tcW w:w="1558" w:type="dxa"/>
            <w:vMerge w:val="restart"/>
            <w:vAlign w:val="center"/>
          </w:tcPr>
          <w:p w:rsidR="002215C2" w:rsidRDefault="007B5F9F" w:rsidP="007B5F9F">
            <w:pPr>
              <w:snapToGrid w:val="0"/>
              <w:spacing w:line="360" w:lineRule="auto"/>
              <w:jc w:val="center"/>
              <w:rPr>
                <w:b/>
                <w:color w:val="000000" w:themeColor="text1"/>
                <w:kern w:val="0"/>
                <w:sz w:val="20"/>
                <w:szCs w:val="21"/>
              </w:rPr>
            </w:pPr>
            <w:r w:rsidRPr="007B5F9F">
              <w:rPr>
                <w:rFonts w:hint="eastAsia"/>
                <w:color w:val="000000"/>
                <w:szCs w:val="21"/>
              </w:rPr>
              <w:t>实验教材</w:t>
            </w: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室内空间中人体工程学因素的应用分析</w:t>
            </w:r>
          </w:p>
        </w:tc>
        <w:tc>
          <w:tcPr>
            <w:tcW w:w="690" w:type="dxa"/>
            <w:vMerge w:val="restart"/>
            <w:vAlign w:val="center"/>
          </w:tcPr>
          <w:p w:rsidR="002215C2" w:rsidRPr="00703DFF" w:rsidRDefault="00703DFF" w:rsidP="002215C2">
            <w:pPr>
              <w:spacing w:line="360" w:lineRule="auto"/>
              <w:jc w:val="center"/>
              <w:rPr>
                <w:color w:val="000000" w:themeColor="text1"/>
                <w:kern w:val="0"/>
                <w:sz w:val="20"/>
                <w:szCs w:val="21"/>
              </w:rPr>
            </w:pPr>
            <w:r w:rsidRPr="00703DFF">
              <w:rPr>
                <w:rFonts w:hint="eastAsia"/>
                <w:color w:val="000000" w:themeColor="text1"/>
                <w:kern w:val="0"/>
                <w:sz w:val="20"/>
                <w:szCs w:val="21"/>
              </w:rPr>
              <w:t>10</w:t>
            </w:r>
          </w:p>
        </w:tc>
        <w:tc>
          <w:tcPr>
            <w:tcW w:w="848" w:type="dxa"/>
            <w:vMerge w:val="restart"/>
            <w:vAlign w:val="center"/>
          </w:tcPr>
          <w:p w:rsidR="002215C2" w:rsidRDefault="00703DFF" w:rsidP="00703DFF">
            <w:pPr>
              <w:adjustRightInd w:val="0"/>
              <w:snapToGrid w:val="0"/>
              <w:jc w:val="center"/>
              <w:rPr>
                <w:b/>
                <w:color w:val="000000" w:themeColor="text1"/>
                <w:kern w:val="0"/>
                <w:sz w:val="20"/>
                <w:szCs w:val="21"/>
              </w:rPr>
            </w:pPr>
            <w:r w:rsidRPr="00703DFF">
              <w:rPr>
                <w:rFonts w:hint="eastAsia"/>
                <w:color w:val="000000" w:themeColor="text1"/>
                <w:kern w:val="0"/>
                <w:szCs w:val="21"/>
              </w:rPr>
              <w:t>设计研究</w:t>
            </w:r>
          </w:p>
        </w:tc>
        <w:tc>
          <w:tcPr>
            <w:tcW w:w="690" w:type="dxa"/>
            <w:vMerge w:val="restart"/>
            <w:vAlign w:val="center"/>
          </w:tcPr>
          <w:p w:rsidR="002215C2" w:rsidRDefault="00703DFF" w:rsidP="002215C2">
            <w:pPr>
              <w:spacing w:line="360" w:lineRule="auto"/>
              <w:jc w:val="center"/>
              <w:rPr>
                <w:b/>
                <w:color w:val="000000" w:themeColor="text1"/>
                <w:kern w:val="0"/>
                <w:sz w:val="20"/>
                <w:szCs w:val="21"/>
              </w:rPr>
            </w:pPr>
            <w:r w:rsidRPr="00703DFF">
              <w:rPr>
                <w:rFonts w:hint="eastAsia"/>
                <w:color w:val="000000" w:themeColor="text1"/>
                <w:kern w:val="0"/>
                <w:szCs w:val="21"/>
              </w:rPr>
              <w:t>必做</w:t>
            </w:r>
          </w:p>
        </w:tc>
        <w:tc>
          <w:tcPr>
            <w:tcW w:w="848" w:type="dxa"/>
            <w:vMerge w:val="restart"/>
            <w:vAlign w:val="center"/>
          </w:tcPr>
          <w:p w:rsidR="002215C2" w:rsidRDefault="00703DFF" w:rsidP="002215C2">
            <w:pPr>
              <w:spacing w:line="360" w:lineRule="auto"/>
              <w:jc w:val="center"/>
              <w:rPr>
                <w:b/>
                <w:color w:val="000000" w:themeColor="text1"/>
                <w:kern w:val="0"/>
                <w:sz w:val="20"/>
                <w:szCs w:val="21"/>
              </w:rPr>
            </w:pPr>
            <w:r>
              <w:rPr>
                <w:rFonts w:hint="eastAsia"/>
                <w:color w:val="000000" w:themeColor="text1"/>
                <w:kern w:val="0"/>
                <w:szCs w:val="21"/>
              </w:rPr>
              <w:t>单独完成</w:t>
            </w:r>
          </w:p>
        </w:tc>
        <w:tc>
          <w:tcPr>
            <w:tcW w:w="848" w:type="dxa"/>
            <w:vMerge w:val="restart"/>
            <w:vAlign w:val="center"/>
          </w:tcPr>
          <w:p w:rsidR="002215C2" w:rsidRDefault="00703DFF" w:rsidP="00703DFF">
            <w:pPr>
              <w:adjustRightInd w:val="0"/>
              <w:snapToGrid w:val="0"/>
              <w:jc w:val="center"/>
              <w:rPr>
                <w:b/>
                <w:color w:val="000000" w:themeColor="text1"/>
                <w:kern w:val="0"/>
                <w:sz w:val="20"/>
                <w:szCs w:val="21"/>
              </w:rPr>
            </w:pPr>
            <w:r w:rsidRPr="00703DFF">
              <w:rPr>
                <w:rFonts w:hint="eastAsia"/>
                <w:color w:val="000000" w:themeColor="text1"/>
                <w:kern w:val="0"/>
                <w:szCs w:val="21"/>
              </w:rPr>
              <w:t>案例教学</w:t>
            </w:r>
          </w:p>
        </w:tc>
        <w:tc>
          <w:tcPr>
            <w:tcW w:w="768" w:type="dxa"/>
            <w:vMerge w:val="restart"/>
            <w:vAlign w:val="center"/>
          </w:tcPr>
          <w:p w:rsidR="002215C2" w:rsidRDefault="004B5B58" w:rsidP="002215C2">
            <w:pPr>
              <w:spacing w:line="360" w:lineRule="auto"/>
              <w:jc w:val="center"/>
              <w:rPr>
                <w:b/>
                <w:color w:val="000000" w:themeColor="text1"/>
                <w:kern w:val="0"/>
                <w:sz w:val="20"/>
                <w:szCs w:val="21"/>
              </w:rPr>
            </w:pPr>
            <w:r>
              <w:rPr>
                <w:rFonts w:hint="eastAsia"/>
                <w:color w:val="000000"/>
                <w:kern w:val="0"/>
                <w:szCs w:val="21"/>
              </w:rPr>
              <w:t>课程目标</w:t>
            </w:r>
            <w:r>
              <w:rPr>
                <w:rFonts w:hint="eastAsia"/>
                <w:color w:val="000000"/>
                <w:kern w:val="0"/>
                <w:szCs w:val="21"/>
              </w:rPr>
              <w:t>1</w:t>
            </w:r>
            <w:r>
              <w:rPr>
                <w:rFonts w:hint="eastAsia"/>
                <w:color w:val="000000"/>
                <w:kern w:val="0"/>
                <w:szCs w:val="21"/>
              </w:rPr>
              <w:t>、</w:t>
            </w:r>
            <w:r>
              <w:rPr>
                <w:rFonts w:hint="eastAsia"/>
                <w:color w:val="000000"/>
                <w:kern w:val="0"/>
                <w:szCs w:val="21"/>
              </w:rPr>
              <w:t>2</w:t>
            </w:r>
            <w:r>
              <w:rPr>
                <w:rFonts w:hint="eastAsia"/>
                <w:color w:val="000000"/>
                <w:kern w:val="0"/>
                <w:szCs w:val="21"/>
              </w:rPr>
              <w:t>、</w:t>
            </w:r>
            <w:r>
              <w:rPr>
                <w:rFonts w:hint="eastAsia"/>
                <w:color w:val="000000"/>
                <w:kern w:val="0"/>
                <w:szCs w:val="21"/>
              </w:rPr>
              <w:t>3</w:t>
            </w:r>
            <w:r>
              <w:rPr>
                <w:rFonts w:hint="eastAsia"/>
                <w:color w:val="000000"/>
                <w:kern w:val="0"/>
                <w:szCs w:val="21"/>
              </w:rPr>
              <w:t>、</w:t>
            </w:r>
            <w:r>
              <w:rPr>
                <w:rFonts w:hint="eastAsia"/>
                <w:color w:val="000000"/>
                <w:kern w:val="0"/>
                <w:szCs w:val="21"/>
              </w:rPr>
              <w:t>4</w:t>
            </w:r>
          </w:p>
        </w:tc>
      </w:tr>
      <w:tr w:rsidR="002215C2">
        <w:trPr>
          <w:trHeight w:val="234"/>
        </w:trPr>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Pr="002215C2" w:rsidRDefault="002215C2">
            <w:pPr>
              <w:spacing w:line="360" w:lineRule="auto"/>
              <w:jc w:val="center"/>
              <w:rPr>
                <w:color w:val="000000" w:themeColor="text1"/>
                <w:kern w:val="0"/>
                <w:szCs w:val="21"/>
              </w:rPr>
            </w:pPr>
            <w:r>
              <w:rPr>
                <w:rFonts w:hint="eastAsia"/>
                <w:color w:val="000000" w:themeColor="text1"/>
                <w:kern w:val="0"/>
                <w:szCs w:val="21"/>
              </w:rPr>
              <w:t>产品（公共设施）中人体工程学因素的应用分析</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trPr>
          <w:trHeight w:val="234"/>
        </w:trPr>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家具设计的人体工程学应用分析</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trPr>
          <w:trHeight w:val="234"/>
        </w:trPr>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其他环境设计中人体工程学应用分析</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r w:rsidR="002215C2">
        <w:trPr>
          <w:trHeight w:val="234"/>
        </w:trPr>
        <w:tc>
          <w:tcPr>
            <w:tcW w:w="505" w:type="dxa"/>
            <w:vMerge/>
          </w:tcPr>
          <w:p w:rsidR="002215C2" w:rsidRDefault="002215C2">
            <w:pPr>
              <w:spacing w:line="360" w:lineRule="auto"/>
              <w:jc w:val="center"/>
              <w:rPr>
                <w:b/>
                <w:color w:val="000000" w:themeColor="text1"/>
                <w:kern w:val="0"/>
                <w:sz w:val="20"/>
                <w:szCs w:val="21"/>
              </w:rPr>
            </w:pPr>
          </w:p>
        </w:tc>
        <w:tc>
          <w:tcPr>
            <w:tcW w:w="2094" w:type="dxa"/>
            <w:vMerge/>
          </w:tcPr>
          <w:p w:rsidR="002215C2" w:rsidRDefault="002215C2">
            <w:pPr>
              <w:spacing w:line="360" w:lineRule="auto"/>
              <w:jc w:val="center"/>
              <w:rPr>
                <w:b/>
                <w:color w:val="000000" w:themeColor="text1"/>
                <w:kern w:val="0"/>
                <w:sz w:val="20"/>
                <w:szCs w:val="21"/>
              </w:rPr>
            </w:pPr>
          </w:p>
        </w:tc>
        <w:tc>
          <w:tcPr>
            <w:tcW w:w="1558" w:type="dxa"/>
            <w:vMerge/>
          </w:tcPr>
          <w:p w:rsidR="002215C2" w:rsidRDefault="002215C2">
            <w:pPr>
              <w:spacing w:line="360" w:lineRule="auto"/>
              <w:jc w:val="center"/>
              <w:rPr>
                <w:b/>
                <w:color w:val="000000" w:themeColor="text1"/>
                <w:kern w:val="0"/>
                <w:sz w:val="20"/>
                <w:szCs w:val="21"/>
              </w:rPr>
            </w:pPr>
          </w:p>
        </w:tc>
        <w:tc>
          <w:tcPr>
            <w:tcW w:w="5325" w:type="dxa"/>
          </w:tcPr>
          <w:p w:rsidR="002215C2" w:rsidRDefault="002215C2">
            <w:pPr>
              <w:spacing w:line="360" w:lineRule="auto"/>
              <w:jc w:val="center"/>
              <w:rPr>
                <w:color w:val="000000" w:themeColor="text1"/>
                <w:kern w:val="0"/>
                <w:szCs w:val="21"/>
              </w:rPr>
            </w:pPr>
            <w:r>
              <w:rPr>
                <w:rFonts w:hint="eastAsia"/>
                <w:color w:val="000000" w:themeColor="text1"/>
                <w:kern w:val="0"/>
                <w:szCs w:val="21"/>
              </w:rPr>
              <w:t>其他人体工程学应用作品赏析</w:t>
            </w: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690"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848" w:type="dxa"/>
            <w:vMerge/>
          </w:tcPr>
          <w:p w:rsidR="002215C2" w:rsidRDefault="002215C2">
            <w:pPr>
              <w:spacing w:line="360" w:lineRule="auto"/>
              <w:jc w:val="center"/>
              <w:rPr>
                <w:b/>
                <w:color w:val="000000" w:themeColor="text1"/>
                <w:kern w:val="0"/>
                <w:sz w:val="20"/>
                <w:szCs w:val="21"/>
              </w:rPr>
            </w:pPr>
          </w:p>
        </w:tc>
        <w:tc>
          <w:tcPr>
            <w:tcW w:w="768" w:type="dxa"/>
            <w:vMerge/>
          </w:tcPr>
          <w:p w:rsidR="002215C2" w:rsidRDefault="002215C2">
            <w:pPr>
              <w:spacing w:line="360" w:lineRule="auto"/>
              <w:jc w:val="center"/>
              <w:rPr>
                <w:b/>
                <w:color w:val="000000" w:themeColor="text1"/>
                <w:kern w:val="0"/>
                <w:sz w:val="20"/>
                <w:szCs w:val="21"/>
              </w:rPr>
            </w:pPr>
          </w:p>
        </w:tc>
      </w:tr>
    </w:tbl>
    <w:p w:rsidR="0084626A" w:rsidRDefault="002215C2">
      <w:pPr>
        <w:widowControl/>
        <w:spacing w:line="360" w:lineRule="auto"/>
        <w:jc w:val="left"/>
        <w:rPr>
          <w:rFonts w:ascii="Times New Roman" w:hAnsi="Times New Roman" w:cs="Times New Roman"/>
        </w:rPr>
      </w:pPr>
      <w:r>
        <w:rPr>
          <w:rFonts w:ascii="Times New Roman" w:hAnsi="Times New Roman" w:cs="Times New Roman"/>
        </w:rPr>
        <w:br w:type="page"/>
      </w:r>
    </w:p>
    <w:p w:rsidR="0084626A" w:rsidRDefault="0084626A">
      <w:pPr>
        <w:rPr>
          <w:rFonts w:ascii="Times New Roman" w:hAnsi="Times New Roman" w:cs="Times New Roman"/>
        </w:rPr>
        <w:sectPr w:rsidR="0084626A" w:rsidSect="000A1270">
          <w:pgSz w:w="16838" w:h="11906" w:orient="landscape"/>
          <w:pgMar w:top="1417" w:right="1417" w:bottom="1417" w:left="1417" w:header="851" w:footer="992" w:gutter="0"/>
          <w:cols w:space="425"/>
          <w:docGrid w:linePitch="312"/>
        </w:sectPr>
      </w:pPr>
    </w:p>
    <w:p w:rsidR="0084626A" w:rsidRDefault="002215C2" w:rsidP="007821F1">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84626A" w:rsidRDefault="002215C2">
      <w:pPr>
        <w:kinsoku w:val="0"/>
        <w:overflowPunct w:val="0"/>
        <w:autoSpaceDE w:val="0"/>
        <w:autoSpaceDN w:val="0"/>
        <w:adjustRightInd w:val="0"/>
        <w:spacing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84626A" w:rsidRDefault="002215C2">
      <w:pPr>
        <w:pStyle w:val="a4"/>
        <w:kinsoku w:val="0"/>
        <w:overflowPunct w:val="0"/>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5000" w:type="pct"/>
        <w:tblLook w:val="04A0"/>
      </w:tblPr>
      <w:tblGrid>
        <w:gridCol w:w="1378"/>
        <w:gridCol w:w="2451"/>
        <w:gridCol w:w="1233"/>
        <w:gridCol w:w="1367"/>
        <w:gridCol w:w="2859"/>
      </w:tblGrid>
      <w:tr w:rsidR="0084626A" w:rsidTr="0046541C">
        <w:trPr>
          <w:trHeight w:val="623"/>
        </w:trPr>
        <w:tc>
          <w:tcPr>
            <w:tcW w:w="742" w:type="pc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2215C2">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1319" w:type="pc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2215C2">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664" w:type="pc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2215C2">
            <w:pPr>
              <w:pStyle w:val="TableParagraph"/>
              <w:kinsoku w:val="0"/>
              <w:overflowPunct w:val="0"/>
              <w:ind w:left="129"/>
              <w:jc w:val="center"/>
              <w:rPr>
                <w:rFonts w:ascii="明黑等宽" w:eastAsia="明黑等宽" w:cs="明黑等宽" w:hint="default"/>
                <w:b/>
                <w:sz w:val="22"/>
                <w:szCs w:val="22"/>
              </w:rPr>
            </w:pPr>
            <w:r>
              <w:rPr>
                <w:rFonts w:ascii="明黑等宽" w:eastAsia="明黑等宽" w:cs="明黑等宽"/>
                <w:b/>
                <w:sz w:val="22"/>
                <w:szCs w:val="22"/>
              </w:rPr>
              <w:t>所属</w:t>
            </w:r>
          </w:p>
          <w:p w:rsidR="0084626A" w:rsidRDefault="002215C2">
            <w:pPr>
              <w:pStyle w:val="TableParagraph"/>
              <w:kinsoku w:val="0"/>
              <w:overflowPunct w:val="0"/>
              <w:spacing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735" w:type="pc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2215C2">
            <w:pPr>
              <w:pStyle w:val="TableParagraph"/>
              <w:kinsoku w:val="0"/>
              <w:overflowPunct w:val="0"/>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1540" w:type="pc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2215C2">
            <w:pPr>
              <w:pStyle w:val="TableParagraph"/>
              <w:kinsoku w:val="0"/>
              <w:overflowPunct w:val="0"/>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84626A" w:rsidTr="0046541C">
        <w:trPr>
          <w:trHeight w:val="312"/>
        </w:trPr>
        <w:tc>
          <w:tcPr>
            <w:tcW w:w="742" w:type="pct"/>
            <w:vMerge w:val="restart"/>
            <w:tcBorders>
              <w:top w:val="single" w:sz="4" w:space="0" w:color="000000"/>
              <w:left w:val="single" w:sz="4" w:space="0" w:color="000000"/>
              <w:bottom w:val="single" w:sz="4" w:space="0" w:color="000000"/>
              <w:right w:val="single" w:sz="4" w:space="0" w:color="000000"/>
              <w:tl2br w:val="nil"/>
              <w:tr2bl w:val="nil"/>
            </w:tcBorders>
            <w:noWrap/>
          </w:tcPr>
          <w:p w:rsidR="0084626A" w:rsidRDefault="0084626A">
            <w:pPr>
              <w:pStyle w:val="TableParagraph"/>
              <w:kinsoku w:val="0"/>
              <w:overflowPunct w:val="0"/>
              <w:rPr>
                <w:rFonts w:ascii="方正小标宋_GBK" w:eastAsia="方正小标宋_GBK" w:cs="方正小标宋_GBK" w:hint="default"/>
                <w:sz w:val="19"/>
                <w:szCs w:val="19"/>
              </w:rPr>
            </w:pPr>
          </w:p>
          <w:p w:rsidR="0084626A" w:rsidRDefault="002215C2">
            <w:pPr>
              <w:pStyle w:val="TableParagraph"/>
              <w:kinsoku w:val="0"/>
              <w:overflowPunct w:val="0"/>
              <w:spacing w:line="278" w:lineRule="auto"/>
              <w:ind w:left="242" w:right="98" w:hanging="132"/>
              <w:rPr>
                <w:rFonts w:hint="default"/>
                <w:sz w:val="21"/>
                <w:szCs w:val="21"/>
              </w:rPr>
            </w:pPr>
            <w:r>
              <w:rPr>
                <w:sz w:val="21"/>
                <w:szCs w:val="21"/>
              </w:rPr>
              <w:t>课程目标 1</w:t>
            </w:r>
          </w:p>
        </w:tc>
        <w:tc>
          <w:tcPr>
            <w:tcW w:w="1319"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2215C2" w:rsidP="00167511">
            <w:pPr>
              <w:pStyle w:val="TableParagraph"/>
              <w:kinsoku w:val="0"/>
              <w:overflowPunct w:val="0"/>
              <w:ind w:left="108"/>
              <w:rPr>
                <w:rFonts w:hint="default"/>
                <w:sz w:val="21"/>
                <w:szCs w:val="21"/>
              </w:rPr>
            </w:pPr>
            <w:r>
              <w:rPr>
                <w:sz w:val="21"/>
                <w:szCs w:val="21"/>
              </w:rPr>
              <w:t>1.</w:t>
            </w:r>
            <w:r w:rsidR="00167511">
              <w:rPr>
                <w:sz w:val="21"/>
                <w:szCs w:val="21"/>
              </w:rPr>
              <w:t>人体工程学基本理论</w:t>
            </w:r>
          </w:p>
        </w:tc>
        <w:tc>
          <w:tcPr>
            <w:tcW w:w="664"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167511">
            <w:pPr>
              <w:pStyle w:val="TableParagraph"/>
              <w:kinsoku w:val="0"/>
              <w:overflowPunct w:val="0"/>
              <w:rPr>
                <w:rFonts w:ascii="Times New Roman" w:cs="Times New Roman" w:hint="default"/>
                <w:sz w:val="22"/>
                <w:szCs w:val="22"/>
              </w:rPr>
            </w:pPr>
            <w:r w:rsidRPr="00167511">
              <w:rPr>
                <w:rFonts w:ascii="Times New Roman" w:cs="Times New Roman"/>
                <w:sz w:val="22"/>
                <w:szCs w:val="22"/>
              </w:rPr>
              <w:t>概念与基础</w:t>
            </w:r>
          </w:p>
        </w:tc>
        <w:tc>
          <w:tcPr>
            <w:tcW w:w="735" w:type="pct"/>
            <w:vMerge w:val="restart"/>
            <w:tcBorders>
              <w:top w:val="single" w:sz="4" w:space="0" w:color="000000"/>
              <w:left w:val="single" w:sz="4" w:space="0" w:color="000000"/>
              <w:right w:val="single" w:sz="4" w:space="0" w:color="000000"/>
              <w:tl2br w:val="nil"/>
              <w:tr2bl w:val="nil"/>
            </w:tcBorders>
            <w:noWrap/>
            <w:vAlign w:val="center"/>
          </w:tcPr>
          <w:p w:rsidR="0084626A" w:rsidRDefault="0046541C">
            <w:pPr>
              <w:pStyle w:val="TableParagraph"/>
              <w:kinsoku w:val="0"/>
              <w:overflowPunct w:val="0"/>
              <w:ind w:left="185" w:right="177"/>
              <w:jc w:val="center"/>
              <w:rPr>
                <w:rFonts w:hint="default"/>
                <w:sz w:val="21"/>
                <w:szCs w:val="21"/>
              </w:rPr>
            </w:pPr>
            <w:r>
              <w:rPr>
                <w:sz w:val="21"/>
                <w:szCs w:val="21"/>
              </w:rPr>
              <w:t>15</w:t>
            </w:r>
            <w:r w:rsidR="002215C2">
              <w:rPr>
                <w:sz w:val="21"/>
                <w:szCs w:val="21"/>
              </w:rPr>
              <w:t>%</w:t>
            </w:r>
          </w:p>
        </w:tc>
        <w:tc>
          <w:tcPr>
            <w:tcW w:w="1540" w:type="pct"/>
            <w:vMerge w:val="restar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46541C" w:rsidP="0046541C">
            <w:pPr>
              <w:pStyle w:val="TableParagraph"/>
              <w:kinsoku w:val="0"/>
              <w:overflowPunct w:val="0"/>
              <w:jc w:val="center"/>
              <w:rPr>
                <w:rFonts w:ascii="Times New Roman" w:cs="Times New Roman" w:hint="default"/>
                <w:sz w:val="22"/>
                <w:szCs w:val="22"/>
              </w:rPr>
            </w:pPr>
            <w:r>
              <w:rPr>
                <w:rFonts w:ascii="Times New Roman" w:cs="Times New Roman"/>
                <w:sz w:val="22"/>
                <w:szCs w:val="22"/>
              </w:rPr>
              <w:t>开卷随堂（简答、测量列表）</w:t>
            </w:r>
          </w:p>
        </w:tc>
      </w:tr>
      <w:tr w:rsidR="0084626A" w:rsidTr="0046541C">
        <w:trPr>
          <w:trHeight w:val="311"/>
        </w:trPr>
        <w:tc>
          <w:tcPr>
            <w:tcW w:w="742" w:type="pct"/>
            <w:vMerge/>
            <w:tcBorders>
              <w:top w:val="nil"/>
              <w:left w:val="single" w:sz="4" w:space="0" w:color="000000"/>
              <w:bottom w:val="single" w:sz="4" w:space="0" w:color="000000"/>
              <w:right w:val="single" w:sz="4" w:space="0" w:color="000000"/>
              <w:tl2br w:val="nil"/>
              <w:tr2bl w:val="nil"/>
            </w:tcBorders>
            <w:noWrap/>
          </w:tcPr>
          <w:p w:rsidR="0084626A" w:rsidRDefault="0084626A">
            <w:pPr>
              <w:autoSpaceDE w:val="0"/>
              <w:autoSpaceDN w:val="0"/>
              <w:adjustRightInd w:val="0"/>
              <w:jc w:val="left"/>
              <w:rPr>
                <w:rFonts w:ascii="Times New Roman" w:eastAsia="宋体" w:hAnsi="Times New Roman" w:cs="Times New Roman"/>
                <w:kern w:val="0"/>
                <w:sz w:val="2"/>
                <w:szCs w:val="2"/>
              </w:rPr>
            </w:pPr>
          </w:p>
        </w:tc>
        <w:tc>
          <w:tcPr>
            <w:tcW w:w="1319"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2215C2" w:rsidP="00167511">
            <w:pPr>
              <w:pStyle w:val="TableParagraph"/>
              <w:kinsoku w:val="0"/>
              <w:overflowPunct w:val="0"/>
              <w:ind w:left="108"/>
              <w:rPr>
                <w:rFonts w:hint="default"/>
                <w:sz w:val="21"/>
                <w:szCs w:val="21"/>
              </w:rPr>
            </w:pPr>
            <w:r>
              <w:rPr>
                <w:sz w:val="21"/>
                <w:szCs w:val="21"/>
              </w:rPr>
              <w:t>2.</w:t>
            </w:r>
            <w:r w:rsidR="00167511">
              <w:rPr>
                <w:sz w:val="21"/>
                <w:szCs w:val="21"/>
              </w:rPr>
              <w:t>同学相互静态数据测量</w:t>
            </w:r>
          </w:p>
        </w:tc>
        <w:tc>
          <w:tcPr>
            <w:tcW w:w="664" w:type="pct"/>
            <w:tcBorders>
              <w:top w:val="single" w:sz="4" w:space="0" w:color="000000"/>
              <w:left w:val="single" w:sz="4" w:space="0" w:color="000000"/>
              <w:bottom w:val="single" w:sz="4" w:space="0" w:color="000000"/>
              <w:right w:val="single" w:sz="4" w:space="0" w:color="000000"/>
              <w:tl2br w:val="nil"/>
              <w:tr2bl w:val="nil"/>
            </w:tcBorders>
            <w:noWrap/>
          </w:tcPr>
          <w:p w:rsidR="0084626A" w:rsidRPr="00167511" w:rsidRDefault="00167511">
            <w:pPr>
              <w:pStyle w:val="TableParagraph"/>
              <w:kinsoku w:val="0"/>
              <w:overflowPunct w:val="0"/>
              <w:rPr>
                <w:rFonts w:ascii="Times New Roman" w:cs="Times New Roman" w:hint="default"/>
                <w:sz w:val="22"/>
                <w:szCs w:val="22"/>
              </w:rPr>
            </w:pPr>
            <w:r w:rsidRPr="00167511">
              <w:rPr>
                <w:rFonts w:ascii="Times New Roman" w:cs="Times New Roman"/>
                <w:sz w:val="22"/>
                <w:szCs w:val="22"/>
              </w:rPr>
              <w:t>概念与基础</w:t>
            </w:r>
          </w:p>
        </w:tc>
        <w:tc>
          <w:tcPr>
            <w:tcW w:w="735" w:type="pct"/>
            <w:vMerge/>
            <w:tcBorders>
              <w:left w:val="single" w:sz="4" w:space="0" w:color="000000"/>
              <w:right w:val="single" w:sz="4" w:space="0" w:color="000000"/>
              <w:tl2br w:val="nil"/>
              <w:tr2bl w:val="nil"/>
            </w:tcBorders>
            <w:noWrap/>
            <w:vAlign w:val="center"/>
          </w:tcPr>
          <w:p w:rsidR="0084626A" w:rsidRDefault="0084626A">
            <w:pPr>
              <w:pStyle w:val="TableParagraph"/>
              <w:kinsoku w:val="0"/>
              <w:overflowPunct w:val="0"/>
              <w:ind w:left="185" w:right="177"/>
              <w:jc w:val="center"/>
              <w:rPr>
                <w:rFonts w:hint="default"/>
                <w:sz w:val="21"/>
                <w:szCs w:val="21"/>
              </w:rPr>
            </w:pPr>
          </w:p>
        </w:tc>
        <w:tc>
          <w:tcPr>
            <w:tcW w:w="1540" w:type="pct"/>
            <w:vMerge/>
            <w:tcBorders>
              <w:top w:val="nil"/>
              <w:left w:val="single" w:sz="4" w:space="0" w:color="000000"/>
              <w:bottom w:val="single" w:sz="4" w:space="0" w:color="000000"/>
              <w:right w:val="single" w:sz="4" w:space="0" w:color="000000"/>
              <w:tl2br w:val="nil"/>
              <w:tr2bl w:val="nil"/>
            </w:tcBorders>
            <w:noWrap/>
            <w:vAlign w:val="center"/>
          </w:tcPr>
          <w:p w:rsidR="0084626A" w:rsidRDefault="0084626A">
            <w:pPr>
              <w:autoSpaceDE w:val="0"/>
              <w:autoSpaceDN w:val="0"/>
              <w:adjustRightInd w:val="0"/>
              <w:jc w:val="center"/>
              <w:rPr>
                <w:rFonts w:ascii="Times New Roman" w:eastAsia="宋体" w:hAnsi="Times New Roman" w:cs="Times New Roman"/>
                <w:kern w:val="0"/>
                <w:sz w:val="2"/>
                <w:szCs w:val="2"/>
              </w:rPr>
            </w:pPr>
          </w:p>
        </w:tc>
      </w:tr>
      <w:tr w:rsidR="0084626A" w:rsidTr="0046541C">
        <w:trPr>
          <w:trHeight w:val="311"/>
        </w:trPr>
        <w:tc>
          <w:tcPr>
            <w:tcW w:w="742" w:type="pct"/>
            <w:vMerge w:val="restart"/>
            <w:tcBorders>
              <w:top w:val="single" w:sz="4" w:space="0" w:color="000000"/>
              <w:left w:val="single" w:sz="4" w:space="0" w:color="000000"/>
              <w:bottom w:val="single" w:sz="4" w:space="0" w:color="000000"/>
              <w:right w:val="single" w:sz="4" w:space="0" w:color="000000"/>
              <w:tl2br w:val="nil"/>
              <w:tr2bl w:val="nil"/>
            </w:tcBorders>
            <w:noWrap/>
          </w:tcPr>
          <w:p w:rsidR="0084626A" w:rsidRDefault="0084626A">
            <w:pPr>
              <w:pStyle w:val="TableParagraph"/>
              <w:kinsoku w:val="0"/>
              <w:overflowPunct w:val="0"/>
              <w:rPr>
                <w:rFonts w:ascii="方正小标宋_GBK" w:eastAsia="方正小标宋_GBK" w:cs="方正小标宋_GBK" w:hint="default"/>
                <w:sz w:val="19"/>
                <w:szCs w:val="19"/>
              </w:rPr>
            </w:pPr>
          </w:p>
          <w:p w:rsidR="0084626A" w:rsidRDefault="002215C2">
            <w:pPr>
              <w:pStyle w:val="TableParagraph"/>
              <w:kinsoku w:val="0"/>
              <w:overflowPunct w:val="0"/>
              <w:spacing w:line="278" w:lineRule="auto"/>
              <w:ind w:left="242" w:right="98" w:hanging="132"/>
              <w:rPr>
                <w:rFonts w:hint="default"/>
                <w:sz w:val="21"/>
                <w:szCs w:val="21"/>
              </w:rPr>
            </w:pPr>
            <w:r>
              <w:rPr>
                <w:sz w:val="21"/>
                <w:szCs w:val="21"/>
              </w:rPr>
              <w:t>课程目标 2</w:t>
            </w:r>
          </w:p>
        </w:tc>
        <w:tc>
          <w:tcPr>
            <w:tcW w:w="1319"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2215C2" w:rsidP="0046541C">
            <w:pPr>
              <w:pStyle w:val="TableParagraph"/>
              <w:kinsoku w:val="0"/>
              <w:overflowPunct w:val="0"/>
              <w:ind w:left="108"/>
              <w:rPr>
                <w:rFonts w:hint="default"/>
                <w:sz w:val="21"/>
                <w:szCs w:val="21"/>
              </w:rPr>
            </w:pPr>
            <w:r>
              <w:rPr>
                <w:sz w:val="21"/>
                <w:szCs w:val="21"/>
              </w:rPr>
              <w:t>1.</w:t>
            </w:r>
            <w:r w:rsidR="0046541C">
              <w:rPr>
                <w:sz w:val="21"/>
                <w:szCs w:val="21"/>
              </w:rPr>
              <w:t>室内空间数据分析</w:t>
            </w:r>
          </w:p>
        </w:tc>
        <w:tc>
          <w:tcPr>
            <w:tcW w:w="664"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46541C">
            <w:pPr>
              <w:pStyle w:val="TableParagraph"/>
              <w:kinsoku w:val="0"/>
              <w:overflowPunct w:val="0"/>
              <w:rPr>
                <w:rFonts w:ascii="Times New Roman" w:cs="Times New Roman" w:hint="default"/>
                <w:sz w:val="22"/>
                <w:szCs w:val="22"/>
              </w:rPr>
            </w:pPr>
            <w:r w:rsidRPr="0046541C">
              <w:rPr>
                <w:rFonts w:ascii="Times New Roman" w:cs="Times New Roman"/>
                <w:sz w:val="22"/>
                <w:szCs w:val="22"/>
              </w:rPr>
              <w:t>实践与方法</w:t>
            </w:r>
          </w:p>
        </w:tc>
        <w:tc>
          <w:tcPr>
            <w:tcW w:w="735" w:type="pct"/>
            <w:vMerge w:val="restart"/>
            <w:tcBorders>
              <w:top w:val="single" w:sz="4" w:space="0" w:color="000000"/>
              <w:left w:val="single" w:sz="4" w:space="0" w:color="000000"/>
              <w:right w:val="single" w:sz="4" w:space="0" w:color="000000"/>
              <w:tl2br w:val="nil"/>
              <w:tr2bl w:val="nil"/>
            </w:tcBorders>
            <w:noWrap/>
            <w:vAlign w:val="center"/>
          </w:tcPr>
          <w:p w:rsidR="0084626A" w:rsidRDefault="0046541C">
            <w:pPr>
              <w:pStyle w:val="TableParagraph"/>
              <w:kinsoku w:val="0"/>
              <w:overflowPunct w:val="0"/>
              <w:ind w:left="185" w:right="177"/>
              <w:jc w:val="center"/>
              <w:rPr>
                <w:rFonts w:hint="default"/>
                <w:sz w:val="21"/>
                <w:szCs w:val="21"/>
              </w:rPr>
            </w:pPr>
            <w:r>
              <w:rPr>
                <w:sz w:val="21"/>
                <w:szCs w:val="21"/>
              </w:rPr>
              <w:t>70</w:t>
            </w:r>
            <w:r w:rsidR="002215C2">
              <w:rPr>
                <w:sz w:val="21"/>
                <w:szCs w:val="21"/>
              </w:rPr>
              <w:t>%</w:t>
            </w:r>
          </w:p>
        </w:tc>
        <w:tc>
          <w:tcPr>
            <w:tcW w:w="1540" w:type="pct"/>
            <w:vMerge w:val="restar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46541C" w:rsidP="0046541C">
            <w:pPr>
              <w:pStyle w:val="TableParagraph"/>
              <w:tabs>
                <w:tab w:val="left" w:pos="455"/>
              </w:tabs>
              <w:kinsoku w:val="0"/>
              <w:overflowPunct w:val="0"/>
              <w:rPr>
                <w:rFonts w:ascii="Times New Roman" w:cs="Times New Roman" w:hint="default"/>
                <w:sz w:val="22"/>
                <w:szCs w:val="22"/>
              </w:rPr>
            </w:pPr>
            <w:r>
              <w:rPr>
                <w:rFonts w:ascii="Times New Roman" w:cs="Times New Roman"/>
                <w:sz w:val="22"/>
                <w:szCs w:val="22"/>
              </w:rPr>
              <w:t>开卷随堂（测量、分析）</w:t>
            </w:r>
          </w:p>
        </w:tc>
      </w:tr>
      <w:tr w:rsidR="0084626A" w:rsidTr="0046541C">
        <w:trPr>
          <w:trHeight w:val="311"/>
        </w:trPr>
        <w:tc>
          <w:tcPr>
            <w:tcW w:w="742" w:type="pct"/>
            <w:vMerge/>
            <w:tcBorders>
              <w:top w:val="nil"/>
              <w:left w:val="single" w:sz="4" w:space="0" w:color="000000"/>
              <w:bottom w:val="single" w:sz="4" w:space="0" w:color="000000"/>
              <w:right w:val="single" w:sz="4" w:space="0" w:color="000000"/>
              <w:tl2br w:val="nil"/>
              <w:tr2bl w:val="nil"/>
            </w:tcBorders>
            <w:noWrap/>
          </w:tcPr>
          <w:p w:rsidR="0084626A" w:rsidRDefault="0084626A">
            <w:pPr>
              <w:autoSpaceDE w:val="0"/>
              <w:autoSpaceDN w:val="0"/>
              <w:adjustRightInd w:val="0"/>
              <w:jc w:val="left"/>
              <w:rPr>
                <w:rFonts w:ascii="Times New Roman" w:eastAsia="宋体" w:hAnsi="Times New Roman" w:cs="Times New Roman"/>
                <w:kern w:val="0"/>
                <w:sz w:val="2"/>
                <w:szCs w:val="2"/>
              </w:rPr>
            </w:pPr>
          </w:p>
        </w:tc>
        <w:tc>
          <w:tcPr>
            <w:tcW w:w="1319"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2215C2" w:rsidP="0046541C">
            <w:pPr>
              <w:pStyle w:val="TableParagraph"/>
              <w:kinsoku w:val="0"/>
              <w:overflowPunct w:val="0"/>
              <w:ind w:left="108"/>
              <w:rPr>
                <w:rFonts w:hint="default"/>
                <w:sz w:val="21"/>
                <w:szCs w:val="21"/>
              </w:rPr>
            </w:pPr>
            <w:r>
              <w:rPr>
                <w:sz w:val="21"/>
                <w:szCs w:val="21"/>
              </w:rPr>
              <w:t>2.</w:t>
            </w:r>
            <w:r w:rsidR="0046541C">
              <w:rPr>
                <w:sz w:val="21"/>
                <w:szCs w:val="21"/>
              </w:rPr>
              <w:t>室外空间数据分析</w:t>
            </w:r>
          </w:p>
        </w:tc>
        <w:tc>
          <w:tcPr>
            <w:tcW w:w="664"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46541C">
            <w:pPr>
              <w:pStyle w:val="TableParagraph"/>
              <w:kinsoku w:val="0"/>
              <w:overflowPunct w:val="0"/>
              <w:rPr>
                <w:rFonts w:ascii="Times New Roman" w:cs="Times New Roman" w:hint="default"/>
                <w:sz w:val="22"/>
                <w:szCs w:val="22"/>
              </w:rPr>
            </w:pPr>
            <w:r w:rsidRPr="0046541C">
              <w:rPr>
                <w:rFonts w:ascii="Times New Roman" w:cs="Times New Roman"/>
                <w:sz w:val="22"/>
                <w:szCs w:val="22"/>
              </w:rPr>
              <w:t>实践与方法</w:t>
            </w:r>
          </w:p>
        </w:tc>
        <w:tc>
          <w:tcPr>
            <w:tcW w:w="735" w:type="pct"/>
            <w:vMerge/>
            <w:tcBorders>
              <w:left w:val="single" w:sz="4" w:space="0" w:color="000000"/>
              <w:right w:val="single" w:sz="4" w:space="0" w:color="000000"/>
              <w:tl2br w:val="nil"/>
              <w:tr2bl w:val="nil"/>
            </w:tcBorders>
            <w:noWrap/>
            <w:vAlign w:val="center"/>
          </w:tcPr>
          <w:p w:rsidR="0084626A" w:rsidRDefault="0084626A">
            <w:pPr>
              <w:pStyle w:val="TableParagraph"/>
              <w:kinsoku w:val="0"/>
              <w:overflowPunct w:val="0"/>
              <w:ind w:left="185" w:right="177"/>
              <w:jc w:val="center"/>
              <w:rPr>
                <w:rFonts w:hint="default"/>
                <w:sz w:val="21"/>
                <w:szCs w:val="21"/>
              </w:rPr>
            </w:pPr>
          </w:p>
        </w:tc>
        <w:tc>
          <w:tcPr>
            <w:tcW w:w="1540" w:type="pct"/>
            <w:vMerge/>
            <w:tcBorders>
              <w:top w:val="nil"/>
              <w:left w:val="single" w:sz="4" w:space="0" w:color="000000"/>
              <w:bottom w:val="single" w:sz="4" w:space="0" w:color="000000"/>
              <w:right w:val="single" w:sz="4" w:space="0" w:color="000000"/>
              <w:tl2br w:val="nil"/>
              <w:tr2bl w:val="nil"/>
            </w:tcBorders>
            <w:noWrap/>
            <w:vAlign w:val="center"/>
          </w:tcPr>
          <w:p w:rsidR="0084626A" w:rsidRDefault="0084626A">
            <w:pPr>
              <w:autoSpaceDE w:val="0"/>
              <w:autoSpaceDN w:val="0"/>
              <w:adjustRightInd w:val="0"/>
              <w:jc w:val="center"/>
              <w:rPr>
                <w:rFonts w:ascii="Times New Roman" w:eastAsia="宋体" w:hAnsi="Times New Roman" w:cs="Times New Roman"/>
                <w:kern w:val="0"/>
                <w:sz w:val="2"/>
                <w:szCs w:val="2"/>
              </w:rPr>
            </w:pPr>
          </w:p>
        </w:tc>
      </w:tr>
      <w:tr w:rsidR="0046541C" w:rsidTr="0046541C">
        <w:trPr>
          <w:trHeight w:val="313"/>
        </w:trPr>
        <w:tc>
          <w:tcPr>
            <w:tcW w:w="742"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84626A">
            <w:pPr>
              <w:pStyle w:val="TableParagraph"/>
              <w:kinsoku w:val="0"/>
              <w:overflowPunct w:val="0"/>
              <w:rPr>
                <w:rFonts w:ascii="方正小标宋_GBK" w:eastAsia="方正小标宋_GBK" w:cs="方正小标宋_GBK" w:hint="default"/>
                <w:sz w:val="19"/>
                <w:szCs w:val="19"/>
              </w:rPr>
            </w:pPr>
          </w:p>
          <w:p w:rsidR="0084626A" w:rsidRDefault="002215C2">
            <w:pPr>
              <w:pStyle w:val="TableParagraph"/>
              <w:kinsoku w:val="0"/>
              <w:overflowPunct w:val="0"/>
              <w:spacing w:line="278" w:lineRule="auto"/>
              <w:ind w:left="242" w:right="98" w:hanging="132"/>
              <w:rPr>
                <w:rFonts w:hint="default"/>
                <w:sz w:val="21"/>
                <w:szCs w:val="21"/>
              </w:rPr>
            </w:pPr>
            <w:r>
              <w:rPr>
                <w:sz w:val="21"/>
                <w:szCs w:val="21"/>
              </w:rPr>
              <w:t>课程目标 3</w:t>
            </w:r>
          </w:p>
        </w:tc>
        <w:tc>
          <w:tcPr>
            <w:tcW w:w="1319"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2215C2" w:rsidP="0046541C">
            <w:pPr>
              <w:pStyle w:val="TableParagraph"/>
              <w:kinsoku w:val="0"/>
              <w:overflowPunct w:val="0"/>
              <w:ind w:left="108"/>
              <w:rPr>
                <w:rFonts w:hint="default"/>
                <w:sz w:val="21"/>
                <w:szCs w:val="21"/>
              </w:rPr>
            </w:pPr>
            <w:r>
              <w:rPr>
                <w:sz w:val="21"/>
                <w:szCs w:val="21"/>
              </w:rPr>
              <w:t>1.</w:t>
            </w:r>
            <w:r w:rsidR="0046541C">
              <w:rPr>
                <w:sz w:val="21"/>
                <w:szCs w:val="21"/>
              </w:rPr>
              <w:t>市场调研分析</w:t>
            </w:r>
          </w:p>
        </w:tc>
        <w:tc>
          <w:tcPr>
            <w:tcW w:w="664" w:type="pct"/>
            <w:tcBorders>
              <w:top w:val="single" w:sz="4" w:space="0" w:color="000000"/>
              <w:left w:val="single" w:sz="4" w:space="0" w:color="000000"/>
              <w:bottom w:val="single" w:sz="4" w:space="0" w:color="000000"/>
              <w:right w:val="single" w:sz="4" w:space="0" w:color="000000"/>
              <w:tl2br w:val="nil"/>
              <w:tr2bl w:val="nil"/>
            </w:tcBorders>
            <w:noWrap/>
          </w:tcPr>
          <w:p w:rsidR="0084626A" w:rsidRDefault="0046541C">
            <w:pPr>
              <w:pStyle w:val="TableParagraph"/>
              <w:kinsoku w:val="0"/>
              <w:overflowPunct w:val="0"/>
              <w:rPr>
                <w:rFonts w:ascii="Times New Roman" w:cs="Times New Roman" w:hint="default"/>
                <w:sz w:val="22"/>
                <w:szCs w:val="22"/>
              </w:rPr>
            </w:pPr>
            <w:r w:rsidRPr="0046541C">
              <w:rPr>
                <w:rFonts w:ascii="Times New Roman" w:cs="Times New Roman"/>
                <w:sz w:val="22"/>
                <w:szCs w:val="22"/>
              </w:rPr>
              <w:t>应用与欣赏</w:t>
            </w:r>
          </w:p>
        </w:tc>
        <w:tc>
          <w:tcPr>
            <w:tcW w:w="735" w:type="pct"/>
            <w:tcBorders>
              <w:top w:val="single" w:sz="4" w:space="0" w:color="000000"/>
              <w:left w:val="single" w:sz="4" w:space="0" w:color="000000"/>
              <w:bottom w:val="single" w:sz="4" w:space="0" w:color="auto"/>
              <w:right w:val="single" w:sz="4" w:space="0" w:color="000000"/>
              <w:tl2br w:val="nil"/>
              <w:tr2bl w:val="nil"/>
            </w:tcBorders>
            <w:noWrap/>
            <w:vAlign w:val="center"/>
          </w:tcPr>
          <w:p w:rsidR="0084626A" w:rsidRDefault="0046541C">
            <w:pPr>
              <w:pStyle w:val="TableParagraph"/>
              <w:kinsoku w:val="0"/>
              <w:overflowPunct w:val="0"/>
              <w:ind w:left="185" w:right="177"/>
              <w:jc w:val="center"/>
              <w:rPr>
                <w:rFonts w:hint="default"/>
                <w:sz w:val="21"/>
                <w:szCs w:val="21"/>
              </w:rPr>
            </w:pPr>
            <w:r>
              <w:rPr>
                <w:sz w:val="21"/>
                <w:szCs w:val="21"/>
              </w:rPr>
              <w:t>15</w:t>
            </w:r>
            <w:r w:rsidR="002215C2">
              <w:rPr>
                <w:sz w:val="21"/>
                <w:szCs w:val="21"/>
              </w:rPr>
              <w:t>%</w:t>
            </w:r>
          </w:p>
        </w:tc>
        <w:tc>
          <w:tcPr>
            <w:tcW w:w="1540" w:type="pct"/>
            <w:tcBorders>
              <w:top w:val="single" w:sz="4" w:space="0" w:color="000000"/>
              <w:left w:val="single" w:sz="4" w:space="0" w:color="000000"/>
              <w:bottom w:val="single" w:sz="4" w:space="0" w:color="000000"/>
              <w:right w:val="single" w:sz="4" w:space="0" w:color="000000"/>
              <w:tl2br w:val="nil"/>
              <w:tr2bl w:val="nil"/>
            </w:tcBorders>
            <w:noWrap/>
            <w:vAlign w:val="center"/>
          </w:tcPr>
          <w:p w:rsidR="0084626A" w:rsidRDefault="0046541C">
            <w:pPr>
              <w:pStyle w:val="TableParagraph"/>
              <w:kinsoku w:val="0"/>
              <w:overflowPunct w:val="0"/>
              <w:jc w:val="center"/>
              <w:rPr>
                <w:rFonts w:ascii="Times New Roman" w:cs="Times New Roman" w:hint="default"/>
                <w:sz w:val="22"/>
                <w:szCs w:val="22"/>
              </w:rPr>
            </w:pPr>
            <w:r>
              <w:rPr>
                <w:rFonts w:ascii="Times New Roman" w:cs="Times New Roman"/>
                <w:sz w:val="22"/>
                <w:szCs w:val="22"/>
              </w:rPr>
              <w:t>开卷随堂（市场考察）</w:t>
            </w:r>
          </w:p>
        </w:tc>
      </w:tr>
    </w:tbl>
    <w:p w:rsidR="0084626A" w:rsidRDefault="0084626A">
      <w:pPr>
        <w:kinsoku w:val="0"/>
        <w:overflowPunct w:val="0"/>
        <w:autoSpaceDE w:val="0"/>
        <w:autoSpaceDN w:val="0"/>
        <w:adjustRightInd w:val="0"/>
        <w:ind w:firstLineChars="200" w:firstLine="482"/>
        <w:rPr>
          <w:rFonts w:ascii="Hiragino Sans GB W6" w:eastAsia="宋体" w:hAnsi="Times New Roman" w:cs="Hiragino Sans GB W6"/>
          <w:b/>
          <w:sz w:val="24"/>
          <w:szCs w:val="24"/>
        </w:rPr>
      </w:pPr>
    </w:p>
    <w:p w:rsidR="0084626A" w:rsidRDefault="002215C2">
      <w:pPr>
        <w:kinsoku w:val="0"/>
        <w:overflowPunct w:val="0"/>
        <w:autoSpaceDE w:val="0"/>
        <w:autoSpaceDN w:val="0"/>
        <w:adjustRightInd w:val="0"/>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rsidR="0084626A" w:rsidRDefault="002215C2">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rsidR="0084626A" w:rsidRDefault="00DB7E73" w:rsidP="00DB7E73">
      <w:pPr>
        <w:autoSpaceDE w:val="0"/>
        <w:autoSpaceDN w:val="0"/>
        <w:adjustRightInd w:val="0"/>
        <w:snapToGrid w:val="0"/>
        <w:spacing w:line="400" w:lineRule="exact"/>
        <w:ind w:firstLineChars="200" w:firstLine="440"/>
        <w:jc w:val="left"/>
        <w:rPr>
          <w:rFonts w:ascii="Times" w:hAnsi="Times" w:cs="Times"/>
          <w:sz w:val="22"/>
          <w:szCs w:val="21"/>
        </w:rPr>
      </w:pPr>
      <w:r>
        <w:rPr>
          <w:rFonts w:ascii="Times" w:hAnsi="Times" w:cs="Times" w:hint="eastAsia"/>
          <w:sz w:val="22"/>
          <w:szCs w:val="21"/>
        </w:rPr>
        <w:t>平时成绩为三次平时作业成绩总和的平均值，平时作业题目由任课教师根据课程目标与教学内容拟定。</w:t>
      </w:r>
    </w:p>
    <w:p w:rsidR="006A4036" w:rsidRDefault="00B3061A" w:rsidP="00B3061A">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平时成绩（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数据使用合理性（</w:t>
      </w:r>
      <w:r>
        <w:rPr>
          <w:rFonts w:ascii="Times" w:hAnsi="Times" w:cs="Times" w:hint="eastAsia"/>
          <w:kern w:val="0"/>
          <w:sz w:val="24"/>
          <w:szCs w:val="24"/>
        </w:rPr>
        <w:t>40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材质心理（</w:t>
      </w:r>
      <w:r>
        <w:rPr>
          <w:rFonts w:ascii="Times"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艺术美感（</w:t>
      </w:r>
      <w:r>
        <w:rPr>
          <w:rFonts w:ascii="Times"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p>
    <w:p w:rsidR="008550A0" w:rsidRDefault="008550A0" w:rsidP="008550A0">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3"/>
        <w:gridCol w:w="1230"/>
        <w:gridCol w:w="1418"/>
        <w:gridCol w:w="1559"/>
        <w:gridCol w:w="1716"/>
        <w:gridCol w:w="1510"/>
      </w:tblGrid>
      <w:tr w:rsidR="008550A0" w:rsidTr="00C2086C">
        <w:tc>
          <w:tcPr>
            <w:tcW w:w="1463" w:type="dxa"/>
          </w:tcPr>
          <w:p w:rsidR="008550A0" w:rsidRDefault="008550A0" w:rsidP="00C2086C">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优秀</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良好</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及格</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8550A0" w:rsidTr="00C2086C">
        <w:tc>
          <w:tcPr>
            <w:tcW w:w="1463" w:type="dxa"/>
          </w:tcPr>
          <w:p w:rsidR="008550A0" w:rsidRDefault="00CC4869" w:rsidP="007E195C">
            <w:pPr>
              <w:snapToGrid w:val="0"/>
              <w:spacing w:line="400" w:lineRule="exact"/>
              <w:rPr>
                <w:rFonts w:ascii="Times" w:eastAsia="宋体" w:hAnsi="Times" w:cs="Times"/>
                <w:color w:val="FF0000"/>
                <w:szCs w:val="21"/>
              </w:rPr>
            </w:pPr>
            <w:r w:rsidRPr="00CC4869">
              <w:rPr>
                <w:rFonts w:ascii="Times" w:hAnsi="Times" w:cs="Times" w:hint="eastAsia"/>
                <w:color w:val="000000"/>
                <w:szCs w:val="21"/>
              </w:rPr>
              <w:t>简答、人体测量</w:t>
            </w:r>
            <w:r w:rsidR="008550A0" w:rsidRPr="00CC4869">
              <w:rPr>
                <w:rFonts w:ascii="Times" w:hAnsi="Times" w:cs="Times" w:hint="eastAsia"/>
                <w:color w:val="000000"/>
                <w:szCs w:val="21"/>
              </w:rPr>
              <w:t>/</w:t>
            </w:r>
            <w:r w:rsidR="008550A0">
              <w:rPr>
                <w:rFonts w:ascii="Times" w:hAnsi="Times" w:cs="Times" w:hint="eastAsia"/>
                <w:color w:val="000000"/>
                <w:szCs w:val="21"/>
              </w:rPr>
              <w:t>1</w:t>
            </w:r>
            <w:r w:rsidR="007E195C">
              <w:rPr>
                <w:rFonts w:ascii="Times" w:hAnsi="Times" w:cs="Times" w:hint="eastAsia"/>
                <w:color w:val="000000"/>
                <w:szCs w:val="21"/>
              </w:rPr>
              <w:t>5</w:t>
            </w:r>
            <w:r w:rsidR="008550A0" w:rsidRPr="00CC4869">
              <w:rPr>
                <w:rFonts w:ascii="Times" w:hAnsi="Times" w:cs="Times"/>
                <w:color w:val="000000"/>
                <w:szCs w:val="21"/>
              </w:rPr>
              <w:t>%</w:t>
            </w:r>
          </w:p>
        </w:tc>
        <w:tc>
          <w:tcPr>
            <w:tcW w:w="1230" w:type="dxa"/>
          </w:tcPr>
          <w:p w:rsidR="008550A0" w:rsidRPr="00CC4869" w:rsidRDefault="00CC4869" w:rsidP="00C2086C">
            <w:pPr>
              <w:snapToGrid w:val="0"/>
              <w:spacing w:line="400" w:lineRule="exact"/>
              <w:rPr>
                <w:rFonts w:ascii="Times" w:eastAsia="宋体" w:hAnsi="Times" w:cs="Times"/>
                <w:color w:val="000000" w:themeColor="text1"/>
                <w:szCs w:val="21"/>
              </w:rPr>
            </w:pPr>
            <w:r w:rsidRPr="00CC4869">
              <w:rPr>
                <w:rFonts w:ascii="Times" w:eastAsia="宋体" w:hAnsi="Times" w:cs="Times" w:hint="eastAsia"/>
                <w:color w:val="000000" w:themeColor="text1"/>
                <w:szCs w:val="21"/>
              </w:rPr>
              <w:t>能准确测量各项功能尺寸，有条理的回答专业知识。</w:t>
            </w:r>
          </w:p>
        </w:tc>
        <w:tc>
          <w:tcPr>
            <w:tcW w:w="1418" w:type="dxa"/>
          </w:tcPr>
          <w:p w:rsidR="008550A0" w:rsidRDefault="00622586" w:rsidP="00C2086C">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较</w:t>
            </w:r>
            <w:r w:rsidRPr="00CC4869">
              <w:rPr>
                <w:rFonts w:ascii="Times" w:eastAsia="宋体" w:hAnsi="Times" w:cs="Times" w:hint="eastAsia"/>
                <w:color w:val="000000" w:themeColor="text1"/>
                <w:szCs w:val="21"/>
              </w:rPr>
              <w:t>准确测量各项功能尺寸，</w:t>
            </w:r>
            <w:r>
              <w:rPr>
                <w:rFonts w:ascii="Times" w:eastAsia="宋体" w:hAnsi="Times" w:cs="Times" w:hint="eastAsia"/>
                <w:color w:val="000000" w:themeColor="text1"/>
                <w:szCs w:val="21"/>
              </w:rPr>
              <w:t>比较</w:t>
            </w:r>
            <w:r w:rsidRPr="00CC4869">
              <w:rPr>
                <w:rFonts w:ascii="Times" w:eastAsia="宋体" w:hAnsi="Times" w:cs="Times" w:hint="eastAsia"/>
                <w:color w:val="000000" w:themeColor="text1"/>
                <w:szCs w:val="21"/>
              </w:rPr>
              <w:t>有条理的回答专业知识。</w:t>
            </w:r>
          </w:p>
        </w:tc>
        <w:tc>
          <w:tcPr>
            <w:tcW w:w="1559" w:type="dxa"/>
          </w:tcPr>
          <w:p w:rsidR="008550A0" w:rsidRDefault="00622586" w:rsidP="00622586">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w:t>
            </w:r>
            <w:r w:rsidRPr="00CC4869">
              <w:rPr>
                <w:rFonts w:ascii="Times" w:eastAsia="宋体" w:hAnsi="Times" w:cs="Times" w:hint="eastAsia"/>
                <w:color w:val="000000" w:themeColor="text1"/>
                <w:szCs w:val="21"/>
              </w:rPr>
              <w:t>准确测量各项功能尺寸，</w:t>
            </w:r>
            <w:r>
              <w:rPr>
                <w:rFonts w:ascii="Times" w:eastAsia="宋体" w:hAnsi="Times" w:cs="Times" w:hint="eastAsia"/>
                <w:color w:val="000000" w:themeColor="text1"/>
                <w:szCs w:val="21"/>
              </w:rPr>
              <w:t>能正确</w:t>
            </w:r>
            <w:r w:rsidRPr="00CC4869">
              <w:rPr>
                <w:rFonts w:ascii="Times" w:eastAsia="宋体" w:hAnsi="Times" w:cs="Times" w:hint="eastAsia"/>
                <w:color w:val="000000" w:themeColor="text1"/>
                <w:szCs w:val="21"/>
              </w:rPr>
              <w:t>回答专业知识。</w:t>
            </w:r>
          </w:p>
        </w:tc>
        <w:tc>
          <w:tcPr>
            <w:tcW w:w="1716" w:type="dxa"/>
          </w:tcPr>
          <w:p w:rsidR="008550A0" w:rsidRDefault="00622586" w:rsidP="00622586">
            <w:pPr>
              <w:snapToGrid w:val="0"/>
              <w:spacing w:line="400" w:lineRule="exact"/>
              <w:rPr>
                <w:rFonts w:ascii="Times" w:eastAsia="宋体"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基本正</w:t>
            </w:r>
            <w:r w:rsidRPr="00CC4869">
              <w:rPr>
                <w:rFonts w:ascii="Times" w:eastAsia="宋体" w:hAnsi="Times" w:cs="Times" w:hint="eastAsia"/>
                <w:color w:val="000000" w:themeColor="text1"/>
                <w:szCs w:val="21"/>
              </w:rPr>
              <w:t>确测量各项功能尺寸，</w:t>
            </w:r>
            <w:r>
              <w:rPr>
                <w:rFonts w:ascii="Times" w:eastAsia="宋体" w:hAnsi="Times" w:cs="Times" w:hint="eastAsia"/>
                <w:color w:val="000000" w:themeColor="text1"/>
                <w:szCs w:val="21"/>
              </w:rPr>
              <w:t>能正确</w:t>
            </w:r>
            <w:r w:rsidRPr="00CC4869">
              <w:rPr>
                <w:rFonts w:ascii="Times" w:eastAsia="宋体" w:hAnsi="Times" w:cs="Times" w:hint="eastAsia"/>
                <w:color w:val="000000" w:themeColor="text1"/>
                <w:szCs w:val="21"/>
              </w:rPr>
              <w:t>回答专业知识。</w:t>
            </w:r>
          </w:p>
        </w:tc>
        <w:tc>
          <w:tcPr>
            <w:tcW w:w="1510" w:type="dxa"/>
          </w:tcPr>
          <w:p w:rsidR="008550A0" w:rsidRDefault="00622586" w:rsidP="00622586">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w:t>
            </w: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正</w:t>
            </w:r>
            <w:r w:rsidRPr="00CC4869">
              <w:rPr>
                <w:rFonts w:ascii="Times" w:eastAsia="宋体" w:hAnsi="Times" w:cs="Times" w:hint="eastAsia"/>
                <w:color w:val="000000" w:themeColor="text1"/>
                <w:szCs w:val="21"/>
              </w:rPr>
              <w:t>确测量各项功能尺寸，</w:t>
            </w:r>
            <w:r w:rsidR="007E195C">
              <w:rPr>
                <w:rFonts w:ascii="Times" w:eastAsia="宋体" w:hAnsi="Times" w:cs="Times" w:hint="eastAsia"/>
                <w:color w:val="000000" w:themeColor="text1"/>
                <w:szCs w:val="21"/>
              </w:rPr>
              <w:t>不</w:t>
            </w:r>
            <w:r>
              <w:rPr>
                <w:rFonts w:ascii="Times" w:eastAsia="宋体" w:hAnsi="Times" w:cs="Times" w:hint="eastAsia"/>
                <w:color w:val="000000" w:themeColor="text1"/>
                <w:szCs w:val="21"/>
              </w:rPr>
              <w:t>能正确</w:t>
            </w:r>
            <w:r w:rsidRPr="00CC4869">
              <w:rPr>
                <w:rFonts w:ascii="Times" w:eastAsia="宋体" w:hAnsi="Times" w:cs="Times" w:hint="eastAsia"/>
                <w:color w:val="000000" w:themeColor="text1"/>
                <w:szCs w:val="21"/>
              </w:rPr>
              <w:t>回答专业知识。</w:t>
            </w:r>
          </w:p>
        </w:tc>
      </w:tr>
    </w:tbl>
    <w:p w:rsidR="008550A0" w:rsidRDefault="008550A0" w:rsidP="008550A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3"/>
        <w:gridCol w:w="1230"/>
        <w:gridCol w:w="1418"/>
        <w:gridCol w:w="1559"/>
        <w:gridCol w:w="1716"/>
        <w:gridCol w:w="1510"/>
      </w:tblGrid>
      <w:tr w:rsidR="008550A0" w:rsidTr="00C2086C">
        <w:tc>
          <w:tcPr>
            <w:tcW w:w="1463" w:type="dxa"/>
          </w:tcPr>
          <w:p w:rsidR="008550A0" w:rsidRDefault="008550A0" w:rsidP="00C2086C">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优秀</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良好</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及格</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7E195C" w:rsidTr="00C2086C">
        <w:tc>
          <w:tcPr>
            <w:tcW w:w="1463" w:type="dxa"/>
          </w:tcPr>
          <w:p w:rsidR="007E195C" w:rsidRDefault="007E195C" w:rsidP="007E195C">
            <w:pPr>
              <w:snapToGrid w:val="0"/>
              <w:spacing w:line="400" w:lineRule="exact"/>
              <w:rPr>
                <w:rFonts w:ascii="Times" w:eastAsia="宋体" w:hAnsi="Times" w:cs="Times"/>
                <w:color w:val="FF0000"/>
                <w:szCs w:val="21"/>
              </w:rPr>
            </w:pPr>
            <w:r w:rsidRPr="007E195C">
              <w:rPr>
                <w:rFonts w:ascii="Times" w:hAnsi="Times" w:cs="Times" w:hint="eastAsia"/>
                <w:bCs/>
                <w:color w:val="000000"/>
                <w:szCs w:val="21"/>
              </w:rPr>
              <w:t>空间数据测量</w:t>
            </w:r>
            <w:r>
              <w:rPr>
                <w:rFonts w:ascii="Times" w:hAnsi="Times" w:cs="Times" w:hint="eastAsia"/>
                <w:b/>
                <w:bCs/>
                <w:color w:val="000000"/>
                <w:szCs w:val="21"/>
              </w:rPr>
              <w:t>/70</w:t>
            </w:r>
            <w:r>
              <w:rPr>
                <w:szCs w:val="21"/>
              </w:rPr>
              <w:t>%</w:t>
            </w:r>
          </w:p>
        </w:tc>
        <w:tc>
          <w:tcPr>
            <w:tcW w:w="1230" w:type="dxa"/>
          </w:tcPr>
          <w:p w:rsidR="007E195C" w:rsidRPr="00CC4869" w:rsidRDefault="007E195C" w:rsidP="007E195C">
            <w:pPr>
              <w:snapToGrid w:val="0"/>
              <w:spacing w:line="400" w:lineRule="exact"/>
              <w:rPr>
                <w:rFonts w:ascii="Times" w:eastAsia="宋体" w:hAnsi="Times" w:cs="Times"/>
                <w:color w:val="000000" w:themeColor="text1"/>
                <w:szCs w:val="21"/>
              </w:rPr>
            </w:pPr>
            <w:r w:rsidRPr="00CC4869">
              <w:rPr>
                <w:rFonts w:ascii="Times" w:eastAsia="宋体" w:hAnsi="Times" w:cs="Times" w:hint="eastAsia"/>
                <w:color w:val="000000" w:themeColor="text1"/>
                <w:szCs w:val="21"/>
              </w:rPr>
              <w:t>能准确测量各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功能尺寸，有条理的回答专业</w:t>
            </w:r>
            <w:r w:rsidRPr="00CC4869">
              <w:rPr>
                <w:rFonts w:ascii="Times" w:eastAsia="宋体" w:hAnsi="Times" w:cs="Times" w:hint="eastAsia"/>
                <w:color w:val="000000" w:themeColor="text1"/>
                <w:szCs w:val="21"/>
              </w:rPr>
              <w:lastRenderedPageBreak/>
              <w:t>知识。</w:t>
            </w:r>
          </w:p>
        </w:tc>
        <w:tc>
          <w:tcPr>
            <w:tcW w:w="1418" w:type="dxa"/>
          </w:tcPr>
          <w:p w:rsidR="007E195C" w:rsidRDefault="007E195C" w:rsidP="007E195C">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lastRenderedPageBreak/>
              <w:t>能</w:t>
            </w:r>
            <w:r>
              <w:rPr>
                <w:rFonts w:ascii="Times" w:eastAsia="宋体" w:hAnsi="Times" w:cs="Times" w:hint="eastAsia"/>
                <w:color w:val="000000" w:themeColor="text1"/>
                <w:szCs w:val="21"/>
              </w:rPr>
              <w:t>较</w:t>
            </w:r>
            <w:r w:rsidRPr="00CC4869">
              <w:rPr>
                <w:rFonts w:ascii="Times" w:eastAsia="宋体" w:hAnsi="Times" w:cs="Times" w:hint="eastAsia"/>
                <w:color w:val="000000" w:themeColor="text1"/>
                <w:szCs w:val="21"/>
              </w:rPr>
              <w:t>准确测量各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比较</w:t>
            </w:r>
            <w:r w:rsidRPr="00CC4869">
              <w:rPr>
                <w:rFonts w:ascii="Times" w:eastAsia="宋体" w:hAnsi="Times" w:cs="Times" w:hint="eastAsia"/>
                <w:color w:val="000000" w:themeColor="text1"/>
                <w:szCs w:val="21"/>
              </w:rPr>
              <w:t>有条理的回答专业知识。</w:t>
            </w:r>
          </w:p>
        </w:tc>
        <w:tc>
          <w:tcPr>
            <w:tcW w:w="1559" w:type="dxa"/>
          </w:tcPr>
          <w:p w:rsidR="007E195C" w:rsidRDefault="007E195C" w:rsidP="007E195C">
            <w:pPr>
              <w:snapToGrid w:val="0"/>
              <w:spacing w:line="400" w:lineRule="exact"/>
              <w:rPr>
                <w:rFonts w:ascii="Times"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w:t>
            </w:r>
            <w:r w:rsidRPr="00CC4869">
              <w:rPr>
                <w:rFonts w:ascii="Times" w:eastAsia="宋体" w:hAnsi="Times" w:cs="Times" w:hint="eastAsia"/>
                <w:color w:val="000000" w:themeColor="text1"/>
                <w:szCs w:val="21"/>
              </w:rPr>
              <w:t>准确测量各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能正确</w:t>
            </w:r>
            <w:r w:rsidRPr="00CC4869">
              <w:rPr>
                <w:rFonts w:ascii="Times" w:eastAsia="宋体" w:hAnsi="Times" w:cs="Times" w:hint="eastAsia"/>
                <w:color w:val="000000" w:themeColor="text1"/>
                <w:szCs w:val="21"/>
              </w:rPr>
              <w:t>回答专业知识。</w:t>
            </w:r>
          </w:p>
        </w:tc>
        <w:tc>
          <w:tcPr>
            <w:tcW w:w="1716" w:type="dxa"/>
          </w:tcPr>
          <w:p w:rsidR="007E195C" w:rsidRDefault="007E195C" w:rsidP="007E195C">
            <w:pPr>
              <w:snapToGrid w:val="0"/>
              <w:spacing w:line="400" w:lineRule="exact"/>
              <w:rPr>
                <w:rFonts w:ascii="Times" w:eastAsia="宋体" w:hAnsi="Times" w:cs="Times"/>
                <w:color w:val="FF0000"/>
                <w:szCs w:val="21"/>
              </w:rPr>
            </w:pP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基本正</w:t>
            </w:r>
            <w:r w:rsidRPr="00CC4869">
              <w:rPr>
                <w:rFonts w:ascii="Times" w:eastAsia="宋体" w:hAnsi="Times" w:cs="Times" w:hint="eastAsia"/>
                <w:color w:val="000000" w:themeColor="text1"/>
                <w:szCs w:val="21"/>
              </w:rPr>
              <w:t>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能正确</w:t>
            </w:r>
            <w:r w:rsidRPr="00CC4869">
              <w:rPr>
                <w:rFonts w:ascii="Times" w:eastAsia="宋体" w:hAnsi="Times" w:cs="Times" w:hint="eastAsia"/>
                <w:color w:val="000000" w:themeColor="text1"/>
                <w:szCs w:val="21"/>
              </w:rPr>
              <w:t>回答专业知识。</w:t>
            </w:r>
          </w:p>
        </w:tc>
        <w:tc>
          <w:tcPr>
            <w:tcW w:w="1510" w:type="dxa"/>
          </w:tcPr>
          <w:p w:rsidR="007E195C" w:rsidRDefault="007E195C" w:rsidP="007E195C">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w:t>
            </w:r>
            <w:r w:rsidRPr="00CC4869">
              <w:rPr>
                <w:rFonts w:ascii="Times" w:eastAsia="宋体" w:hAnsi="Times" w:cs="Times" w:hint="eastAsia"/>
                <w:color w:val="000000" w:themeColor="text1"/>
                <w:szCs w:val="21"/>
              </w:rPr>
              <w:t>能</w:t>
            </w:r>
            <w:r>
              <w:rPr>
                <w:rFonts w:ascii="Times" w:eastAsia="宋体" w:hAnsi="Times" w:cs="Times" w:hint="eastAsia"/>
                <w:color w:val="000000" w:themeColor="text1"/>
                <w:szCs w:val="21"/>
              </w:rPr>
              <w:t>正</w:t>
            </w:r>
            <w:r w:rsidRPr="00CC4869">
              <w:rPr>
                <w:rFonts w:ascii="Times" w:eastAsia="宋体" w:hAnsi="Times" w:cs="Times" w:hint="eastAsia"/>
                <w:color w:val="000000" w:themeColor="text1"/>
                <w:szCs w:val="21"/>
              </w:rPr>
              <w:t>确测量各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不能正确</w:t>
            </w:r>
            <w:r w:rsidRPr="00CC4869">
              <w:rPr>
                <w:rFonts w:ascii="Times" w:eastAsia="宋体" w:hAnsi="Times" w:cs="Times" w:hint="eastAsia"/>
                <w:color w:val="000000" w:themeColor="text1"/>
                <w:szCs w:val="21"/>
              </w:rPr>
              <w:t>回答专业知识。</w:t>
            </w:r>
          </w:p>
        </w:tc>
      </w:tr>
    </w:tbl>
    <w:p w:rsidR="008550A0" w:rsidRDefault="008550A0" w:rsidP="008550A0">
      <w:pPr>
        <w:snapToGrid w:val="0"/>
        <w:spacing w:line="400" w:lineRule="exact"/>
        <w:ind w:firstLine="440"/>
        <w:rPr>
          <w:rFonts w:ascii="Times" w:hAnsi="Times" w:cs="Times"/>
          <w:b/>
          <w:szCs w:val="21"/>
        </w:rPr>
      </w:pPr>
      <w:r>
        <w:rPr>
          <w:rFonts w:ascii="Times" w:hAnsi="Times" w:cs="Times" w:hint="eastAsia"/>
          <w:b/>
          <w:szCs w:val="21"/>
        </w:rPr>
        <w:lastRenderedPageBreak/>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3"/>
        <w:gridCol w:w="1230"/>
        <w:gridCol w:w="1418"/>
        <w:gridCol w:w="1559"/>
        <w:gridCol w:w="1716"/>
        <w:gridCol w:w="1510"/>
      </w:tblGrid>
      <w:tr w:rsidR="008550A0" w:rsidTr="00C2086C">
        <w:tc>
          <w:tcPr>
            <w:tcW w:w="1463" w:type="dxa"/>
          </w:tcPr>
          <w:p w:rsidR="008550A0" w:rsidRDefault="008550A0" w:rsidP="00C2086C">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优秀</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良好</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及格</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rsidR="008550A0" w:rsidRDefault="008550A0" w:rsidP="00C2086C">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8550A0" w:rsidTr="00C2086C">
        <w:tc>
          <w:tcPr>
            <w:tcW w:w="1463" w:type="dxa"/>
          </w:tcPr>
          <w:p w:rsidR="008550A0" w:rsidRDefault="007E195C" w:rsidP="007E195C">
            <w:pPr>
              <w:snapToGrid w:val="0"/>
              <w:spacing w:line="400" w:lineRule="exact"/>
              <w:rPr>
                <w:rFonts w:ascii="Times" w:eastAsia="宋体" w:hAnsi="Times" w:cs="Times"/>
                <w:color w:val="FF0000"/>
                <w:szCs w:val="21"/>
              </w:rPr>
            </w:pPr>
            <w:r w:rsidRPr="007E195C">
              <w:rPr>
                <w:rFonts w:ascii="Times" w:hAnsi="Times" w:cs="Times" w:hint="eastAsia"/>
                <w:bCs/>
                <w:color w:val="000000"/>
                <w:szCs w:val="21"/>
              </w:rPr>
              <w:t>市场调研分析</w:t>
            </w:r>
            <w:r w:rsidR="008550A0">
              <w:rPr>
                <w:rFonts w:ascii="Times" w:hAnsi="Times" w:cs="Times" w:hint="eastAsia"/>
                <w:b/>
                <w:bCs/>
                <w:color w:val="000000"/>
                <w:szCs w:val="21"/>
              </w:rPr>
              <w:t>/</w:t>
            </w:r>
            <w:r>
              <w:rPr>
                <w:rFonts w:ascii="Times" w:hAnsi="Times" w:cs="Times" w:hint="eastAsia"/>
                <w:b/>
                <w:bCs/>
                <w:color w:val="000000"/>
                <w:szCs w:val="21"/>
              </w:rPr>
              <w:t>15</w:t>
            </w:r>
            <w:r w:rsidR="008550A0">
              <w:rPr>
                <w:szCs w:val="21"/>
              </w:rPr>
              <w:t>%</w:t>
            </w:r>
          </w:p>
        </w:tc>
        <w:tc>
          <w:tcPr>
            <w:tcW w:w="1230" w:type="dxa"/>
          </w:tcPr>
          <w:p w:rsidR="008550A0" w:rsidRPr="007E195C" w:rsidRDefault="007E195C" w:rsidP="00C2086C">
            <w:pPr>
              <w:snapToGrid w:val="0"/>
              <w:spacing w:line="400" w:lineRule="exact"/>
              <w:rPr>
                <w:rFonts w:ascii="Times" w:hAnsi="Times" w:cs="Times"/>
                <w:color w:val="000000" w:themeColor="text1"/>
                <w:szCs w:val="21"/>
              </w:rPr>
            </w:pPr>
            <w:r w:rsidRPr="007E195C">
              <w:rPr>
                <w:rFonts w:ascii="Times" w:hAnsi="Times" w:cs="Times" w:hint="eastAsia"/>
                <w:color w:val="000000" w:themeColor="text1"/>
                <w:szCs w:val="21"/>
              </w:rPr>
              <w:t>从人体工程学专业知识出发，准确分析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418" w:type="dxa"/>
          </w:tcPr>
          <w:p w:rsidR="008550A0" w:rsidRDefault="007E195C" w:rsidP="00C2086C">
            <w:pPr>
              <w:snapToGrid w:val="0"/>
              <w:spacing w:line="400" w:lineRule="exact"/>
              <w:rPr>
                <w:rFonts w:ascii="Times" w:hAnsi="Times" w:cs="Times"/>
                <w:color w:val="FF0000"/>
                <w:szCs w:val="21"/>
              </w:rPr>
            </w:pPr>
            <w:r w:rsidRPr="007E195C">
              <w:rPr>
                <w:rFonts w:ascii="Times" w:hAnsi="Times" w:cs="Times" w:hint="eastAsia"/>
                <w:color w:val="000000" w:themeColor="text1"/>
                <w:szCs w:val="21"/>
              </w:rPr>
              <w:t>从人体工程学专业知识出发，</w:t>
            </w:r>
            <w:r>
              <w:rPr>
                <w:rFonts w:ascii="Times" w:hAnsi="Times" w:cs="Times" w:hint="eastAsia"/>
                <w:color w:val="000000" w:themeColor="text1"/>
                <w:szCs w:val="21"/>
              </w:rPr>
              <w:t>比较</w:t>
            </w:r>
            <w:r w:rsidRPr="007E195C">
              <w:rPr>
                <w:rFonts w:ascii="Times" w:hAnsi="Times" w:cs="Times" w:hint="eastAsia"/>
                <w:color w:val="000000" w:themeColor="text1"/>
                <w:szCs w:val="21"/>
              </w:rPr>
              <w:t>准确分析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559" w:type="dxa"/>
          </w:tcPr>
          <w:p w:rsidR="008550A0" w:rsidRDefault="007E195C" w:rsidP="007E195C">
            <w:pPr>
              <w:snapToGrid w:val="0"/>
              <w:spacing w:line="400" w:lineRule="exact"/>
              <w:rPr>
                <w:rFonts w:ascii="Times" w:hAnsi="Times" w:cs="Times"/>
                <w:color w:val="FF0000"/>
                <w:szCs w:val="21"/>
              </w:rPr>
            </w:pPr>
            <w:r w:rsidRPr="007E195C">
              <w:rPr>
                <w:rFonts w:ascii="Times" w:hAnsi="Times" w:cs="Times" w:hint="eastAsia"/>
                <w:color w:val="000000" w:themeColor="text1"/>
                <w:szCs w:val="21"/>
              </w:rPr>
              <w:t>从人体工程学专业知识出发，</w:t>
            </w:r>
            <w:r>
              <w:rPr>
                <w:rFonts w:ascii="Times" w:hAnsi="Times" w:cs="Times" w:hint="eastAsia"/>
                <w:color w:val="000000" w:themeColor="text1"/>
                <w:szCs w:val="21"/>
              </w:rPr>
              <w:t>正</w:t>
            </w:r>
            <w:r w:rsidRPr="007E195C">
              <w:rPr>
                <w:rFonts w:ascii="Times" w:hAnsi="Times" w:cs="Times" w:hint="eastAsia"/>
                <w:color w:val="000000" w:themeColor="text1"/>
                <w:szCs w:val="21"/>
              </w:rPr>
              <w:t>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716" w:type="dxa"/>
          </w:tcPr>
          <w:p w:rsidR="008550A0" w:rsidRDefault="007E195C" w:rsidP="00C2086C">
            <w:pPr>
              <w:snapToGrid w:val="0"/>
              <w:spacing w:line="400" w:lineRule="exact"/>
              <w:rPr>
                <w:rFonts w:ascii="Times" w:hAnsi="Times" w:cs="Times"/>
                <w:color w:val="FF0000"/>
                <w:szCs w:val="21"/>
              </w:rPr>
            </w:pPr>
            <w:r w:rsidRPr="007E195C">
              <w:rPr>
                <w:rFonts w:ascii="Times" w:hAnsi="Times" w:cs="Times" w:hint="eastAsia"/>
                <w:color w:val="000000" w:themeColor="text1"/>
                <w:szCs w:val="21"/>
              </w:rPr>
              <w:t>从人体工程学专业知识出发，</w:t>
            </w:r>
            <w:r>
              <w:rPr>
                <w:rFonts w:ascii="Times" w:hAnsi="Times" w:cs="Times" w:hint="eastAsia"/>
                <w:color w:val="000000" w:themeColor="text1"/>
                <w:szCs w:val="21"/>
              </w:rPr>
              <w:t>能基本正</w:t>
            </w:r>
            <w:r w:rsidRPr="007E195C">
              <w:rPr>
                <w:rFonts w:ascii="Times" w:hAnsi="Times" w:cs="Times" w:hint="eastAsia"/>
                <w:color w:val="000000" w:themeColor="text1"/>
                <w:szCs w:val="21"/>
              </w:rPr>
              <w:t>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c>
          <w:tcPr>
            <w:tcW w:w="1510" w:type="dxa"/>
          </w:tcPr>
          <w:p w:rsidR="008550A0" w:rsidRDefault="007E195C" w:rsidP="00C2086C">
            <w:pPr>
              <w:snapToGrid w:val="0"/>
              <w:spacing w:line="400" w:lineRule="exact"/>
              <w:rPr>
                <w:rFonts w:ascii="Times" w:hAnsi="Times" w:cs="Times"/>
                <w:color w:val="FF0000"/>
                <w:szCs w:val="21"/>
              </w:rPr>
            </w:pPr>
            <w:r>
              <w:rPr>
                <w:rFonts w:ascii="Times" w:hAnsi="Times" w:cs="Times" w:hint="eastAsia"/>
                <w:color w:val="000000" w:themeColor="text1"/>
                <w:szCs w:val="21"/>
              </w:rPr>
              <w:t>不能</w:t>
            </w:r>
            <w:r w:rsidRPr="007E195C">
              <w:rPr>
                <w:rFonts w:ascii="Times" w:hAnsi="Times" w:cs="Times" w:hint="eastAsia"/>
                <w:color w:val="000000" w:themeColor="text1"/>
                <w:szCs w:val="21"/>
              </w:rPr>
              <w:t>从人体工程学专业知识出发，</w:t>
            </w:r>
            <w:r>
              <w:rPr>
                <w:rFonts w:ascii="Times" w:hAnsi="Times" w:cs="Times" w:hint="eastAsia"/>
                <w:color w:val="000000" w:themeColor="text1"/>
                <w:szCs w:val="21"/>
              </w:rPr>
              <w:t>不能正</w:t>
            </w:r>
            <w:r w:rsidRPr="007E195C">
              <w:rPr>
                <w:rFonts w:ascii="Times" w:hAnsi="Times" w:cs="Times" w:hint="eastAsia"/>
                <w:color w:val="000000" w:themeColor="text1"/>
                <w:szCs w:val="21"/>
              </w:rPr>
              <w:t>确分析</w:t>
            </w:r>
            <w:r>
              <w:rPr>
                <w:rFonts w:ascii="Times" w:hAnsi="Times" w:cs="Times" w:hint="eastAsia"/>
                <w:color w:val="000000" w:themeColor="text1"/>
                <w:szCs w:val="21"/>
              </w:rPr>
              <w:t>空间</w:t>
            </w:r>
            <w:r w:rsidRPr="007E195C">
              <w:rPr>
                <w:rFonts w:ascii="Times" w:hAnsi="Times" w:cs="Times" w:hint="eastAsia"/>
                <w:color w:val="000000" w:themeColor="text1"/>
                <w:szCs w:val="21"/>
              </w:rPr>
              <w:t>功能、数据、心理状态等。</w:t>
            </w:r>
          </w:p>
        </w:tc>
      </w:tr>
    </w:tbl>
    <w:p w:rsidR="008550A0" w:rsidRPr="00FA67E7" w:rsidRDefault="008550A0" w:rsidP="008550A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p>
    <w:p w:rsidR="0084626A" w:rsidRDefault="002215C2">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rsidR="00FA67E7" w:rsidRDefault="00FA67E7" w:rsidP="00FA67E7">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sidR="00C2086C">
        <w:rPr>
          <w:rFonts w:ascii="Times" w:eastAsia="宋体" w:hAnsi="Times" w:cs="Times" w:hint="eastAsia"/>
          <w:kern w:val="0"/>
          <w:sz w:val="24"/>
          <w:szCs w:val="24"/>
        </w:rPr>
        <w:t>数据使用合理性（</w:t>
      </w:r>
      <w:r w:rsidR="00C2086C">
        <w:rPr>
          <w:rFonts w:ascii="Times" w:hAnsi="Times" w:cs="Times" w:hint="eastAsia"/>
          <w:kern w:val="0"/>
          <w:sz w:val="24"/>
          <w:szCs w:val="24"/>
        </w:rPr>
        <w:t>40</w:t>
      </w:r>
      <w:r w:rsidR="00C2086C">
        <w:rPr>
          <w:rFonts w:ascii="Times" w:eastAsia="宋体" w:hAnsi="Times" w:cs="Times"/>
          <w:kern w:val="0"/>
          <w:sz w:val="24"/>
          <w:szCs w:val="24"/>
        </w:rPr>
        <w:t>%</w:t>
      </w:r>
      <w:r w:rsidR="00C2086C">
        <w:rPr>
          <w:rFonts w:ascii="Times" w:eastAsia="宋体" w:hAnsi="Times" w:cs="Times" w:hint="eastAsia"/>
          <w:kern w:val="0"/>
          <w:sz w:val="24"/>
          <w:szCs w:val="24"/>
        </w:rPr>
        <w:t>）</w:t>
      </w:r>
      <w:r w:rsidR="00C2086C">
        <w:rPr>
          <w:rFonts w:ascii="Times" w:eastAsia="宋体" w:hAnsi="Times" w:cs="Times"/>
          <w:kern w:val="0"/>
          <w:sz w:val="24"/>
          <w:szCs w:val="24"/>
        </w:rPr>
        <w:t>+</w:t>
      </w:r>
      <w:r w:rsidR="00C2086C">
        <w:rPr>
          <w:rFonts w:ascii="Times" w:eastAsia="宋体" w:hAnsi="Times" w:cs="Times" w:hint="eastAsia"/>
          <w:kern w:val="0"/>
          <w:sz w:val="24"/>
          <w:szCs w:val="24"/>
        </w:rPr>
        <w:t>材质心理（</w:t>
      </w:r>
      <w:r w:rsidR="00C2086C">
        <w:rPr>
          <w:rFonts w:ascii="Times" w:hAnsi="Times" w:cs="Times" w:hint="eastAsia"/>
          <w:kern w:val="0"/>
          <w:sz w:val="24"/>
          <w:szCs w:val="24"/>
        </w:rPr>
        <w:t>30</w:t>
      </w:r>
      <w:r w:rsidR="00C2086C">
        <w:rPr>
          <w:rFonts w:ascii="Times" w:eastAsia="宋体" w:hAnsi="Times" w:cs="Times"/>
          <w:kern w:val="0"/>
          <w:sz w:val="24"/>
          <w:szCs w:val="24"/>
        </w:rPr>
        <w:t>%</w:t>
      </w:r>
      <w:r w:rsidR="00C2086C">
        <w:rPr>
          <w:rFonts w:ascii="Times" w:eastAsia="宋体" w:hAnsi="Times" w:cs="Times" w:hint="eastAsia"/>
          <w:kern w:val="0"/>
          <w:sz w:val="24"/>
          <w:szCs w:val="24"/>
        </w:rPr>
        <w:t>）</w:t>
      </w:r>
      <w:r w:rsidR="00C2086C">
        <w:rPr>
          <w:rFonts w:ascii="Times" w:eastAsia="宋体" w:hAnsi="Times" w:cs="Times"/>
          <w:kern w:val="0"/>
          <w:sz w:val="24"/>
          <w:szCs w:val="24"/>
        </w:rPr>
        <w:t>+</w:t>
      </w:r>
      <w:r w:rsidR="00C2086C">
        <w:rPr>
          <w:rFonts w:ascii="Times" w:eastAsia="宋体" w:hAnsi="Times" w:cs="Times" w:hint="eastAsia"/>
          <w:kern w:val="0"/>
          <w:sz w:val="24"/>
          <w:szCs w:val="24"/>
        </w:rPr>
        <w:t>艺术美感（</w:t>
      </w:r>
      <w:r w:rsidR="00C2086C">
        <w:rPr>
          <w:rFonts w:ascii="Times" w:hAnsi="Times" w:cs="Times" w:hint="eastAsia"/>
          <w:kern w:val="0"/>
          <w:sz w:val="24"/>
          <w:szCs w:val="24"/>
        </w:rPr>
        <w:t>30</w:t>
      </w:r>
      <w:r w:rsidR="00C2086C">
        <w:rPr>
          <w:rFonts w:ascii="Times" w:eastAsia="宋体" w:hAnsi="Times" w:cs="Times"/>
          <w:kern w:val="0"/>
          <w:sz w:val="24"/>
          <w:szCs w:val="24"/>
        </w:rPr>
        <w:t>%</w:t>
      </w:r>
      <w:r w:rsidR="00C2086C">
        <w:rPr>
          <w:rFonts w:ascii="Times" w:eastAsia="宋体" w:hAnsi="Times" w:cs="Times" w:hint="eastAsia"/>
          <w:kern w:val="0"/>
          <w:sz w:val="24"/>
          <w:szCs w:val="24"/>
        </w:rPr>
        <w:t>）</w:t>
      </w:r>
    </w:p>
    <w:p w:rsidR="00FA67E7" w:rsidRDefault="00FA67E7" w:rsidP="00FA67E7">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3"/>
        <w:gridCol w:w="1230"/>
        <w:gridCol w:w="1418"/>
        <w:gridCol w:w="1559"/>
        <w:gridCol w:w="1716"/>
        <w:gridCol w:w="1510"/>
      </w:tblGrid>
      <w:tr w:rsidR="00FA67E7" w:rsidTr="00C2086C">
        <w:tc>
          <w:tcPr>
            <w:tcW w:w="1463" w:type="dxa"/>
          </w:tcPr>
          <w:p w:rsidR="00FA67E7" w:rsidRDefault="00FA67E7" w:rsidP="00C2086C">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vAlign w:val="center"/>
          </w:tcPr>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优秀</w:t>
            </w:r>
          </w:p>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vAlign w:val="center"/>
          </w:tcPr>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良好</w:t>
            </w:r>
          </w:p>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vAlign w:val="center"/>
          </w:tcPr>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vAlign w:val="center"/>
          </w:tcPr>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及格</w:t>
            </w:r>
          </w:p>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vAlign w:val="center"/>
          </w:tcPr>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rsidR="00FA67E7" w:rsidRDefault="00FA67E7" w:rsidP="00C2086C">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FA67E7" w:rsidTr="00C2086C">
        <w:tc>
          <w:tcPr>
            <w:tcW w:w="1463" w:type="dxa"/>
          </w:tcPr>
          <w:p w:rsidR="00FA67E7" w:rsidRDefault="00C2086C" w:rsidP="00C2086C">
            <w:pPr>
              <w:snapToGrid w:val="0"/>
              <w:spacing w:line="400" w:lineRule="exact"/>
              <w:rPr>
                <w:rFonts w:ascii="Times" w:eastAsia="宋体" w:hAnsi="Times" w:cs="Times"/>
                <w:color w:val="FF0000"/>
                <w:szCs w:val="21"/>
              </w:rPr>
            </w:pPr>
            <w:r w:rsidRPr="00C2086C">
              <w:rPr>
                <w:rFonts w:ascii="Times" w:hAnsi="Times" w:cs="Times" w:hint="eastAsia"/>
                <w:bCs/>
                <w:color w:val="000000"/>
                <w:szCs w:val="21"/>
              </w:rPr>
              <w:t>人体工程学知识应用分析</w:t>
            </w:r>
            <w:r w:rsidR="00FA67E7">
              <w:rPr>
                <w:rFonts w:ascii="Times" w:hAnsi="Times" w:cs="Times" w:hint="eastAsia"/>
                <w:b/>
                <w:bCs/>
                <w:color w:val="000000"/>
                <w:szCs w:val="21"/>
              </w:rPr>
              <w:t>/</w:t>
            </w:r>
            <w:r w:rsidR="00FA67E7">
              <w:rPr>
                <w:rFonts w:ascii="Times" w:hAnsi="Times" w:cs="Times" w:hint="eastAsia"/>
                <w:color w:val="000000"/>
                <w:szCs w:val="21"/>
              </w:rPr>
              <w:t>70</w:t>
            </w:r>
            <w:r w:rsidR="00FA67E7">
              <w:rPr>
                <w:szCs w:val="21"/>
              </w:rPr>
              <w:t>%</w:t>
            </w:r>
          </w:p>
        </w:tc>
        <w:tc>
          <w:tcPr>
            <w:tcW w:w="1230" w:type="dxa"/>
          </w:tcPr>
          <w:p w:rsidR="00FA67E7" w:rsidRDefault="00C2086C" w:rsidP="00C2086C">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能准确运用人体工程学专业知识分析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418" w:type="dxa"/>
          </w:tcPr>
          <w:p w:rsidR="00FA67E7" w:rsidRDefault="00C2086C" w:rsidP="00C2086C">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能比较准确运用人体工程学专业知识分析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559" w:type="dxa"/>
          </w:tcPr>
          <w:p w:rsidR="00FA67E7" w:rsidRPr="00C2086C" w:rsidRDefault="00C2086C" w:rsidP="00C2086C">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能基本准确运用人体工程学专业知识分析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716" w:type="dxa"/>
          </w:tcPr>
          <w:p w:rsidR="00FA67E7" w:rsidRDefault="00C2086C" w:rsidP="00C2086C">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能正确运用人体工程学专业知识分析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c>
          <w:tcPr>
            <w:tcW w:w="1510" w:type="dxa"/>
          </w:tcPr>
          <w:p w:rsidR="00FA67E7" w:rsidRDefault="00C2086C" w:rsidP="00C2086C">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不能正确运用人体工程学专业知识分析</w:t>
            </w:r>
            <w:r w:rsidRPr="00CC4869">
              <w:rPr>
                <w:rFonts w:ascii="Times" w:eastAsia="宋体" w:hAnsi="Times" w:cs="Times" w:hint="eastAsia"/>
                <w:color w:val="000000" w:themeColor="text1"/>
                <w:szCs w:val="21"/>
              </w:rPr>
              <w:t>各</w:t>
            </w:r>
            <w:r>
              <w:rPr>
                <w:rFonts w:ascii="Times" w:eastAsia="宋体" w:hAnsi="Times" w:cs="Times" w:hint="eastAsia"/>
                <w:color w:val="000000" w:themeColor="text1"/>
                <w:szCs w:val="21"/>
              </w:rPr>
              <w:t>空间</w:t>
            </w:r>
            <w:r w:rsidRPr="00CC4869">
              <w:rPr>
                <w:rFonts w:ascii="Times" w:eastAsia="宋体" w:hAnsi="Times" w:cs="Times" w:hint="eastAsia"/>
                <w:color w:val="000000" w:themeColor="text1"/>
                <w:szCs w:val="21"/>
              </w:rPr>
              <w:t>功能尺寸，</w:t>
            </w:r>
            <w:r>
              <w:rPr>
                <w:rFonts w:ascii="Times" w:eastAsia="宋体" w:hAnsi="Times" w:cs="Times" w:hint="eastAsia"/>
                <w:color w:val="000000" w:themeColor="text1"/>
                <w:szCs w:val="21"/>
              </w:rPr>
              <w:t>数据，心理作用等</w:t>
            </w:r>
            <w:r w:rsidRPr="00CC4869">
              <w:rPr>
                <w:rFonts w:ascii="Times" w:eastAsia="宋体" w:hAnsi="Times" w:cs="Times" w:hint="eastAsia"/>
                <w:color w:val="000000" w:themeColor="text1"/>
                <w:szCs w:val="21"/>
              </w:rPr>
              <w:t>。</w:t>
            </w:r>
          </w:p>
        </w:tc>
      </w:tr>
    </w:tbl>
    <w:p w:rsidR="0084626A" w:rsidRDefault="0084626A">
      <w:pPr>
        <w:autoSpaceDE w:val="0"/>
        <w:autoSpaceDN w:val="0"/>
        <w:adjustRightInd w:val="0"/>
        <w:snapToGrid w:val="0"/>
        <w:spacing w:line="400" w:lineRule="exact"/>
        <w:ind w:firstLineChars="200" w:firstLine="480"/>
        <w:jc w:val="left"/>
        <w:rPr>
          <w:rFonts w:ascii="Times" w:eastAsia="宋体" w:hAnsi="Times New Roman" w:cs="Times"/>
          <w:color w:val="FF0000"/>
          <w:kern w:val="0"/>
          <w:sz w:val="24"/>
          <w:szCs w:val="24"/>
        </w:rPr>
      </w:pPr>
    </w:p>
    <w:p w:rsidR="0084626A" w:rsidRDefault="002215C2">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rsidR="0084626A" w:rsidRDefault="00C2086C">
      <w:pPr>
        <w:autoSpaceDE w:val="0"/>
        <w:autoSpaceDN w:val="0"/>
        <w:adjustRightInd w:val="0"/>
        <w:snapToGrid w:val="0"/>
        <w:spacing w:line="400" w:lineRule="exact"/>
        <w:ind w:firstLineChars="200" w:firstLine="480"/>
        <w:jc w:val="left"/>
        <w:rPr>
          <w:rFonts w:ascii="Times New Roman" w:eastAsia="宋体" w:hAnsi="Times New Roman" w:cs="Times New Roman"/>
          <w:color w:val="FF0000"/>
          <w:sz w:val="24"/>
          <w:szCs w:val="24"/>
        </w:rPr>
      </w:pPr>
      <w:r>
        <w:rPr>
          <w:rFonts w:ascii="Times" w:eastAsia="宋体" w:hAnsi="Times" w:cs="Times" w:hint="eastAsia"/>
          <w:kern w:val="0"/>
          <w:sz w:val="24"/>
          <w:szCs w:val="24"/>
        </w:rPr>
        <w:t>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平时成绩（</w:t>
      </w:r>
      <w:r>
        <w:rPr>
          <w:rFonts w:ascii="Times"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期末成绩（</w:t>
      </w:r>
      <w:r>
        <w:rPr>
          <w:rFonts w:ascii="Times" w:hAnsi="Times" w:cs="Times" w:hint="eastAsia"/>
          <w:kern w:val="0"/>
          <w:sz w:val="24"/>
          <w:szCs w:val="24"/>
        </w:rPr>
        <w:t>70</w:t>
      </w:r>
      <w:r>
        <w:rPr>
          <w:rFonts w:ascii="Times" w:eastAsia="宋体" w:hAnsi="Times" w:cs="Times"/>
          <w:kern w:val="0"/>
          <w:sz w:val="24"/>
          <w:szCs w:val="24"/>
        </w:rPr>
        <w:t>%</w:t>
      </w:r>
      <w:r>
        <w:rPr>
          <w:rFonts w:ascii="Times" w:eastAsia="宋体" w:hAnsi="Times" w:cs="Times" w:hint="eastAsia"/>
          <w:kern w:val="0"/>
          <w:sz w:val="24"/>
          <w:szCs w:val="24"/>
        </w:rPr>
        <w:t>）</w:t>
      </w:r>
    </w:p>
    <w:p w:rsidR="0084626A" w:rsidRDefault="002215C2">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84626A" w:rsidRDefault="0043042B" w:rsidP="0043042B">
      <w:pPr>
        <w:spacing w:line="360" w:lineRule="auto"/>
        <w:ind w:firstLineChars="200" w:firstLine="480"/>
        <w:rPr>
          <w:rFonts w:ascii="Times New Roman" w:eastAsia="宋体" w:hAnsi="Times New Roman" w:cs="Times New Roman"/>
          <w:b/>
          <w:bCs/>
          <w:sz w:val="24"/>
          <w:szCs w:val="24"/>
        </w:rPr>
      </w:pPr>
      <w:r>
        <w:rPr>
          <w:rFonts w:ascii="Times" w:hAnsi="Times"/>
          <w:sz w:val="24"/>
          <w:szCs w:val="24"/>
        </w:rPr>
        <w:t>期末考试主要考核学生对本课程相关理论知识的掌握和对实践技能的运用能力，能够较准确、充分的对所选案例，能够清晰、充分的阐述设计作品</w:t>
      </w:r>
      <w:r>
        <w:rPr>
          <w:rFonts w:ascii="Times" w:hAnsi="Times" w:hint="eastAsia"/>
          <w:sz w:val="24"/>
          <w:szCs w:val="24"/>
        </w:rPr>
        <w:t>优劣</w:t>
      </w:r>
      <w:r>
        <w:rPr>
          <w:rFonts w:ascii="Times" w:hAnsi="Times"/>
          <w:sz w:val="24"/>
          <w:szCs w:val="24"/>
        </w:rPr>
        <w:t>。</w:t>
      </w:r>
      <w:r>
        <w:rPr>
          <w:rFonts w:ascii="Times" w:hAnsi="Times" w:hint="eastAsia"/>
          <w:sz w:val="24"/>
          <w:szCs w:val="24"/>
        </w:rPr>
        <w:t>能应用人体工程知识分析空间里功能、材质、色彩等运用是否合理</w:t>
      </w:r>
      <w:r>
        <w:rPr>
          <w:rFonts w:ascii="Times" w:hAnsi="Times"/>
          <w:sz w:val="24"/>
          <w:szCs w:val="24"/>
        </w:rPr>
        <w:t>。期末考试为随堂闭卷考试。</w:t>
      </w:r>
    </w:p>
    <w:p w:rsidR="0084626A" w:rsidRDefault="002215C2" w:rsidP="007821F1">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84626A" w:rsidRDefault="002215C2">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FB13EB">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sidR="00FB13EB">
        <w:rPr>
          <w:rFonts w:ascii="Times New Roman" w:eastAsia="宋体" w:hAnsi="Times New Roman" w:cs="Times New Roman" w:hint="eastAsia"/>
          <w:color w:val="000000"/>
          <w:kern w:val="0"/>
          <w:sz w:val="24"/>
          <w:szCs w:val="24"/>
        </w:rPr>
        <w:t>美术</w:t>
      </w:r>
      <w:r>
        <w:rPr>
          <w:rFonts w:ascii="Times New Roman" w:eastAsia="宋体" w:hAnsi="Times New Roman" w:cs="Times New Roman"/>
          <w:color w:val="000000"/>
          <w:kern w:val="0"/>
          <w:sz w:val="24"/>
          <w:szCs w:val="24"/>
        </w:rPr>
        <w:t>院</w:t>
      </w:r>
      <w:r w:rsidR="00FB13EB">
        <w:rPr>
          <w:rFonts w:ascii="Times New Roman" w:eastAsia="宋体" w:hAnsi="Times New Roman" w:cs="Times New Roman" w:hint="eastAsia"/>
          <w:color w:val="000000"/>
          <w:kern w:val="0"/>
          <w:sz w:val="24"/>
          <w:szCs w:val="24"/>
        </w:rPr>
        <w:t>应用设计</w:t>
      </w:r>
      <w:r>
        <w:rPr>
          <w:rFonts w:ascii="Times New Roman" w:eastAsia="宋体" w:hAnsi="Times New Roman" w:cs="Times New Roman"/>
          <w:color w:val="000000"/>
          <w:kern w:val="0"/>
          <w:sz w:val="24"/>
          <w:szCs w:val="24"/>
        </w:rPr>
        <w:t>教学系（</w:t>
      </w:r>
      <w:r w:rsidR="00FB13EB">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教研室）讨论制定，</w:t>
      </w:r>
      <w:r w:rsidR="00FB13EB">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院教学工作委员会审定，教务处审核批准，自</w:t>
      </w:r>
      <w:r w:rsidR="00FB13EB">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w:t>
      </w:r>
      <w:r>
        <w:rPr>
          <w:rFonts w:ascii="Times New Roman" w:eastAsia="宋体" w:hAnsi="Times New Roman" w:cs="Times New Roman"/>
          <w:color w:val="000000"/>
          <w:kern w:val="0"/>
          <w:sz w:val="24"/>
          <w:szCs w:val="24"/>
        </w:rPr>
        <w:lastRenderedPageBreak/>
        <w:t>开始执行。</w:t>
      </w:r>
      <w:r w:rsidR="00E36C25">
        <w:rPr>
          <w:rFonts w:ascii="Times New Roman" w:hAnsi="Times New Roman" w:cs="Times New Roman"/>
        </w:rPr>
        <w:pict>
          <v:shape id="_x0000_s2053" type="#_x0000_t48" style="position:absolute;left:0;text-align:left;margin-left:666.9pt;margin-top:325.25pt;width:167.3pt;height:76.05pt;z-index:251662336;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rsidR="00C2086C" w:rsidRDefault="00C2086C">
                  <w:pPr>
                    <w:rPr>
                      <w:b/>
                      <w:color w:val="FF0000"/>
                    </w:rPr>
                  </w:pPr>
                  <w:r>
                    <w:rPr>
                      <w:rFonts w:hint="eastAsia"/>
                      <w:b/>
                      <w:color w:val="FF0000"/>
                    </w:rPr>
                    <w:t>字体、字号请参考范例</w:t>
                  </w:r>
                </w:p>
                <w:p w:rsidR="00C2086C" w:rsidRDefault="00C2086C">
                  <w:pPr>
                    <w:rPr>
                      <w:b/>
                      <w:color w:val="FF0000"/>
                    </w:rPr>
                  </w:pPr>
                  <w:r>
                    <w:rPr>
                      <w:rFonts w:hint="eastAsia"/>
                      <w:b/>
                      <w:color w:val="FF0000"/>
                    </w:rPr>
                    <w:t>注意：</w:t>
                  </w:r>
                </w:p>
                <w:p w:rsidR="00C2086C" w:rsidRDefault="00C2086C">
                  <w:pPr>
                    <w:rPr>
                      <w:b/>
                      <w:color w:val="FF0000"/>
                    </w:rPr>
                  </w:pPr>
                  <w:r>
                    <w:rPr>
                      <w:rFonts w:hint="eastAsia"/>
                      <w:b/>
                      <w:color w:val="FF0000"/>
                    </w:rPr>
                    <w:t>首字母大写</w:t>
                  </w:r>
                </w:p>
                <w:p w:rsidR="00C2086C" w:rsidRDefault="00C2086C">
                  <w:pPr>
                    <w:rPr>
                      <w:b/>
                      <w:color w:val="FF0000"/>
                    </w:rPr>
                  </w:pPr>
                  <w:r>
                    <w:rPr>
                      <w:rFonts w:hint="eastAsia"/>
                      <w:b/>
                      <w:color w:val="FF0000"/>
                    </w:rPr>
                    <w:t>植物拉丁学名斜体</w:t>
                  </w:r>
                </w:p>
              </w:txbxContent>
            </v:textbox>
          </v:shape>
        </w:pict>
      </w:r>
      <w:r w:rsidR="00E36C25">
        <w:rPr>
          <w:rFonts w:ascii="Times New Roman" w:hAnsi="Times New Roman" w:cs="Times New Roman"/>
        </w:rPr>
        <w:pict>
          <v:shape id="_x0000_s2052" type="#_x0000_t48" style="position:absolute;left:0;text-align:left;margin-left:666.9pt;margin-top:325.25pt;width:167.3pt;height:76.05pt;z-index:251661312;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rsidR="00C2086C" w:rsidRDefault="00C2086C">
                  <w:pPr>
                    <w:rPr>
                      <w:b/>
                      <w:color w:val="FF0000"/>
                    </w:rPr>
                  </w:pPr>
                  <w:r>
                    <w:rPr>
                      <w:rFonts w:hint="eastAsia"/>
                      <w:b/>
                      <w:color w:val="FF0000"/>
                    </w:rPr>
                    <w:t>字体、字号请参考范例</w:t>
                  </w:r>
                </w:p>
                <w:p w:rsidR="00C2086C" w:rsidRDefault="00C2086C">
                  <w:pPr>
                    <w:rPr>
                      <w:b/>
                      <w:color w:val="FF0000"/>
                    </w:rPr>
                  </w:pPr>
                  <w:r>
                    <w:rPr>
                      <w:rFonts w:hint="eastAsia"/>
                      <w:b/>
                      <w:color w:val="FF0000"/>
                    </w:rPr>
                    <w:t>注意：</w:t>
                  </w:r>
                </w:p>
                <w:p w:rsidR="00C2086C" w:rsidRDefault="00C2086C">
                  <w:pPr>
                    <w:rPr>
                      <w:b/>
                      <w:color w:val="FF0000"/>
                    </w:rPr>
                  </w:pPr>
                  <w:r>
                    <w:rPr>
                      <w:rFonts w:hint="eastAsia"/>
                      <w:b/>
                      <w:color w:val="FF0000"/>
                    </w:rPr>
                    <w:t>首字母大写</w:t>
                  </w:r>
                </w:p>
                <w:p w:rsidR="00C2086C" w:rsidRDefault="00C2086C">
                  <w:pPr>
                    <w:rPr>
                      <w:b/>
                      <w:color w:val="FF0000"/>
                    </w:rPr>
                  </w:pPr>
                  <w:r>
                    <w:rPr>
                      <w:rFonts w:hint="eastAsia"/>
                      <w:b/>
                      <w:color w:val="FF0000"/>
                    </w:rPr>
                    <w:t>植物拉丁学名斜体</w:t>
                  </w:r>
                </w:p>
              </w:txbxContent>
            </v:textbox>
          </v:shape>
        </w:pict>
      </w:r>
      <w:r w:rsidR="00E36C25">
        <w:rPr>
          <w:rFonts w:ascii="Times New Roman" w:hAnsi="Times New Roman" w:cs="Times New Roman"/>
        </w:rPr>
        <w:pict>
          <v:shape id="_x0000_s2051" type="#_x0000_t48" style="position:absolute;left:0;text-align:left;margin-left:666.9pt;margin-top:325.25pt;width:167.3pt;height:76.05pt;z-index:251660288;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rsidR="00C2086C" w:rsidRDefault="00C2086C">
                  <w:pPr>
                    <w:rPr>
                      <w:b/>
                      <w:color w:val="FF0000"/>
                    </w:rPr>
                  </w:pPr>
                  <w:r>
                    <w:rPr>
                      <w:rFonts w:hint="eastAsia"/>
                      <w:b/>
                      <w:color w:val="FF0000"/>
                    </w:rPr>
                    <w:t>字体、字号请参考范例</w:t>
                  </w:r>
                </w:p>
                <w:p w:rsidR="00C2086C" w:rsidRDefault="00C2086C">
                  <w:pPr>
                    <w:rPr>
                      <w:b/>
                      <w:color w:val="FF0000"/>
                    </w:rPr>
                  </w:pPr>
                  <w:r>
                    <w:rPr>
                      <w:rFonts w:hint="eastAsia"/>
                      <w:b/>
                      <w:color w:val="FF0000"/>
                    </w:rPr>
                    <w:t>注意：</w:t>
                  </w:r>
                </w:p>
                <w:p w:rsidR="00C2086C" w:rsidRDefault="00C2086C">
                  <w:pPr>
                    <w:rPr>
                      <w:b/>
                      <w:color w:val="FF0000"/>
                    </w:rPr>
                  </w:pPr>
                  <w:r>
                    <w:rPr>
                      <w:rFonts w:hint="eastAsia"/>
                      <w:b/>
                      <w:color w:val="FF0000"/>
                    </w:rPr>
                    <w:t>首字母大写</w:t>
                  </w:r>
                </w:p>
                <w:p w:rsidR="00C2086C" w:rsidRDefault="00C2086C">
                  <w:pPr>
                    <w:rPr>
                      <w:b/>
                      <w:color w:val="FF0000"/>
                    </w:rPr>
                  </w:pPr>
                  <w:r>
                    <w:rPr>
                      <w:rFonts w:hint="eastAsia"/>
                      <w:b/>
                      <w:color w:val="FF0000"/>
                    </w:rPr>
                    <w:t>植物拉丁学名斜体</w:t>
                  </w:r>
                </w:p>
              </w:txbxContent>
            </v:textbox>
          </v:shape>
        </w:pict>
      </w:r>
    </w:p>
    <w:sectPr w:rsidR="0084626A" w:rsidSect="000A1270">
      <w:pgSz w:w="11906" w:h="16838"/>
      <w:pgMar w:top="1417" w:right="1417" w:bottom="1417" w:left="1417" w:header="851" w:footer="992" w:gutter="0"/>
      <w:cols w:space="425"/>
      <w:docGrid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dministrator" w:date="2024-03-19T11:17:00Z" w:initials="A">
    <w:p w:rsidR="00B43B68" w:rsidRDefault="00B43B68">
      <w:pPr>
        <w:pStyle w:val="a3"/>
      </w:pPr>
      <w:r>
        <w:rPr>
          <w:rStyle w:val="ac"/>
        </w:rPr>
        <w:annotationRef/>
      </w:r>
      <w:r>
        <w:rPr>
          <w:rFonts w:hint="eastAsia"/>
        </w:rPr>
        <w:t>直接套用培养计划指标点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449F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90BA252" w16cex:dateUtc="2024-03-19T0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449FA8" w16cid:durableId="390BA25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DC6" w:rsidRDefault="001A3DC6" w:rsidP="0084626A">
      <w:r>
        <w:separator/>
      </w:r>
    </w:p>
  </w:endnote>
  <w:endnote w:type="continuationSeparator" w:id="1">
    <w:p w:rsidR="001A3DC6" w:rsidRDefault="001A3DC6" w:rsidP="008462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ACB25610-339A-4E17-B6FF-9E190C1D3925}"/>
  </w:font>
  <w:font w:name="宋体">
    <w:altName w:val="SimSun"/>
    <w:panose1 w:val="02010600030101010101"/>
    <w:charset w:val="86"/>
    <w:family w:val="auto"/>
    <w:pitch w:val="variable"/>
    <w:sig w:usb0="000000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548BF932-4455-4611-ACA5-0CF055B38BE9}"/>
  </w:font>
  <w:font w:name="Wingdings 2">
    <w:panose1 w:val="05020102010507070707"/>
    <w:charset w:val="02"/>
    <w:family w:val="roman"/>
    <w:pitch w:val="variable"/>
    <w:sig w:usb0="00000000" w:usb1="10000000" w:usb2="00000000" w:usb3="00000000" w:csb0="80000000" w:csb1="00000000"/>
    <w:embedRegular r:id="rId3" w:subsetted="1" w:fontKey="{17323810-6980-4253-80A2-0996E1A89639}"/>
  </w:font>
  <w:font w:name="MS Mincho">
    <w:altName w:val="ＭＳ 明朝"/>
    <w:panose1 w:val="02020609040205080304"/>
    <w:charset w:val="80"/>
    <w:family w:val="modern"/>
    <w:pitch w:val="fixed"/>
    <w:sig w:usb0="E00002FF" w:usb1="6AC7FDFB" w:usb2="00000012" w:usb3="00000000" w:csb0="0002009F" w:csb1="00000000"/>
    <w:embedRegular r:id="rId4" w:subsetted="1" w:fontKey="{8073AD68-48DC-4BA0-91E2-C31590997C62}"/>
  </w:font>
  <w:font w:name="Times">
    <w:altName w:val="Times New Roman"/>
    <w:panose1 w:val="02020603050405020304"/>
    <w:charset w:val="00"/>
    <w:family w:val="roman"/>
    <w:pitch w:val="variable"/>
    <w:sig w:usb0="E0002AFF" w:usb1="C0007841" w:usb2="00000009" w:usb3="00000000" w:csb0="000001FF" w:csb1="00000000"/>
    <w:embedRegular r:id="rId5" w:subsetted="1" w:fontKey="{97458353-62B9-4133-A858-0A8D17A27A7F}"/>
    <w:embedBold r:id="rId6" w:subsetted="1" w:fontKey="{4C1955C2-7C4E-402E-A4CE-33EC013ACD44}"/>
  </w:font>
  <w:font w:name="方正小标宋_GBK">
    <w:altName w:val="微软雅黑"/>
    <w:panose1 w:val="00000000000000000000"/>
    <w:charset w:val="86"/>
    <w:family w:val="script"/>
    <w:notTrueType/>
    <w:pitch w:val="fixed"/>
    <w:sig w:usb0="00000001" w:usb1="080E0000" w:usb2="00000010" w:usb3="00000000" w:csb0="00040000" w:csb1="00000000"/>
  </w:font>
  <w:font w:name="Hiragino Sans GB W6">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86C" w:rsidRDefault="00E36C25">
    <w:pPr>
      <w:pStyle w:val="a6"/>
    </w:pPr>
    <w:r>
      <w:pict>
        <v:shapetype id="_x0000_t202" coordsize="21600,21600" o:spt="202" path="m,l,21600r21600,l21600,xe">
          <v:stroke joinstyle="miter"/>
          <v:path gradientshapeok="t" o:connecttype="rect"/>
        </v:shapetype>
        <v:shape id="_x0000_s1025"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C2086C" w:rsidRDefault="00E36C25">
                <w:pPr>
                  <w:pStyle w:val="a6"/>
                  <w:rPr>
                    <w:rFonts w:ascii="宋体" w:eastAsia="宋体" w:hAnsi="宋体" w:cs="宋体"/>
                  </w:rPr>
                </w:pPr>
                <w:r>
                  <w:rPr>
                    <w:rFonts w:ascii="宋体" w:eastAsia="宋体" w:hAnsi="宋体" w:cs="宋体" w:hint="eastAsia"/>
                  </w:rPr>
                  <w:fldChar w:fldCharType="begin"/>
                </w:r>
                <w:r w:rsidR="00C2086C">
                  <w:rPr>
                    <w:rFonts w:ascii="宋体" w:eastAsia="宋体" w:hAnsi="宋体" w:cs="宋体" w:hint="eastAsia"/>
                  </w:rPr>
                  <w:instrText xml:space="preserve"> PAGE  \* MERGEFORMAT </w:instrText>
                </w:r>
                <w:r>
                  <w:rPr>
                    <w:rFonts w:ascii="宋体" w:eastAsia="宋体" w:hAnsi="宋体" w:cs="宋体" w:hint="eastAsia"/>
                  </w:rPr>
                  <w:fldChar w:fldCharType="separate"/>
                </w:r>
                <w:r w:rsidR="00947E8F">
                  <w:rPr>
                    <w:rFonts w:ascii="宋体" w:eastAsia="宋体" w:hAnsi="宋体" w:cs="宋体"/>
                    <w:noProof/>
                  </w:rPr>
                  <w:t>2</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DC6" w:rsidRDefault="001A3DC6" w:rsidP="0084626A">
      <w:r>
        <w:separator/>
      </w:r>
    </w:p>
  </w:footnote>
  <w:footnote w:type="continuationSeparator" w:id="1">
    <w:p w:rsidR="001A3DC6" w:rsidRDefault="001A3DC6" w:rsidP="008462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BD70A"/>
    <w:multiLevelType w:val="singleLevel"/>
    <w:tmpl w:val="12CBD70A"/>
    <w:lvl w:ilvl="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Y3ZGRkZDZmZjVlOTBkZDdmMTE1M2IwYjA4MmE4NTEifQ=="/>
  </w:docVars>
  <w:rsids>
    <w:rsidRoot w:val="008F4441"/>
    <w:rsid w:val="00001AA7"/>
    <w:rsid w:val="00085F49"/>
    <w:rsid w:val="000A1270"/>
    <w:rsid w:val="000C5191"/>
    <w:rsid w:val="000D6B29"/>
    <w:rsid w:val="000E5BFF"/>
    <w:rsid w:val="000F382D"/>
    <w:rsid w:val="00137AAB"/>
    <w:rsid w:val="00152808"/>
    <w:rsid w:val="00167511"/>
    <w:rsid w:val="001A3DC6"/>
    <w:rsid w:val="001C72BE"/>
    <w:rsid w:val="001D02A4"/>
    <w:rsid w:val="001D24B0"/>
    <w:rsid w:val="001D45C2"/>
    <w:rsid w:val="001F0978"/>
    <w:rsid w:val="00205898"/>
    <w:rsid w:val="002215C2"/>
    <w:rsid w:val="00241260"/>
    <w:rsid w:val="0024297E"/>
    <w:rsid w:val="002B41A3"/>
    <w:rsid w:val="002D45DB"/>
    <w:rsid w:val="002E2A0C"/>
    <w:rsid w:val="00300172"/>
    <w:rsid w:val="00317DE6"/>
    <w:rsid w:val="003708BC"/>
    <w:rsid w:val="003974DC"/>
    <w:rsid w:val="003C51E5"/>
    <w:rsid w:val="003D74B8"/>
    <w:rsid w:val="003E4E5A"/>
    <w:rsid w:val="00400041"/>
    <w:rsid w:val="0043042B"/>
    <w:rsid w:val="00456B1E"/>
    <w:rsid w:val="0046541C"/>
    <w:rsid w:val="004770EC"/>
    <w:rsid w:val="004B5B58"/>
    <w:rsid w:val="004C400D"/>
    <w:rsid w:val="004F64DB"/>
    <w:rsid w:val="00530E74"/>
    <w:rsid w:val="00542479"/>
    <w:rsid w:val="005424AA"/>
    <w:rsid w:val="00544EAA"/>
    <w:rsid w:val="005538AE"/>
    <w:rsid w:val="005D0016"/>
    <w:rsid w:val="005E04AA"/>
    <w:rsid w:val="006035BD"/>
    <w:rsid w:val="00622586"/>
    <w:rsid w:val="00662EF9"/>
    <w:rsid w:val="006A4036"/>
    <w:rsid w:val="006F330B"/>
    <w:rsid w:val="00703DFF"/>
    <w:rsid w:val="00755E85"/>
    <w:rsid w:val="0077518D"/>
    <w:rsid w:val="007821F1"/>
    <w:rsid w:val="007A2E5A"/>
    <w:rsid w:val="007B5F9F"/>
    <w:rsid w:val="007E195C"/>
    <w:rsid w:val="00801387"/>
    <w:rsid w:val="00842FC8"/>
    <w:rsid w:val="0084626A"/>
    <w:rsid w:val="008550A0"/>
    <w:rsid w:val="008F1001"/>
    <w:rsid w:val="008F4441"/>
    <w:rsid w:val="00903BA2"/>
    <w:rsid w:val="00906786"/>
    <w:rsid w:val="0094512F"/>
    <w:rsid w:val="00947E8F"/>
    <w:rsid w:val="00A02E2B"/>
    <w:rsid w:val="00A17432"/>
    <w:rsid w:val="00A23A71"/>
    <w:rsid w:val="00A90958"/>
    <w:rsid w:val="00AC32F7"/>
    <w:rsid w:val="00AD3E5A"/>
    <w:rsid w:val="00AD5FBC"/>
    <w:rsid w:val="00B3061A"/>
    <w:rsid w:val="00B43B68"/>
    <w:rsid w:val="00BF5318"/>
    <w:rsid w:val="00C2086C"/>
    <w:rsid w:val="00C2471D"/>
    <w:rsid w:val="00C30118"/>
    <w:rsid w:val="00C431A3"/>
    <w:rsid w:val="00C650E6"/>
    <w:rsid w:val="00C67328"/>
    <w:rsid w:val="00C87AB0"/>
    <w:rsid w:val="00CC4869"/>
    <w:rsid w:val="00CE18CA"/>
    <w:rsid w:val="00CE330C"/>
    <w:rsid w:val="00CF555E"/>
    <w:rsid w:val="00D150FB"/>
    <w:rsid w:val="00D218E0"/>
    <w:rsid w:val="00D23786"/>
    <w:rsid w:val="00D30B38"/>
    <w:rsid w:val="00DB7E73"/>
    <w:rsid w:val="00DD32AD"/>
    <w:rsid w:val="00E36C25"/>
    <w:rsid w:val="00E36F4A"/>
    <w:rsid w:val="00E60E20"/>
    <w:rsid w:val="00EA5BC8"/>
    <w:rsid w:val="00EC4EB7"/>
    <w:rsid w:val="00ED5A20"/>
    <w:rsid w:val="00EE300E"/>
    <w:rsid w:val="00F03B7C"/>
    <w:rsid w:val="00F47977"/>
    <w:rsid w:val="00F83AF4"/>
    <w:rsid w:val="00F856C2"/>
    <w:rsid w:val="00F93584"/>
    <w:rsid w:val="00FA2E3A"/>
    <w:rsid w:val="00FA67E7"/>
    <w:rsid w:val="00FB1211"/>
    <w:rsid w:val="00FB13EB"/>
    <w:rsid w:val="00FE1C84"/>
    <w:rsid w:val="00FF0192"/>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rules v:ext="edit">
        <o:r id="V:Rule1" type="callout" idref="#_x0000_s2050"/>
        <o:r id="V:Rule2" type="callout" idref="#_x0000_s2053"/>
        <o:r id="V:Rule3" type="callout" idref="#_x0000_s2052"/>
        <o:r id="V:Rule4" type="callout" idref="#_x0000_s2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26A"/>
    <w:pPr>
      <w:widowControl w:val="0"/>
      <w:jc w:val="both"/>
    </w:pPr>
    <w:rPr>
      <w:kern w:val="2"/>
      <w:sz w:val="21"/>
      <w:szCs w:val="22"/>
    </w:rPr>
  </w:style>
  <w:style w:type="paragraph" w:styleId="2">
    <w:name w:val="heading 2"/>
    <w:basedOn w:val="a"/>
    <w:next w:val="a"/>
    <w:uiPriority w:val="1"/>
    <w:unhideWhenUsed/>
    <w:qFormat/>
    <w:rsid w:val="0084626A"/>
    <w:pPr>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84626A"/>
    <w:pPr>
      <w:jc w:val="left"/>
    </w:pPr>
  </w:style>
  <w:style w:type="paragraph" w:styleId="a4">
    <w:name w:val="Body Text"/>
    <w:basedOn w:val="a"/>
    <w:link w:val="Char0"/>
    <w:uiPriority w:val="1"/>
    <w:qFormat/>
    <w:rsid w:val="0084626A"/>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84626A"/>
    <w:rPr>
      <w:sz w:val="18"/>
      <w:szCs w:val="18"/>
    </w:rPr>
  </w:style>
  <w:style w:type="paragraph" w:styleId="a6">
    <w:name w:val="footer"/>
    <w:basedOn w:val="a"/>
    <w:link w:val="Char2"/>
    <w:uiPriority w:val="99"/>
    <w:unhideWhenUsed/>
    <w:qFormat/>
    <w:rsid w:val="0084626A"/>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84626A"/>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84626A"/>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84626A"/>
    <w:rPr>
      <w:b/>
      <w:bCs/>
    </w:rPr>
  </w:style>
  <w:style w:type="table" w:styleId="aa">
    <w:name w:val="Table Grid"/>
    <w:basedOn w:val="a1"/>
    <w:uiPriority w:val="39"/>
    <w:qFormat/>
    <w:rsid w:val="0084626A"/>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84626A"/>
    <w:rPr>
      <w:rFonts w:cs="Times New Roman"/>
      <w:b/>
    </w:rPr>
  </w:style>
  <w:style w:type="character" w:styleId="ac">
    <w:name w:val="annotation reference"/>
    <w:basedOn w:val="a0"/>
    <w:uiPriority w:val="99"/>
    <w:semiHidden/>
    <w:unhideWhenUsed/>
    <w:qFormat/>
    <w:rsid w:val="0084626A"/>
    <w:rPr>
      <w:sz w:val="21"/>
      <w:szCs w:val="21"/>
    </w:rPr>
  </w:style>
  <w:style w:type="character" w:customStyle="1" w:styleId="Char3">
    <w:name w:val="页眉 Char"/>
    <w:basedOn w:val="a0"/>
    <w:link w:val="a7"/>
    <w:uiPriority w:val="99"/>
    <w:qFormat/>
    <w:rsid w:val="0084626A"/>
    <w:rPr>
      <w:sz w:val="18"/>
      <w:szCs w:val="18"/>
    </w:rPr>
  </w:style>
  <w:style w:type="character" w:customStyle="1" w:styleId="Char2">
    <w:name w:val="页脚 Char"/>
    <w:basedOn w:val="a0"/>
    <w:link w:val="a6"/>
    <w:uiPriority w:val="99"/>
    <w:qFormat/>
    <w:rsid w:val="0084626A"/>
    <w:rPr>
      <w:sz w:val="18"/>
      <w:szCs w:val="18"/>
    </w:rPr>
  </w:style>
  <w:style w:type="character" w:customStyle="1" w:styleId="Char4">
    <w:name w:val="标题 Char"/>
    <w:basedOn w:val="a0"/>
    <w:link w:val="a8"/>
    <w:uiPriority w:val="10"/>
    <w:qFormat/>
    <w:rsid w:val="0084626A"/>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84626A"/>
  </w:style>
  <w:style w:type="character" w:customStyle="1" w:styleId="Char1">
    <w:name w:val="批注框文本 Char"/>
    <w:basedOn w:val="a0"/>
    <w:link w:val="a5"/>
    <w:uiPriority w:val="99"/>
    <w:semiHidden/>
    <w:qFormat/>
    <w:rsid w:val="0084626A"/>
    <w:rPr>
      <w:sz w:val="18"/>
      <w:szCs w:val="18"/>
    </w:rPr>
  </w:style>
  <w:style w:type="character" w:customStyle="1" w:styleId="Char5">
    <w:name w:val="批注主题 Char"/>
    <w:basedOn w:val="Char"/>
    <w:link w:val="a9"/>
    <w:uiPriority w:val="99"/>
    <w:semiHidden/>
    <w:qFormat/>
    <w:rsid w:val="0084626A"/>
    <w:rPr>
      <w:b/>
      <w:bCs/>
    </w:rPr>
  </w:style>
  <w:style w:type="paragraph" w:styleId="ad">
    <w:name w:val="List Paragraph"/>
    <w:basedOn w:val="a"/>
    <w:uiPriority w:val="34"/>
    <w:qFormat/>
    <w:rsid w:val="0084626A"/>
    <w:pPr>
      <w:ind w:firstLineChars="200" w:firstLine="420"/>
    </w:pPr>
  </w:style>
  <w:style w:type="character" w:customStyle="1" w:styleId="Char0">
    <w:name w:val="正文文本 Char"/>
    <w:basedOn w:val="a0"/>
    <w:link w:val="a4"/>
    <w:uiPriority w:val="1"/>
    <w:qFormat/>
    <w:rsid w:val="0084626A"/>
    <w:rPr>
      <w:rFonts w:ascii="宋体" w:eastAsia="宋体" w:hAnsi="Times New Roman" w:cs="宋体"/>
      <w:kern w:val="0"/>
      <w:sz w:val="24"/>
      <w:szCs w:val="24"/>
    </w:rPr>
  </w:style>
  <w:style w:type="paragraph" w:customStyle="1" w:styleId="ae">
    <w:name w:val="在表格内文字"/>
    <w:basedOn w:val="a"/>
    <w:qFormat/>
    <w:rsid w:val="0084626A"/>
    <w:rPr>
      <w:rFonts w:ascii="Times New Roman" w:eastAsia="楷体" w:hAnsi="Times New Roman" w:cs="Times New Roman"/>
      <w:szCs w:val="24"/>
    </w:rPr>
  </w:style>
  <w:style w:type="paragraph" w:customStyle="1" w:styleId="TableParagraph">
    <w:name w:val="Table Paragraph"/>
    <w:uiPriority w:val="1"/>
    <w:unhideWhenUsed/>
    <w:qFormat/>
    <w:rsid w:val="0084626A"/>
    <w:pPr>
      <w:widowControl w:val="0"/>
      <w:autoSpaceDE w:val="0"/>
      <w:autoSpaceDN w:val="0"/>
      <w:adjustRightInd w:val="0"/>
    </w:pPr>
    <w:rPr>
      <w:rFonts w:ascii="宋体" w:eastAsia="宋体" w:hAnsi="Times New Roman" w:cs="宋体" w:hint="eastAsia"/>
      <w:sz w:val="24"/>
      <w:szCs w:val="24"/>
    </w:rPr>
  </w:style>
  <w:style w:type="paragraph" w:styleId="af">
    <w:name w:val="Document Map"/>
    <w:basedOn w:val="a"/>
    <w:link w:val="Char6"/>
    <w:uiPriority w:val="99"/>
    <w:semiHidden/>
    <w:unhideWhenUsed/>
    <w:rsid w:val="00FA2E3A"/>
    <w:rPr>
      <w:rFonts w:ascii="宋体" w:eastAsia="宋体"/>
      <w:sz w:val="18"/>
      <w:szCs w:val="18"/>
    </w:rPr>
  </w:style>
  <w:style w:type="character" w:customStyle="1" w:styleId="Char6">
    <w:name w:val="文档结构图 Char"/>
    <w:basedOn w:val="a0"/>
    <w:link w:val="af"/>
    <w:uiPriority w:val="99"/>
    <w:semiHidden/>
    <w:rsid w:val="00FA2E3A"/>
    <w:rPr>
      <w:rFonts w:ascii="宋体" w:eastAsia="宋体"/>
      <w:kern w:val="2"/>
      <w:sz w:val="18"/>
      <w:szCs w:val="18"/>
    </w:rPr>
  </w:style>
</w:styles>
</file>

<file path=word/webSettings.xml><?xml version="1.0" encoding="utf-8"?>
<w:webSettings xmlns:r="http://schemas.openxmlformats.org/officeDocument/2006/relationships" xmlns:w="http://schemas.openxmlformats.org/wordprocessingml/2006/main">
  <w:divs>
    <w:div w:id="804856318">
      <w:bodyDiv w:val="1"/>
      <w:marLeft w:val="0"/>
      <w:marRight w:val="0"/>
      <w:marTop w:val="0"/>
      <w:marBottom w:val="0"/>
      <w:divBdr>
        <w:top w:val="none" w:sz="0" w:space="0" w:color="auto"/>
        <w:left w:val="none" w:sz="0" w:space="0" w:color="auto"/>
        <w:bottom w:val="none" w:sz="0" w:space="0" w:color="auto"/>
        <w:right w:val="none" w:sz="0" w:space="0" w:color="auto"/>
      </w:divBdr>
      <w:divsChild>
        <w:div w:id="923800720">
          <w:marLeft w:val="0"/>
          <w:marRight w:val="0"/>
          <w:marTop w:val="0"/>
          <w:marBottom w:val="0"/>
          <w:divBdr>
            <w:top w:val="none" w:sz="0" w:space="0" w:color="auto"/>
            <w:left w:val="none" w:sz="0" w:space="0" w:color="auto"/>
            <w:bottom w:val="none" w:sz="0" w:space="0" w:color="auto"/>
            <w:right w:val="none" w:sz="0" w:space="0" w:color="auto"/>
          </w:divBdr>
        </w:div>
      </w:divsChild>
    </w:div>
    <w:div w:id="1919048464">
      <w:bodyDiv w:val="1"/>
      <w:marLeft w:val="0"/>
      <w:marRight w:val="0"/>
      <w:marTop w:val="0"/>
      <w:marBottom w:val="0"/>
      <w:divBdr>
        <w:top w:val="none" w:sz="0" w:space="0" w:color="auto"/>
        <w:left w:val="none" w:sz="0" w:space="0" w:color="auto"/>
        <w:bottom w:val="none" w:sz="0" w:space="0" w:color="auto"/>
        <w:right w:val="none" w:sz="0" w:space="0" w:color="auto"/>
      </w:divBdr>
      <w:divsChild>
        <w:div w:id="1495759939">
          <w:marLeft w:val="0"/>
          <w:marRight w:val="0"/>
          <w:marTop w:val="0"/>
          <w:marBottom w:val="0"/>
          <w:divBdr>
            <w:top w:val="none" w:sz="0" w:space="0" w:color="auto"/>
            <w:left w:val="none" w:sz="0" w:space="0" w:color="auto"/>
            <w:bottom w:val="none" w:sz="0" w:space="0" w:color="auto"/>
            <w:right w:val="none" w:sz="0" w:space="0" w:color="auto"/>
          </w:divBdr>
        </w:div>
      </w:divsChild>
    </w:div>
    <w:div w:id="2104833967">
      <w:bodyDiv w:val="1"/>
      <w:marLeft w:val="0"/>
      <w:marRight w:val="0"/>
      <w:marTop w:val="0"/>
      <w:marBottom w:val="0"/>
      <w:divBdr>
        <w:top w:val="none" w:sz="0" w:space="0" w:color="auto"/>
        <w:left w:val="none" w:sz="0" w:space="0" w:color="auto"/>
        <w:bottom w:val="none" w:sz="0" w:space="0" w:color="auto"/>
        <w:right w:val="none" w:sz="0" w:space="0" w:color="auto"/>
      </w:divBdr>
      <w:divsChild>
        <w:div w:id="7869704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6</Pages>
  <Words>488</Words>
  <Characters>2786</Characters>
  <Application>Microsoft Office Word</Application>
  <DocSecurity>0</DocSecurity>
  <Lines>23</Lines>
  <Paragraphs>6</Paragraphs>
  <ScaleCrop>false</ScaleCrop>
  <Company>Microsoft</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AutoBVT</cp:lastModifiedBy>
  <cp:revision>37</cp:revision>
  <cp:lastPrinted>2023-06-29T08:57:00Z</cp:lastPrinted>
  <dcterms:created xsi:type="dcterms:W3CDTF">2023-09-21T02:10:00Z</dcterms:created>
  <dcterms:modified xsi:type="dcterms:W3CDTF">2024-03-21T08:56:00Z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