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5308" w:rsidRDefault="00D82922">
      <w:pPr>
        <w:autoSpaceDE w:val="0"/>
        <w:autoSpaceDN w:val="0"/>
        <w:adjustRightInd w:val="0"/>
        <w:ind w:firstLineChars="500" w:firstLine="1606"/>
        <w:rPr>
          <w:rFonts w:ascii="Times New Roman" w:eastAsia="黑体" w:hAnsi="Times New Roman" w:cs="Times New Roman"/>
          <w:b/>
          <w:kern w:val="0"/>
          <w:sz w:val="32"/>
          <w:szCs w:val="32"/>
        </w:rPr>
      </w:pPr>
      <w:r>
        <w:rPr>
          <w:rFonts w:ascii="Times New Roman" w:eastAsia="黑体" w:hAnsi="Times New Roman" w:cs="Times New Roman"/>
          <w:b/>
          <w:noProof/>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F45308" w:rsidRDefault="00D82922">
                            <w:pPr>
                              <w:rPr>
                                <w:b/>
                                <w:color w:val="FF0000"/>
                              </w:rPr>
                            </w:pPr>
                            <w:r>
                              <w:rPr>
                                <w:rFonts w:hint="eastAsia"/>
                                <w:b/>
                                <w:color w:val="FF0000"/>
                              </w:rPr>
                              <w:t>字体、字号请参考范例</w:t>
                            </w:r>
                          </w:p>
                          <w:p w:rsidR="00F45308" w:rsidRDefault="00D82922">
                            <w:pPr>
                              <w:rPr>
                                <w:b/>
                                <w:color w:val="FF0000"/>
                              </w:rPr>
                            </w:pPr>
                            <w:r>
                              <w:rPr>
                                <w:rFonts w:hint="eastAsia"/>
                                <w:b/>
                                <w:color w:val="FF0000"/>
                              </w:rPr>
                              <w:t>注意：</w:t>
                            </w:r>
                          </w:p>
                          <w:p w:rsidR="00F45308" w:rsidRDefault="00D82922">
                            <w:pPr>
                              <w:rPr>
                                <w:b/>
                                <w:color w:val="FF0000"/>
                              </w:rPr>
                            </w:pPr>
                            <w:r>
                              <w:rPr>
                                <w:rFonts w:hint="eastAsia"/>
                                <w:b/>
                                <w:color w:val="FF0000"/>
                              </w:rPr>
                              <w:t>首字母大写</w:t>
                            </w:r>
                          </w:p>
                          <w:p w:rsidR="00F45308" w:rsidRDefault="00D82922">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7" o:spid="_x0000_s1026" type="#_x0000_t48" style="position:absolute;left:0;text-align:left;margin-left:666.9pt;margin-top:325.25pt;width:167.3pt;height:76.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" adj="-8495,23702,-4603,2556,-775,2556">
                <v:textbox>
                  <w:txbxContent>
                    <w:p w:rsidR="00F45308" w:rsidRDefault="00D82922">
                      <w:pPr>
                        <w:rPr>
                          <w:b/>
                          <w:color w:val="FF0000"/>
                        </w:rPr>
                      </w:pPr>
                      <w:r>
                        <w:rPr>
                          <w:rFonts w:hint="eastAsia"/>
                          <w:b/>
                          <w:color w:val="FF0000"/>
                        </w:rPr>
                        <w:t>字体、字号请参考范例</w:t>
                      </w:r>
                    </w:p>
                    <w:p w:rsidR="00F45308" w:rsidRDefault="00D82922">
                      <w:pPr>
                        <w:rPr>
                          <w:b/>
                          <w:color w:val="FF0000"/>
                        </w:rPr>
                      </w:pPr>
                      <w:r>
                        <w:rPr>
                          <w:rFonts w:hint="eastAsia"/>
                          <w:b/>
                          <w:color w:val="FF0000"/>
                        </w:rPr>
                        <w:t>注意：</w:t>
                      </w:r>
                    </w:p>
                    <w:p w:rsidR="00F45308" w:rsidRDefault="00D82922">
                      <w:pPr>
                        <w:rPr>
                          <w:b/>
                          <w:color w:val="FF0000"/>
                        </w:rPr>
                      </w:pPr>
                      <w:r>
                        <w:rPr>
                          <w:rFonts w:hint="eastAsia"/>
                          <w:b/>
                          <w:color w:val="FF0000"/>
                        </w:rPr>
                        <w:t>首字母大写</w:t>
                      </w:r>
                    </w:p>
                    <w:p w:rsidR="00F45308" w:rsidRDefault="00D82922">
                      <w:pPr>
                        <w:rPr>
                          <w:b/>
                          <w:color w:val="FF0000"/>
                        </w:rPr>
                      </w:pPr>
                      <w:r>
                        <w:rPr>
                          <w:rFonts w:hint="eastAsia"/>
                          <w:b/>
                          <w:color w:val="FF0000"/>
                        </w:rPr>
                        <w:t>植物拉丁学名斜体</w:t>
                      </w:r>
                    </w:p>
                  </w:txbxContent>
                </v:textbox>
                <o:callout v:ext="edit" minusy="t"/>
              </v:shape>
            </w:pict>
          </mc:Fallback>
        </mc:AlternateContent>
      </w:r>
      <w:r>
        <w:rPr>
          <w:rFonts w:ascii="Times New Roman" w:eastAsia="黑体" w:hAnsi="Times New Roman" w:cs="Times New Roman"/>
          <w:b/>
          <w:kern w:val="0"/>
          <w:sz w:val="32"/>
          <w:szCs w:val="32"/>
        </w:rPr>
        <w:t>《</w:t>
      </w:r>
      <w:r>
        <w:rPr>
          <w:rFonts w:ascii="Times New Roman" w:eastAsia="黑体" w:hAnsi="Times New Roman" w:cs="Times New Roman" w:hint="eastAsia"/>
          <w:b/>
          <w:kern w:val="0"/>
          <w:sz w:val="32"/>
          <w:szCs w:val="32"/>
        </w:rPr>
        <w:t>书法</w:t>
      </w:r>
      <w:r>
        <w:rPr>
          <w:rFonts w:ascii="Times New Roman" w:eastAsia="黑体" w:hAnsi="Times New Roman" w:cs="Times New Roman" w:hint="eastAsia"/>
          <w:b/>
          <w:kern w:val="0"/>
          <w:sz w:val="32"/>
          <w:szCs w:val="32"/>
        </w:rPr>
        <w:t>基础</w:t>
      </w:r>
      <w:r>
        <w:rPr>
          <w:rFonts w:ascii="Times New Roman" w:eastAsia="黑体" w:hAnsi="Times New Roman" w:cs="Times New Roman"/>
          <w:b/>
          <w:kern w:val="0"/>
          <w:sz w:val="32"/>
          <w:szCs w:val="32"/>
        </w:rPr>
        <w:t>》实验（</w:t>
      </w:r>
      <w:r>
        <w:rPr>
          <w:rFonts w:ascii="Times New Roman" w:eastAsia="黑体" w:hAnsi="Times New Roman" w:cs="Times New Roman" w:hint="eastAsia"/>
          <w:b/>
          <w:kern w:val="0"/>
          <w:sz w:val="32"/>
          <w:szCs w:val="32"/>
        </w:rPr>
        <w:t>技能</w:t>
      </w:r>
      <w:r>
        <w:rPr>
          <w:rFonts w:ascii="Times New Roman" w:eastAsia="黑体" w:hAnsi="Times New Roman" w:cs="Times New Roman"/>
          <w:b/>
          <w:kern w:val="0"/>
          <w:sz w:val="32"/>
          <w:szCs w:val="32"/>
        </w:rPr>
        <w:t>）课程教学大纲</w:t>
      </w:r>
    </w:p>
    <w:p w:rsidR="00F45308" w:rsidRDefault="00F45308">
      <w:pPr>
        <w:autoSpaceDE w:val="0"/>
        <w:autoSpaceDN w:val="0"/>
        <w:adjustRightInd w:val="0"/>
        <w:ind w:firstLineChars="500" w:firstLine="1606"/>
        <w:rPr>
          <w:rFonts w:ascii="Times New Roman" w:eastAsia="黑体" w:hAnsi="Times New Roman" w:cs="Times New Roman"/>
          <w:b/>
          <w:kern w:val="0"/>
          <w:sz w:val="32"/>
          <w:szCs w:val="32"/>
        </w:rPr>
      </w:pPr>
    </w:p>
    <w:p w:rsidR="00F45308" w:rsidRDefault="00D82922">
      <w:pPr>
        <w:snapToGrid w:val="0"/>
        <w:spacing w:line="276" w:lineRule="auto"/>
        <w:rPr>
          <w:rFonts w:ascii="Times New Roman" w:eastAsia="黑体" w:hAnsi="Times New Roman" w:cs="Times New Roman"/>
          <w:b/>
          <w:bCs/>
          <w:sz w:val="24"/>
          <w:szCs w:val="24"/>
        </w:rPr>
      </w:pPr>
      <w:r>
        <w:rPr>
          <w:rFonts w:ascii="Times New Roman" w:eastAsia="黑体" w:cs="Times New Roman" w:hint="eastAsia"/>
          <w:b/>
          <w:sz w:val="28"/>
          <w:szCs w:val="28"/>
        </w:rPr>
        <w:t>一</w:t>
      </w:r>
      <w:r>
        <w:rPr>
          <w:rFonts w:ascii="Times New Roman" w:eastAsia="黑体" w:cs="Times New Roman"/>
          <w:b/>
          <w:sz w:val="28"/>
          <w:szCs w:val="28"/>
        </w:rPr>
        <w:t>、课程</w:t>
      </w:r>
      <w:r>
        <w:rPr>
          <w:rFonts w:ascii="Times New Roman" w:eastAsia="黑体" w:cs="Times New Roman" w:hint="eastAsia"/>
          <w:b/>
          <w:sz w:val="28"/>
          <w:szCs w:val="28"/>
        </w:rPr>
        <w:t>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70"/>
        <w:gridCol w:w="1895"/>
        <w:gridCol w:w="1232"/>
        <w:gridCol w:w="60"/>
        <w:gridCol w:w="1233"/>
        <w:gridCol w:w="269"/>
        <w:gridCol w:w="418"/>
        <w:gridCol w:w="490"/>
        <w:gridCol w:w="856"/>
        <w:gridCol w:w="1363"/>
      </w:tblGrid>
      <w:tr w:rsidR="00F45308">
        <w:trPr>
          <w:trHeight w:val="382"/>
        </w:trPr>
        <w:tc>
          <w:tcPr>
            <w:tcW w:w="791" w:type="pct"/>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9"/>
            <w:vAlign w:val="center"/>
          </w:tcPr>
          <w:p w:rsidR="00F45308" w:rsidRDefault="00D82922">
            <w:pPr>
              <w:ind w:firstLineChars="1100" w:firstLine="2319"/>
              <w:rPr>
                <w:rFonts w:ascii="Times New Roman" w:eastAsia="仿宋" w:hAnsi="Times New Roman" w:cs="Times New Roman"/>
                <w:szCs w:val="21"/>
              </w:rPr>
            </w:pPr>
            <w:r>
              <w:rPr>
                <w:rFonts w:ascii="仿宋" w:eastAsia="仿宋" w:hAnsi="仿宋" w:hint="eastAsia"/>
                <w:b/>
                <w:bCs/>
                <w:szCs w:val="24"/>
              </w:rPr>
              <w:t>书法</w:t>
            </w:r>
            <w:r>
              <w:rPr>
                <w:rFonts w:ascii="仿宋" w:eastAsia="仿宋" w:hAnsi="仿宋" w:hint="eastAsia"/>
                <w:b/>
                <w:bCs/>
                <w:szCs w:val="24"/>
              </w:rPr>
              <w:t>基础</w:t>
            </w:r>
          </w:p>
        </w:tc>
      </w:tr>
      <w:tr w:rsidR="00F45308">
        <w:trPr>
          <w:trHeight w:val="394"/>
        </w:trPr>
        <w:tc>
          <w:tcPr>
            <w:tcW w:w="791" w:type="pct"/>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rsidR="00F45308" w:rsidRDefault="00D82922">
            <w:pPr>
              <w:spacing w:line="360" w:lineRule="auto"/>
              <w:ind w:leftChars="228" w:left="479" w:firstLineChars="200" w:firstLine="480"/>
              <w:rPr>
                <w:rFonts w:ascii="仿宋" w:eastAsia="仿宋" w:hAnsi="仿宋"/>
                <w:sz w:val="24"/>
                <w:szCs w:val="24"/>
              </w:rPr>
            </w:pPr>
            <w:r>
              <w:rPr>
                <w:rFonts w:ascii="仿宋" w:eastAsia="仿宋" w:hAnsi="仿宋" w:hint="eastAsia"/>
                <w:sz w:val="24"/>
                <w:szCs w:val="24"/>
              </w:rPr>
              <w:t>The Basics of Calligraphy</w:t>
            </w:r>
          </w:p>
        </w:tc>
        <w:tc>
          <w:tcPr>
            <w:tcW w:w="725" w:type="pct"/>
            <w:gridSpan w:val="2"/>
            <w:vAlign w:val="center"/>
          </w:tcPr>
          <w:p w:rsidR="00F45308" w:rsidRDefault="00D82922">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rsidR="00F45308" w:rsidRDefault="00D82922">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是</w:t>
            </w:r>
            <w:r>
              <w:rPr>
                <w:rFonts w:ascii="Times New Roman" w:hAnsi="Times New Roman" w:cs="Times New Roman"/>
                <w:bCs/>
                <w:szCs w:val="21"/>
                <w:lang w:bidi="ar"/>
              </w:rPr>
              <w:t xml:space="preserve"> </w:t>
            </w:r>
            <w:r>
              <w:rPr>
                <w:rFonts w:ascii="宋体" w:eastAsia="宋体" w:hAnsi="宋体" w:cs="Times New Roman" w:hint="eastAsia"/>
                <w:bCs/>
                <w:szCs w:val="21"/>
                <w:lang w:bidi="ar"/>
              </w:rPr>
              <w:t>√</w:t>
            </w:r>
            <w:r>
              <w:rPr>
                <w:rFonts w:ascii="Times New Roman" w:hAnsi="Times New Roman" w:cs="Times New Roman"/>
                <w:bCs/>
                <w:szCs w:val="21"/>
                <w:lang w:bidi="ar"/>
              </w:rPr>
              <w:t>否</w:t>
            </w:r>
          </w:p>
        </w:tc>
      </w:tr>
      <w:tr w:rsidR="00F45308">
        <w:trPr>
          <w:trHeight w:val="636"/>
        </w:trPr>
        <w:tc>
          <w:tcPr>
            <w:tcW w:w="791" w:type="pct"/>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rsidR="00F45308" w:rsidRDefault="00D82922">
            <w:pPr>
              <w:jc w:val="center"/>
              <w:rPr>
                <w:rFonts w:ascii="Times New Roman" w:eastAsia="仿宋" w:hAnsi="Times New Roman" w:cs="Times New Roman"/>
                <w:szCs w:val="21"/>
              </w:rPr>
            </w:pPr>
            <w:r>
              <w:rPr>
                <w:rFonts w:ascii="仿宋" w:eastAsia="仿宋" w:hAnsi="仿宋"/>
                <w:szCs w:val="24"/>
              </w:rPr>
              <w:t>131125</w:t>
            </w:r>
            <w:r>
              <w:rPr>
                <w:rFonts w:ascii="仿宋" w:eastAsia="仿宋" w:hAnsi="仿宋" w:hint="eastAsia"/>
                <w:szCs w:val="24"/>
              </w:rPr>
              <w:t>50</w:t>
            </w:r>
          </w:p>
        </w:tc>
        <w:tc>
          <w:tcPr>
            <w:tcW w:w="695" w:type="pct"/>
            <w:gridSpan w:val="2"/>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rsidR="00F45308" w:rsidRDefault="00D82922">
            <w:pPr>
              <w:jc w:val="center"/>
              <w:rPr>
                <w:rFonts w:ascii="Times New Roman" w:eastAsia="宋体" w:hAnsi="Times New Roman" w:cs="Times New Roman"/>
                <w:szCs w:val="21"/>
              </w:rPr>
            </w:pPr>
            <w:r>
              <w:rPr>
                <w:rFonts w:ascii="Times New Roman" w:eastAsia="宋体" w:hAnsi="Times New Roman" w:cs="Times New Roman" w:hint="eastAsia"/>
                <w:szCs w:val="21"/>
              </w:rPr>
              <w:t>2.5</w:t>
            </w:r>
          </w:p>
        </w:tc>
        <w:tc>
          <w:tcPr>
            <w:tcW w:w="634" w:type="pct"/>
            <w:gridSpan w:val="3"/>
            <w:vAlign w:val="center"/>
          </w:tcPr>
          <w:p w:rsidR="00F45308" w:rsidRDefault="00D82922">
            <w:pPr>
              <w:jc w:val="center"/>
              <w:rPr>
                <w:rFonts w:ascii="Times New Roman" w:eastAsia="宋体" w:hAnsi="Times New Roman" w:cs="Times New Roman"/>
                <w:b/>
                <w:szCs w:val="21"/>
              </w:rPr>
            </w:pPr>
            <w:r>
              <w:rPr>
                <w:rFonts w:ascii="Times New Roman" w:cs="Times New Roman" w:hint="eastAsia"/>
                <w:b/>
                <w:szCs w:val="21"/>
                <w:lang w:bidi="ar"/>
              </w:rPr>
              <w:t>总学时数</w:t>
            </w:r>
          </w:p>
        </w:tc>
        <w:tc>
          <w:tcPr>
            <w:tcW w:w="1192" w:type="pct"/>
            <w:gridSpan w:val="2"/>
            <w:vAlign w:val="center"/>
          </w:tcPr>
          <w:p w:rsidR="00F45308" w:rsidRDefault="00D82922">
            <w:pPr>
              <w:jc w:val="center"/>
              <w:rPr>
                <w:rFonts w:ascii="Times New Roman" w:eastAsia="宋体" w:hAnsi="Times New Roman" w:cs="Times New Roman"/>
                <w:szCs w:val="21"/>
              </w:rPr>
            </w:pPr>
            <w:r>
              <w:rPr>
                <w:rFonts w:ascii="Times New Roman" w:eastAsia="宋体" w:hAnsi="Times New Roman" w:cs="Times New Roman" w:hint="eastAsia"/>
                <w:szCs w:val="21"/>
              </w:rPr>
              <w:t>48</w:t>
            </w:r>
          </w:p>
        </w:tc>
      </w:tr>
      <w:tr w:rsidR="00F45308">
        <w:trPr>
          <w:trHeight w:val="636"/>
        </w:trPr>
        <w:tc>
          <w:tcPr>
            <w:tcW w:w="791" w:type="pct"/>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0" w:type="pct"/>
            <w:vAlign w:val="center"/>
          </w:tcPr>
          <w:p w:rsidR="00F45308" w:rsidRDefault="00D82922">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专业基础课程</w:t>
            </w:r>
          </w:p>
          <w:p w:rsidR="00F45308" w:rsidRDefault="00D82922">
            <w:pPr>
              <w:adjustRightInd w:val="0"/>
              <w:snapToGrid w:val="0"/>
              <w:spacing w:line="400" w:lineRule="exact"/>
              <w:jc w:val="left"/>
              <w:rPr>
                <w:rFonts w:ascii="宋体" w:eastAsia="宋体" w:hAnsi="宋体" w:cs="宋体"/>
                <w:szCs w:val="21"/>
              </w:rPr>
            </w:pPr>
            <w:r>
              <w:rPr>
                <w:rFonts w:ascii="宋体" w:eastAsia="宋体" w:hAnsi="宋体" w:cs="Times New Roman" w:hint="eastAsia"/>
                <w:bCs/>
                <w:szCs w:val="21"/>
                <w:lang w:bidi="ar"/>
              </w:rPr>
              <w:t>√</w:t>
            </w:r>
            <w:r>
              <w:rPr>
                <w:rFonts w:ascii="宋体" w:eastAsia="宋体" w:hAnsi="宋体" w:cs="宋体" w:hint="eastAsia"/>
                <w:szCs w:val="21"/>
              </w:rPr>
              <w:t>专业核心课程</w:t>
            </w:r>
          </w:p>
          <w:p w:rsidR="00F45308" w:rsidRDefault="00D82922">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专业选修课程</w:t>
            </w:r>
          </w:p>
          <w:p w:rsidR="00F45308" w:rsidRDefault="00D82922">
            <w:pPr>
              <w:adjustRightInd w:val="0"/>
              <w:snapToGrid w:val="0"/>
              <w:spacing w:line="4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rsidR="00F45308" w:rsidRDefault="00D82922">
            <w:pPr>
              <w:adjustRightInd w:val="0"/>
              <w:snapToGrid w:val="0"/>
              <w:spacing w:line="400" w:lineRule="exact"/>
              <w:jc w:val="center"/>
              <w:rPr>
                <w:rFonts w:ascii="宋体" w:eastAsia="宋体" w:hAnsi="宋体" w:cs="宋体"/>
                <w:bCs/>
                <w:szCs w:val="21"/>
              </w:rPr>
            </w:pPr>
            <w:r>
              <w:rPr>
                <w:rFonts w:ascii="宋体" w:eastAsia="宋体" w:hAnsi="宋体" w:cs="Times New Roman" w:hint="eastAsia"/>
                <w:bCs/>
                <w:szCs w:val="21"/>
                <w:lang w:bidi="ar"/>
              </w:rPr>
              <w:t>√</w:t>
            </w:r>
            <w:r>
              <w:rPr>
                <w:rFonts w:ascii="宋体" w:eastAsia="宋体" w:hAnsi="宋体" w:cs="宋体" w:hint="eastAsia"/>
                <w:bCs/>
                <w:szCs w:val="21"/>
              </w:rPr>
              <w:t>必</w:t>
            </w:r>
          </w:p>
          <w:p w:rsidR="00F45308" w:rsidRDefault="00D82922">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□选修</w:t>
            </w:r>
          </w:p>
          <w:p w:rsidR="00F45308" w:rsidRDefault="00D82922">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3"/>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2" w:type="pct"/>
            <w:gridSpan w:val="2"/>
            <w:vAlign w:val="center"/>
          </w:tcPr>
          <w:p w:rsidR="00F45308" w:rsidRDefault="00D82922">
            <w:pPr>
              <w:snapToGrid w:val="0"/>
              <w:spacing w:line="400" w:lineRule="exact"/>
              <w:rPr>
                <w:rFonts w:hAnsi="宋体"/>
                <w:szCs w:val="21"/>
              </w:rPr>
            </w:pPr>
            <w:r>
              <w:rPr>
                <w:rFonts w:hAnsi="宋体" w:hint="eastAsia"/>
                <w:szCs w:val="21"/>
                <w:lang w:bidi="ar"/>
              </w:rPr>
              <w:t>□线上</w:t>
            </w:r>
          </w:p>
          <w:p w:rsidR="00F45308" w:rsidRDefault="00D82922">
            <w:pPr>
              <w:snapToGrid w:val="0"/>
              <w:spacing w:line="400" w:lineRule="exact"/>
              <w:rPr>
                <w:rFonts w:hAnsi="宋体"/>
                <w:szCs w:val="21"/>
              </w:rPr>
            </w:pPr>
            <w:r>
              <w:rPr>
                <w:rFonts w:ascii="宋体" w:eastAsia="宋体" w:hAnsi="宋体" w:cs="Times New Roman" w:hint="eastAsia"/>
                <w:bCs/>
                <w:szCs w:val="21"/>
                <w:lang w:bidi="ar"/>
              </w:rPr>
              <w:t>√</w:t>
            </w:r>
            <w:r>
              <w:rPr>
                <w:rFonts w:hAnsi="宋体" w:hint="eastAsia"/>
                <w:szCs w:val="21"/>
                <w:lang w:bidi="ar"/>
              </w:rPr>
              <w:t>线下</w:t>
            </w:r>
          </w:p>
          <w:p w:rsidR="00F45308" w:rsidRDefault="00D82922">
            <w:pPr>
              <w:snapToGrid w:val="0"/>
              <w:spacing w:line="400" w:lineRule="exact"/>
              <w:rPr>
                <w:rFonts w:hAnsi="宋体"/>
                <w:szCs w:val="21"/>
              </w:rPr>
            </w:pPr>
            <w:r>
              <w:rPr>
                <w:rFonts w:hAnsi="宋体" w:hint="eastAsia"/>
                <w:szCs w:val="21"/>
                <w:lang w:bidi="ar"/>
              </w:rPr>
              <w:t>□线上线下混合式</w:t>
            </w:r>
          </w:p>
          <w:p w:rsidR="00F45308" w:rsidRDefault="00D82922">
            <w:pPr>
              <w:snapToGrid w:val="0"/>
              <w:spacing w:line="400" w:lineRule="exact"/>
              <w:rPr>
                <w:rFonts w:hAnsi="宋体"/>
                <w:szCs w:val="21"/>
                <w:lang w:bidi="ar"/>
              </w:rPr>
            </w:pPr>
            <w:r>
              <w:rPr>
                <w:rFonts w:hAnsi="宋体" w:hint="eastAsia"/>
                <w:szCs w:val="21"/>
                <w:lang w:bidi="ar"/>
              </w:rPr>
              <w:t>□社会实践</w:t>
            </w:r>
          </w:p>
          <w:p w:rsidR="00F45308" w:rsidRDefault="00D82922">
            <w:pPr>
              <w:adjustRightInd w:val="0"/>
              <w:snapToGrid w:val="0"/>
              <w:spacing w:line="400" w:lineRule="exact"/>
              <w:jc w:val="left"/>
              <w:rPr>
                <w:rFonts w:ascii="Times New Roman" w:eastAsia="宋体" w:hAnsi="Times New Roman" w:cs="Times New Roman"/>
                <w:b/>
                <w:szCs w:val="21"/>
              </w:rPr>
            </w:pPr>
            <w:r>
              <w:rPr>
                <w:rFonts w:hAnsi="宋体" w:hint="eastAsia"/>
                <w:szCs w:val="21"/>
                <w:lang w:bidi="ar"/>
              </w:rPr>
              <w:t>□虚拟仿真实验教学</w:t>
            </w:r>
          </w:p>
        </w:tc>
      </w:tr>
      <w:tr w:rsidR="00F45308">
        <w:trPr>
          <w:trHeight w:val="636"/>
        </w:trPr>
        <w:tc>
          <w:tcPr>
            <w:tcW w:w="791" w:type="pct"/>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9"/>
            <w:vAlign w:val="center"/>
          </w:tcPr>
          <w:p w:rsidR="00F45308" w:rsidRDefault="00D82922">
            <w:pPr>
              <w:snapToGrid w:val="0"/>
              <w:spacing w:line="400" w:lineRule="exact"/>
              <w:rPr>
                <w:rFonts w:ascii="宋体" w:eastAsia="宋体" w:hAnsi="宋体" w:cs="宋体"/>
                <w:szCs w:val="21"/>
              </w:rPr>
            </w:pPr>
            <w:r>
              <w:rPr>
                <w:rFonts w:ascii="宋体" w:eastAsia="宋体" w:hAnsi="宋体" w:cs="宋体" w:hint="eastAsia"/>
                <w:szCs w:val="21"/>
                <w:lang w:bidi="ar"/>
              </w:rPr>
              <w:t>□闭卷</w:t>
            </w:r>
            <w:r>
              <w:rPr>
                <w:rFonts w:ascii="宋体" w:eastAsia="宋体" w:hAnsi="宋体" w:cs="宋体" w:hint="eastAsia"/>
                <w:szCs w:val="21"/>
                <w:lang w:bidi="ar"/>
              </w:rPr>
              <w:t xml:space="preserve">  </w:t>
            </w:r>
            <w:r>
              <w:rPr>
                <w:rFonts w:ascii="宋体" w:eastAsia="宋体" w:hAnsi="宋体" w:cs="宋体" w:hint="eastAsia"/>
                <w:szCs w:val="21"/>
                <w:lang w:bidi="ar"/>
              </w:rPr>
              <w:t>□开卷</w:t>
            </w:r>
            <w:r>
              <w:rPr>
                <w:rFonts w:ascii="宋体" w:eastAsia="宋体" w:hAnsi="宋体" w:cs="宋体" w:hint="eastAsia"/>
                <w:szCs w:val="21"/>
                <w:lang w:bidi="ar"/>
              </w:rPr>
              <w:t xml:space="preserve">  </w:t>
            </w:r>
            <w:r>
              <w:rPr>
                <w:rFonts w:ascii="宋体" w:eastAsia="宋体" w:hAnsi="宋体" w:cs="宋体" w:hint="eastAsia"/>
                <w:szCs w:val="21"/>
                <w:lang w:bidi="ar"/>
              </w:rPr>
              <w:t>□课程论文</w:t>
            </w:r>
            <w:r>
              <w:rPr>
                <w:rFonts w:ascii="宋体" w:eastAsia="宋体" w:hAnsi="宋体" w:cs="宋体" w:hint="eastAsia"/>
                <w:szCs w:val="21"/>
                <w:lang w:bidi="ar"/>
              </w:rPr>
              <w:t xml:space="preserve"> </w:t>
            </w:r>
            <w:r>
              <w:rPr>
                <w:rFonts w:ascii="宋体" w:eastAsia="宋体" w:hAnsi="宋体" w:cs="Times New Roman" w:hint="eastAsia"/>
                <w:bCs/>
                <w:szCs w:val="21"/>
                <w:lang w:bidi="ar"/>
              </w:rPr>
              <w:t>√</w:t>
            </w:r>
            <w:r>
              <w:rPr>
                <w:rFonts w:ascii="宋体" w:eastAsia="宋体" w:hAnsi="宋体" w:cs="宋体" w:hint="eastAsia"/>
                <w:szCs w:val="21"/>
                <w:lang w:bidi="ar"/>
              </w:rPr>
              <w:t>课程作品</w:t>
            </w:r>
            <w:r>
              <w:rPr>
                <w:rFonts w:ascii="宋体" w:eastAsia="宋体" w:hAnsi="宋体" w:cs="宋体" w:hint="eastAsia"/>
                <w:szCs w:val="21"/>
                <w:lang w:bidi="ar"/>
              </w:rPr>
              <w:t xml:space="preserve">  </w:t>
            </w:r>
            <w:r>
              <w:rPr>
                <w:rFonts w:ascii="宋体" w:eastAsia="宋体" w:hAnsi="宋体" w:cs="Times New Roman" w:hint="eastAsia"/>
                <w:bCs/>
                <w:szCs w:val="21"/>
                <w:lang w:bidi="ar"/>
              </w:rPr>
              <w:t>√</w:t>
            </w:r>
            <w:r>
              <w:rPr>
                <w:rFonts w:ascii="宋体" w:eastAsia="宋体" w:hAnsi="宋体" w:cs="宋体" w:hint="eastAsia"/>
                <w:szCs w:val="21"/>
                <w:lang w:bidi="ar"/>
              </w:rPr>
              <w:t>汇报展示</w:t>
            </w:r>
            <w:r>
              <w:rPr>
                <w:rFonts w:ascii="宋体" w:eastAsia="宋体" w:hAnsi="宋体" w:cs="宋体" w:hint="eastAsia"/>
                <w:szCs w:val="21"/>
                <w:lang w:bidi="ar"/>
              </w:rPr>
              <w:t xml:space="preserve"> </w:t>
            </w:r>
            <w:r>
              <w:rPr>
                <w:rFonts w:ascii="宋体" w:eastAsia="宋体" w:hAnsi="宋体" w:cs="宋体" w:hint="eastAsia"/>
                <w:szCs w:val="21"/>
                <w:lang w:bidi="ar"/>
              </w:rPr>
              <w:sym w:font="Wingdings 2" w:char="00A3"/>
            </w:r>
            <w:r>
              <w:rPr>
                <w:rFonts w:ascii="宋体" w:eastAsia="宋体" w:hAnsi="宋体" w:cs="宋体" w:hint="eastAsia"/>
                <w:szCs w:val="21"/>
                <w:lang w:bidi="ar"/>
              </w:rPr>
              <w:t>报告</w:t>
            </w:r>
            <w:r>
              <w:rPr>
                <w:rFonts w:ascii="宋体" w:eastAsia="宋体" w:hAnsi="宋体" w:cs="宋体" w:hint="eastAsia"/>
                <w:szCs w:val="21"/>
                <w:lang w:bidi="ar"/>
              </w:rPr>
              <w:t xml:space="preserve">   </w:t>
            </w:r>
          </w:p>
          <w:p w:rsidR="00F45308" w:rsidRDefault="00D82922">
            <w:pPr>
              <w:rPr>
                <w:rFonts w:ascii="Times New Roman" w:eastAsia="宋体" w:hAnsi="Times New Roman" w:cs="Times New Roman"/>
                <w:szCs w:val="21"/>
              </w:rPr>
            </w:pPr>
            <w:r>
              <w:rPr>
                <w:rFonts w:ascii="宋体" w:eastAsia="宋体" w:hAnsi="宋体" w:cs="Times New Roman" w:hint="eastAsia"/>
                <w:bCs/>
                <w:szCs w:val="21"/>
                <w:lang w:bidi="ar"/>
              </w:rPr>
              <w:t>√</w:t>
            </w:r>
            <w:r>
              <w:rPr>
                <w:rFonts w:ascii="宋体" w:eastAsia="宋体" w:hAnsi="宋体" w:cs="宋体" w:hint="eastAsia"/>
                <w:szCs w:val="21"/>
                <w:lang w:bidi="ar"/>
              </w:rPr>
              <w:t>课堂表现</w:t>
            </w:r>
            <w:r>
              <w:rPr>
                <w:rFonts w:ascii="宋体" w:eastAsia="宋体" w:hAnsi="宋体" w:cs="宋体" w:hint="eastAsia"/>
                <w:szCs w:val="21"/>
                <w:lang w:bidi="ar"/>
              </w:rPr>
              <w:t xml:space="preserve">  </w:t>
            </w:r>
            <w:r>
              <w:rPr>
                <w:rFonts w:ascii="宋体" w:eastAsia="宋体" w:hAnsi="宋体" w:cs="宋体" w:hint="eastAsia"/>
                <w:szCs w:val="21"/>
                <w:lang w:bidi="ar"/>
              </w:rPr>
              <w:t>□阶段性测试</w:t>
            </w:r>
            <w:r>
              <w:rPr>
                <w:rFonts w:ascii="宋体" w:eastAsia="宋体" w:hAnsi="宋体" w:cs="Times New Roman" w:hint="eastAsia"/>
                <w:bCs/>
                <w:szCs w:val="21"/>
                <w:lang w:bidi="ar"/>
              </w:rPr>
              <w:t>√</w:t>
            </w:r>
            <w:r>
              <w:rPr>
                <w:rFonts w:ascii="宋体" w:eastAsia="宋体" w:hAnsi="宋体" w:cs="宋体" w:hint="eastAsia"/>
                <w:szCs w:val="21"/>
                <w:lang w:bidi="ar"/>
              </w:rPr>
              <w:t>平时作业</w:t>
            </w:r>
            <w:r>
              <w:rPr>
                <w:rFonts w:ascii="宋体" w:eastAsia="宋体" w:hAnsi="宋体" w:cs="宋体" w:hint="eastAsia"/>
                <w:szCs w:val="21"/>
                <w:lang w:bidi="ar"/>
              </w:rPr>
              <w:t xml:space="preserve">   </w:t>
            </w:r>
            <w:r>
              <w:rPr>
                <w:rFonts w:ascii="宋体" w:eastAsia="宋体" w:hAnsi="宋体" w:cs="宋体" w:hint="eastAsia"/>
                <w:szCs w:val="21"/>
                <w:lang w:bidi="ar"/>
              </w:rPr>
              <w:t>□其他</w:t>
            </w:r>
            <w:r>
              <w:rPr>
                <w:rFonts w:hAnsi="宋体" w:hint="eastAsia"/>
                <w:szCs w:val="21"/>
                <w:lang w:bidi="ar"/>
              </w:rPr>
              <w:t>（可多选）</w:t>
            </w:r>
          </w:p>
        </w:tc>
      </w:tr>
      <w:tr w:rsidR="00F45308">
        <w:trPr>
          <w:trHeight w:val="636"/>
        </w:trPr>
        <w:tc>
          <w:tcPr>
            <w:tcW w:w="791" w:type="pct"/>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rsidR="00F45308" w:rsidRDefault="00D82922">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1" w:type="pct"/>
            <w:gridSpan w:val="3"/>
            <w:vAlign w:val="center"/>
          </w:tcPr>
          <w:p w:rsidR="00F45308" w:rsidRDefault="00D82922">
            <w:pPr>
              <w:jc w:val="center"/>
              <w:rPr>
                <w:rFonts w:ascii="Times New Roman" w:hAnsi="Times New Roman" w:cs="Times New Roman"/>
                <w:b/>
                <w:szCs w:val="21"/>
                <w:lang w:bidi="ar"/>
              </w:rPr>
            </w:pPr>
            <w:r>
              <w:rPr>
                <w:rFonts w:ascii="Times New Roman" w:hAnsi="Times New Roman" w:cs="Times New Roman"/>
                <w:b/>
                <w:szCs w:val="21"/>
                <w:lang w:bidi="ar"/>
              </w:rPr>
              <w:t>开课</w:t>
            </w:r>
          </w:p>
          <w:p w:rsidR="00F45308" w:rsidRDefault="00D82922">
            <w:pPr>
              <w:jc w:val="center"/>
              <w:rPr>
                <w:rFonts w:ascii="Times New Roman" w:eastAsia="宋体" w:hAnsi="Times New Roman" w:cs="Times New Roman"/>
                <w:b/>
                <w:szCs w:val="21"/>
              </w:rPr>
            </w:pPr>
            <w:r>
              <w:rPr>
                <w:rFonts w:ascii="Times New Roman" w:hAnsi="Times New Roman" w:cs="Times New Roman"/>
                <w:b/>
                <w:szCs w:val="21"/>
                <w:lang w:bidi="ar"/>
              </w:rPr>
              <w:t>系</w:t>
            </w:r>
            <w:r>
              <w:rPr>
                <w:rFonts w:ascii="Times New Roman" w:hAnsi="Times New Roman" w:cs="Times New Roman"/>
                <w:b/>
                <w:szCs w:val="21"/>
                <w:lang w:bidi="ar"/>
              </w:rPr>
              <w:t>(</w:t>
            </w:r>
            <w:r>
              <w:rPr>
                <w:rFonts w:ascii="Times New Roman" w:hAnsi="Times New Roman" w:cs="Times New Roman"/>
                <w:b/>
                <w:szCs w:val="21"/>
                <w:lang w:bidi="ar"/>
              </w:rPr>
              <w:t>教研室</w:t>
            </w:r>
            <w:r>
              <w:rPr>
                <w:rFonts w:ascii="Times New Roman" w:hAnsi="Times New Roman" w:cs="Times New Roman"/>
                <w:b/>
                <w:szCs w:val="21"/>
                <w:lang w:bidi="ar"/>
              </w:rPr>
              <w:t>)</w:t>
            </w:r>
          </w:p>
        </w:tc>
        <w:tc>
          <w:tcPr>
            <w:tcW w:w="1683" w:type="pct"/>
            <w:gridSpan w:val="4"/>
            <w:vAlign w:val="center"/>
          </w:tcPr>
          <w:p w:rsidR="00F45308" w:rsidRDefault="00D82922">
            <w:pPr>
              <w:jc w:val="center"/>
              <w:rPr>
                <w:rFonts w:ascii="Times New Roman" w:eastAsia="宋体" w:hAnsi="Times New Roman" w:cs="Times New Roman"/>
                <w:szCs w:val="21"/>
              </w:rPr>
            </w:pPr>
            <w:r>
              <w:rPr>
                <w:rFonts w:ascii="仿宋" w:eastAsia="仿宋" w:hAnsi="仿宋" w:hint="eastAsia"/>
                <w:szCs w:val="24"/>
              </w:rPr>
              <w:t>美术学</w:t>
            </w:r>
          </w:p>
        </w:tc>
      </w:tr>
      <w:tr w:rsidR="00F45308">
        <w:trPr>
          <w:trHeight w:val="460"/>
        </w:trPr>
        <w:tc>
          <w:tcPr>
            <w:tcW w:w="791" w:type="pct"/>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rsidR="00F45308" w:rsidRDefault="00D82922">
            <w:pPr>
              <w:jc w:val="center"/>
              <w:rPr>
                <w:rFonts w:ascii="Times New Roman" w:eastAsia="宋体" w:hAnsi="Times New Roman" w:cs="Times New Roman"/>
                <w:b/>
                <w:szCs w:val="21"/>
              </w:rPr>
            </w:pPr>
            <w:r>
              <w:rPr>
                <w:rFonts w:ascii="仿宋" w:eastAsia="仿宋" w:hAnsi="仿宋" w:hint="eastAsia"/>
                <w:szCs w:val="24"/>
              </w:rPr>
              <w:t>美术学</w:t>
            </w:r>
          </w:p>
        </w:tc>
        <w:tc>
          <w:tcPr>
            <w:tcW w:w="841" w:type="pct"/>
            <w:gridSpan w:val="3"/>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3" w:type="pct"/>
            <w:gridSpan w:val="4"/>
            <w:vAlign w:val="center"/>
          </w:tcPr>
          <w:p w:rsidR="00F45308" w:rsidRDefault="00D82922">
            <w:pPr>
              <w:jc w:val="center"/>
              <w:rPr>
                <w:rFonts w:ascii="Times New Roman" w:eastAsia="宋体" w:hAnsi="Times New Roman" w:cs="Times New Roman"/>
                <w:szCs w:val="21"/>
              </w:rPr>
            </w:pPr>
            <w:r>
              <w:rPr>
                <w:rFonts w:ascii="Times New Roman" w:eastAsia="宋体" w:hAnsi="Times New Roman" w:cs="Times New Roman"/>
                <w:szCs w:val="21"/>
              </w:rPr>
              <w:t>第</w:t>
            </w:r>
            <w:r w:rsidR="00FA65DB">
              <w:rPr>
                <w:rFonts w:ascii="Times New Roman" w:eastAsia="宋体" w:hAnsi="Times New Roman" w:cs="Times New Roman" w:hint="eastAsia"/>
                <w:szCs w:val="21"/>
              </w:rPr>
              <w:t>1</w:t>
            </w:r>
            <w:r>
              <w:rPr>
                <w:rFonts w:ascii="Times New Roman" w:eastAsia="宋体" w:hAnsi="Times New Roman" w:cs="Times New Roman"/>
                <w:szCs w:val="21"/>
              </w:rPr>
              <w:t>学期</w:t>
            </w:r>
          </w:p>
        </w:tc>
      </w:tr>
      <w:tr w:rsidR="00F45308">
        <w:trPr>
          <w:trHeight w:val="268"/>
        </w:trPr>
        <w:tc>
          <w:tcPr>
            <w:tcW w:w="791" w:type="pct"/>
            <w:vAlign w:val="center"/>
          </w:tcPr>
          <w:p w:rsidR="00F45308" w:rsidRDefault="00D82922">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rsidR="00F45308" w:rsidRDefault="00D82922">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潘登福</w:t>
            </w:r>
          </w:p>
        </w:tc>
        <w:tc>
          <w:tcPr>
            <w:tcW w:w="841" w:type="pct"/>
            <w:gridSpan w:val="3"/>
            <w:vAlign w:val="center"/>
          </w:tcPr>
          <w:p w:rsidR="00F45308" w:rsidRDefault="00D82922">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3" w:type="pct"/>
            <w:gridSpan w:val="4"/>
            <w:vAlign w:val="center"/>
          </w:tcPr>
          <w:p w:rsidR="00F45308" w:rsidRDefault="00D82922">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潘登福</w:t>
            </w:r>
          </w:p>
        </w:tc>
      </w:tr>
      <w:tr w:rsidR="00F45308">
        <w:trPr>
          <w:trHeight w:val="431"/>
        </w:trPr>
        <w:tc>
          <w:tcPr>
            <w:tcW w:w="791" w:type="pct"/>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先修课程</w:t>
            </w:r>
          </w:p>
        </w:tc>
        <w:tc>
          <w:tcPr>
            <w:tcW w:w="4208" w:type="pct"/>
            <w:gridSpan w:val="9"/>
            <w:vAlign w:val="center"/>
          </w:tcPr>
          <w:p w:rsidR="00F45308" w:rsidRDefault="00D82922">
            <w:pPr>
              <w:rPr>
                <w:rFonts w:ascii="Times New Roman" w:eastAsia="宋体" w:hAnsi="Times New Roman" w:cs="Times New Roman"/>
                <w:color w:val="FF0000"/>
                <w:szCs w:val="21"/>
              </w:rPr>
            </w:pPr>
            <w:r>
              <w:rPr>
                <w:rFonts w:ascii="Times New Roman" w:eastAsia="宋体" w:hAnsi="Times New Roman" w:cs="Times New Roman" w:hint="eastAsia"/>
                <w:szCs w:val="21"/>
              </w:rPr>
              <w:t>教师书写能力训练</w:t>
            </w:r>
          </w:p>
        </w:tc>
      </w:tr>
      <w:tr w:rsidR="00F45308">
        <w:trPr>
          <w:trHeight w:val="408"/>
        </w:trPr>
        <w:tc>
          <w:tcPr>
            <w:tcW w:w="791" w:type="pct"/>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9"/>
            <w:vAlign w:val="center"/>
          </w:tcPr>
          <w:p w:rsidR="00F45308" w:rsidRDefault="00D82922">
            <w:pPr>
              <w:rPr>
                <w:rFonts w:ascii="Times New Roman" w:hAnsi="Times New Roman" w:cs="Times New Roman"/>
                <w:color w:val="FF0000"/>
                <w:szCs w:val="21"/>
              </w:rPr>
            </w:pPr>
            <w:r>
              <w:rPr>
                <w:rFonts w:hAnsi="宋体" w:hint="eastAsia"/>
                <w:szCs w:val="24"/>
              </w:rPr>
              <w:t>中国画（写意花鸟），</w:t>
            </w:r>
            <w:r>
              <w:rPr>
                <w:rFonts w:hAnsi="宋体" w:hint="eastAsia"/>
                <w:szCs w:val="24"/>
              </w:rPr>
              <w:t>中国画（材料与技法研究）</w:t>
            </w:r>
            <w:r>
              <w:rPr>
                <w:rFonts w:hAnsi="宋体" w:hint="eastAsia"/>
                <w:szCs w:val="24"/>
              </w:rPr>
              <w:t>，书法篆刻艺术等</w:t>
            </w:r>
          </w:p>
        </w:tc>
      </w:tr>
      <w:tr w:rsidR="00F45308">
        <w:trPr>
          <w:trHeight w:val="272"/>
        </w:trPr>
        <w:tc>
          <w:tcPr>
            <w:tcW w:w="791" w:type="pct"/>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9"/>
            <w:vAlign w:val="center"/>
          </w:tcPr>
          <w:p w:rsidR="00F45308" w:rsidRDefault="00D82922">
            <w:pPr>
              <w:adjustRightInd w:val="0"/>
              <w:snapToGrid w:val="0"/>
              <w:spacing w:line="400" w:lineRule="exact"/>
              <w:rPr>
                <w:rFonts w:ascii="Times New Roman" w:eastAsia="宋体" w:hAnsi="Times New Roman" w:cs="Times New Roman"/>
                <w:color w:val="FF0000"/>
                <w:szCs w:val="21"/>
              </w:rPr>
            </w:pPr>
            <w:r>
              <w:rPr>
                <w:rFonts w:ascii="Times" w:hAnsi="Times" w:hint="eastAsia"/>
                <w:szCs w:val="24"/>
              </w:rPr>
              <w:t>《书法与篆刻》（第</w:t>
            </w:r>
            <w:r>
              <w:rPr>
                <w:rFonts w:ascii="Times" w:hAnsi="Times"/>
                <w:szCs w:val="24"/>
              </w:rPr>
              <w:t>2</w:t>
            </w:r>
            <w:r>
              <w:rPr>
                <w:rFonts w:ascii="Times" w:hAnsi="Times" w:hint="eastAsia"/>
                <w:szCs w:val="24"/>
              </w:rPr>
              <w:t>版）黄</w:t>
            </w:r>
            <w:proofErr w:type="gramStart"/>
            <w:r>
              <w:rPr>
                <w:rFonts w:ascii="Times" w:hAnsi="Times" w:hint="eastAsia"/>
                <w:szCs w:val="24"/>
              </w:rPr>
              <w:t>惇</w:t>
            </w:r>
            <w:proofErr w:type="gramEnd"/>
            <w:r>
              <w:rPr>
                <w:rFonts w:ascii="Times" w:hAnsi="Times" w:hint="eastAsia"/>
                <w:szCs w:val="24"/>
              </w:rPr>
              <w:t>、李昌集、庄熙祖编著</w:t>
            </w:r>
            <w:r>
              <w:rPr>
                <w:rFonts w:ascii="Times" w:hAnsi="Times"/>
                <w:szCs w:val="24"/>
              </w:rPr>
              <w:t>.</w:t>
            </w:r>
            <w:r>
              <w:rPr>
                <w:rFonts w:ascii="Times" w:hAnsi="Times" w:hint="eastAsia"/>
                <w:szCs w:val="24"/>
              </w:rPr>
              <w:t>高校出版社</w:t>
            </w:r>
          </w:p>
        </w:tc>
      </w:tr>
      <w:tr w:rsidR="00F45308">
        <w:trPr>
          <w:trHeight w:val="636"/>
        </w:trPr>
        <w:tc>
          <w:tcPr>
            <w:tcW w:w="791" w:type="pct"/>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9"/>
            <w:vAlign w:val="center"/>
          </w:tcPr>
          <w:p w:rsidR="00F45308" w:rsidRDefault="00D82922">
            <w:pPr>
              <w:snapToGrid w:val="0"/>
              <w:spacing w:line="400" w:lineRule="exact"/>
              <w:ind w:firstLineChars="200" w:firstLine="420"/>
              <w:rPr>
                <w:rFonts w:ascii="Times" w:eastAsia="Times New Roman"/>
                <w:szCs w:val="24"/>
              </w:rPr>
            </w:pPr>
            <w:bookmarkStart w:id="0" w:name="_Hlk494022442"/>
            <w:r>
              <w:rPr>
                <w:rFonts w:ascii="Times" w:hAnsi="Times"/>
                <w:szCs w:val="24"/>
              </w:rPr>
              <w:t>[1]</w:t>
            </w:r>
            <w:r>
              <w:rPr>
                <w:rFonts w:ascii="Times" w:hAnsi="Times" w:hint="eastAsia"/>
                <w:szCs w:val="24"/>
              </w:rPr>
              <w:t>《书法篆刻教程》朱建华</w:t>
            </w:r>
            <w:r>
              <w:rPr>
                <w:rFonts w:ascii="Times" w:hAnsi="Times"/>
                <w:szCs w:val="24"/>
              </w:rPr>
              <w:t xml:space="preserve"> </w:t>
            </w:r>
            <w:r>
              <w:rPr>
                <w:rFonts w:ascii="Times" w:hAnsi="Times" w:hint="eastAsia"/>
                <w:szCs w:val="24"/>
              </w:rPr>
              <w:t>编著</w:t>
            </w:r>
            <w:r>
              <w:rPr>
                <w:rFonts w:ascii="Times" w:hAnsi="Times"/>
                <w:szCs w:val="24"/>
              </w:rPr>
              <w:t>.</w:t>
            </w:r>
            <w:r>
              <w:rPr>
                <w:rFonts w:ascii="Times" w:hAnsi="Times" w:hint="eastAsia"/>
                <w:szCs w:val="24"/>
              </w:rPr>
              <w:t>江苏美术出版社</w:t>
            </w:r>
          </w:p>
          <w:bookmarkEnd w:id="0"/>
          <w:p w:rsidR="00F45308" w:rsidRDefault="00D82922">
            <w:pPr>
              <w:snapToGrid w:val="0"/>
              <w:spacing w:line="400" w:lineRule="exact"/>
              <w:ind w:firstLineChars="200" w:firstLine="420"/>
              <w:rPr>
                <w:rFonts w:ascii="Times" w:eastAsia="Times New Roman"/>
                <w:szCs w:val="24"/>
              </w:rPr>
            </w:pPr>
            <w:r>
              <w:rPr>
                <w:rFonts w:ascii="Times" w:hAnsi="Times"/>
                <w:szCs w:val="24"/>
              </w:rPr>
              <w:t xml:space="preserve">[2] </w:t>
            </w:r>
            <w:r>
              <w:rPr>
                <w:rFonts w:ascii="Times" w:hAnsi="Times" w:hint="eastAsia"/>
                <w:szCs w:val="24"/>
              </w:rPr>
              <w:t>《书法篆刻教程》于明诠编著</w:t>
            </w:r>
            <w:r>
              <w:rPr>
                <w:rFonts w:ascii="Times" w:hAnsi="Times"/>
                <w:szCs w:val="24"/>
              </w:rPr>
              <w:t>.</w:t>
            </w:r>
            <w:r>
              <w:rPr>
                <w:rFonts w:ascii="Times" w:hAnsi="Times" w:hint="eastAsia"/>
                <w:szCs w:val="24"/>
              </w:rPr>
              <w:t>人民美术社出版社</w:t>
            </w:r>
          </w:p>
          <w:p w:rsidR="00F45308" w:rsidRDefault="00D82922">
            <w:pPr>
              <w:snapToGrid w:val="0"/>
              <w:spacing w:line="400" w:lineRule="exact"/>
              <w:ind w:firstLineChars="200" w:firstLine="420"/>
              <w:rPr>
                <w:rFonts w:ascii="Times" w:eastAsia="Times New Roman"/>
                <w:szCs w:val="24"/>
              </w:rPr>
            </w:pPr>
            <w:r>
              <w:rPr>
                <w:rFonts w:ascii="Times" w:hAnsi="Times"/>
                <w:szCs w:val="24"/>
              </w:rPr>
              <w:t xml:space="preserve">[3] </w:t>
            </w:r>
            <w:r>
              <w:rPr>
                <w:rFonts w:ascii="Times" w:hAnsi="Times" w:hint="eastAsia"/>
                <w:szCs w:val="24"/>
              </w:rPr>
              <w:t>《书法教育学》陈振濂著</w:t>
            </w:r>
            <w:r>
              <w:rPr>
                <w:rFonts w:ascii="Times" w:hAnsi="Times"/>
                <w:szCs w:val="24"/>
              </w:rPr>
              <w:t>.</w:t>
            </w:r>
            <w:r>
              <w:rPr>
                <w:rFonts w:ascii="Times" w:hAnsi="Times" w:hint="eastAsia"/>
                <w:szCs w:val="24"/>
              </w:rPr>
              <w:t>西冷印社出版社</w:t>
            </w:r>
          </w:p>
          <w:p w:rsidR="00F45308" w:rsidRDefault="00D82922">
            <w:pPr>
              <w:snapToGrid w:val="0"/>
              <w:spacing w:line="400" w:lineRule="exact"/>
              <w:ind w:firstLineChars="200" w:firstLine="420"/>
              <w:rPr>
                <w:rFonts w:ascii="Times"/>
                <w:szCs w:val="24"/>
              </w:rPr>
            </w:pPr>
            <w:r>
              <w:rPr>
                <w:rFonts w:ascii="Times" w:hAnsi="Times"/>
                <w:szCs w:val="24"/>
              </w:rPr>
              <w:t xml:space="preserve">[4] </w:t>
            </w:r>
            <w:r>
              <w:rPr>
                <w:rFonts w:ascii="Times" w:hAnsi="Times" w:hint="eastAsia"/>
                <w:szCs w:val="24"/>
              </w:rPr>
              <w:t>《中国书法简史》钟明善编著</w:t>
            </w:r>
            <w:r>
              <w:rPr>
                <w:rFonts w:ascii="Times" w:hAnsi="Times"/>
                <w:szCs w:val="24"/>
              </w:rPr>
              <w:t>.</w:t>
            </w:r>
            <w:r>
              <w:rPr>
                <w:rFonts w:ascii="Times" w:hAnsi="Times" w:hint="eastAsia"/>
                <w:szCs w:val="24"/>
              </w:rPr>
              <w:t>河北美术出版</w:t>
            </w:r>
            <w:r>
              <w:rPr>
                <w:rFonts w:ascii="Times" w:hAnsi="Times"/>
                <w:szCs w:val="24"/>
              </w:rPr>
              <w:t xml:space="preserve"> </w:t>
            </w:r>
            <w:r>
              <w:rPr>
                <w:rFonts w:ascii="Times" w:hAnsi="Times" w:hint="eastAsia"/>
                <w:szCs w:val="24"/>
              </w:rPr>
              <w:t>社</w:t>
            </w:r>
          </w:p>
        </w:tc>
      </w:tr>
      <w:tr w:rsidR="00F45308">
        <w:trPr>
          <w:trHeight w:val="636"/>
        </w:trPr>
        <w:tc>
          <w:tcPr>
            <w:tcW w:w="791" w:type="pct"/>
            <w:vAlign w:val="center"/>
          </w:tcPr>
          <w:p w:rsidR="00F45308" w:rsidRDefault="00D82922">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8" w:type="pct"/>
            <w:gridSpan w:val="9"/>
            <w:vAlign w:val="center"/>
          </w:tcPr>
          <w:p w:rsidR="00F45308" w:rsidRDefault="00D82922">
            <w:pPr>
              <w:adjustRightInd w:val="0"/>
              <w:snapToGrid w:val="0"/>
              <w:spacing w:line="400" w:lineRule="exact"/>
              <w:jc w:val="left"/>
              <w:rPr>
                <w:rFonts w:ascii="Times New Roman" w:eastAsia="宋体" w:hAnsi="Times New Roman" w:cs="Times New Roman"/>
                <w:color w:val="FF0000"/>
                <w:szCs w:val="21"/>
              </w:rPr>
            </w:pPr>
            <w:r>
              <w:rPr>
                <w:rFonts w:ascii="Times" w:hAnsi="Times" w:hint="eastAsia"/>
                <w:szCs w:val="24"/>
              </w:rPr>
              <w:t>书法书籍、报刊杂志、视频</w:t>
            </w:r>
            <w:proofErr w:type="gramStart"/>
            <w:r>
              <w:rPr>
                <w:rFonts w:ascii="Times" w:hAnsi="Times" w:hint="eastAsia"/>
                <w:szCs w:val="24"/>
              </w:rPr>
              <w:t>景像</w:t>
            </w:r>
            <w:proofErr w:type="gramEnd"/>
            <w:r>
              <w:rPr>
                <w:rFonts w:ascii="Times" w:hAnsi="Times" w:hint="eastAsia"/>
                <w:szCs w:val="24"/>
              </w:rPr>
              <w:t>等阅读材料</w:t>
            </w:r>
          </w:p>
        </w:tc>
      </w:tr>
      <w:tr w:rsidR="00F45308">
        <w:trPr>
          <w:trHeight w:val="1993"/>
        </w:trPr>
        <w:tc>
          <w:tcPr>
            <w:tcW w:w="791" w:type="pct"/>
            <w:vAlign w:val="center"/>
          </w:tcPr>
          <w:p w:rsidR="00F45308" w:rsidRDefault="00D82922">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9"/>
            <w:vAlign w:val="center"/>
          </w:tcPr>
          <w:p w:rsidR="00F45308" w:rsidRDefault="00D82922">
            <w:pPr>
              <w:snapToGrid w:val="0"/>
              <w:spacing w:line="400" w:lineRule="exact"/>
              <w:ind w:firstLineChars="200" w:firstLine="420"/>
              <w:rPr>
                <w:rFonts w:hAnsi="宋体"/>
                <w:szCs w:val="24"/>
              </w:rPr>
            </w:pPr>
            <w:r>
              <w:rPr>
                <w:rFonts w:hAnsi="宋体" w:hint="eastAsia"/>
                <w:szCs w:val="24"/>
              </w:rPr>
              <w:t>《书法</w:t>
            </w:r>
            <w:r>
              <w:rPr>
                <w:rFonts w:hAnsi="宋体" w:hint="eastAsia"/>
                <w:szCs w:val="24"/>
              </w:rPr>
              <w:t>基础</w:t>
            </w:r>
            <w:r>
              <w:rPr>
                <w:rFonts w:hAnsi="宋体" w:hint="eastAsia"/>
                <w:szCs w:val="24"/>
              </w:rPr>
              <w:t>》是美术学院美术学专业必修的一门专业</w:t>
            </w:r>
            <w:r>
              <w:rPr>
                <w:rFonts w:hAnsi="宋体" w:hint="eastAsia"/>
                <w:szCs w:val="24"/>
              </w:rPr>
              <w:t>技能</w:t>
            </w:r>
            <w:r>
              <w:rPr>
                <w:rFonts w:hAnsi="宋体" w:hint="eastAsia"/>
                <w:szCs w:val="24"/>
              </w:rPr>
              <w:t>课程</w:t>
            </w:r>
            <w:r>
              <w:rPr>
                <w:rFonts w:hAnsi="宋体" w:hint="eastAsia"/>
                <w:szCs w:val="24"/>
              </w:rPr>
              <w:t>，</w:t>
            </w:r>
            <w:r>
              <w:rPr>
                <w:rFonts w:hAnsi="宋体" w:hint="eastAsia"/>
                <w:szCs w:val="24"/>
              </w:rPr>
              <w:t>作为美术学专业学习的重要内容，旨在培养学生了解本门艺术的技法程式、形式特点，风格流派，审美评价、创作能力；以及对中国传统文化理解、继承和创新，建构美术教育专业学生的审美素养和教学能力。</w:t>
            </w:r>
          </w:p>
        </w:tc>
      </w:tr>
    </w:tbl>
    <w:p w:rsidR="00F45308" w:rsidRDefault="00F45308">
      <w:pPr>
        <w:pStyle w:val="a5"/>
        <w:kinsoku w:val="0"/>
        <w:overflowPunct w:val="0"/>
        <w:spacing w:before="61"/>
        <w:rPr>
          <w:rFonts w:ascii="Times New Roman" w:eastAsia="黑体" w:cs="Times New Roman"/>
          <w:b/>
          <w:sz w:val="28"/>
          <w:szCs w:val="28"/>
        </w:rPr>
      </w:pPr>
    </w:p>
    <w:p w:rsidR="00F45308" w:rsidRDefault="00D82922">
      <w:pPr>
        <w:pStyle w:val="a5"/>
        <w:kinsoku w:val="0"/>
        <w:overflowPunct w:val="0"/>
        <w:spacing w:before="61"/>
        <w:rPr>
          <w:rFonts w:ascii="Times New Roman" w:cs="Times New Roman"/>
          <w:b/>
          <w:color w:val="000000" w:themeColor="text1"/>
          <w:szCs w:val="21"/>
        </w:rPr>
      </w:pPr>
      <w:r>
        <w:rPr>
          <w:rFonts w:ascii="Times New Roman" w:eastAsia="黑体" w:cs="Times New Roman" w:hint="eastAsia"/>
          <w:b/>
          <w:sz w:val="28"/>
          <w:szCs w:val="28"/>
        </w:rPr>
        <w:lastRenderedPageBreak/>
        <w:t>二、</w:t>
      </w:r>
      <w:r>
        <w:rPr>
          <w:rFonts w:ascii="Times New Roman" w:eastAsia="黑体" w:cs="Times New Roman"/>
          <w:b/>
          <w:sz w:val="28"/>
          <w:szCs w:val="28"/>
        </w:rPr>
        <w:t>课程</w:t>
      </w:r>
      <w:r>
        <w:rPr>
          <w:rFonts w:ascii="Times New Roman" w:eastAsia="黑体" w:cs="Times New Roman" w:hint="eastAsia"/>
          <w:b/>
          <w:sz w:val="28"/>
          <w:szCs w:val="28"/>
        </w:rPr>
        <w:t>目标</w:t>
      </w:r>
    </w:p>
    <w:tbl>
      <w:tblPr>
        <w:tblStyle w:val="af2"/>
        <w:tblW w:w="4998" w:type="pct"/>
        <w:tblLook w:val="04A0" w:firstRow="1" w:lastRow="0" w:firstColumn="1" w:lastColumn="0" w:noHBand="0" w:noVBand="1"/>
      </w:tblPr>
      <w:tblGrid>
        <w:gridCol w:w="1504"/>
        <w:gridCol w:w="7780"/>
      </w:tblGrid>
      <w:tr w:rsidR="00F45308">
        <w:tc>
          <w:tcPr>
            <w:tcW w:w="810" w:type="pct"/>
            <w:vAlign w:val="center"/>
          </w:tcPr>
          <w:p w:rsidR="00F45308" w:rsidRDefault="00D82922">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序号</w:t>
            </w:r>
          </w:p>
        </w:tc>
        <w:tc>
          <w:tcPr>
            <w:tcW w:w="4189" w:type="pct"/>
            <w:vAlign w:val="center"/>
          </w:tcPr>
          <w:p w:rsidR="00F45308" w:rsidRDefault="00D82922">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具体课程目标</w:t>
            </w:r>
          </w:p>
        </w:tc>
      </w:tr>
      <w:tr w:rsidR="00F45308">
        <w:tc>
          <w:tcPr>
            <w:tcW w:w="810" w:type="pct"/>
            <w:vAlign w:val="center"/>
          </w:tcPr>
          <w:p w:rsidR="00F45308" w:rsidRDefault="00D82922">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1</w:t>
            </w:r>
          </w:p>
        </w:tc>
        <w:tc>
          <w:tcPr>
            <w:tcW w:w="4189" w:type="pct"/>
            <w:vAlign w:val="center"/>
          </w:tcPr>
          <w:p w:rsidR="00F45308" w:rsidRDefault="00D82922">
            <w:pPr>
              <w:spacing w:line="360" w:lineRule="auto"/>
              <w:ind w:firstLineChars="200" w:firstLine="420"/>
              <w:jc w:val="left"/>
              <w:rPr>
                <w:rFonts w:ascii="Times New Roman" w:eastAsia="宋体" w:hAnsi="Times New Roman" w:cs="Times New Roman"/>
                <w:b/>
                <w:color w:val="000000" w:themeColor="text1"/>
                <w:kern w:val="0"/>
                <w:szCs w:val="21"/>
              </w:rPr>
            </w:pPr>
            <w:r>
              <w:rPr>
                <w:rFonts w:ascii="Times New Roman" w:eastAsia="宋体" w:hAnsi="Times New Roman" w:cs="Times New Roman" w:hint="eastAsia"/>
                <w:color w:val="000000" w:themeColor="text1"/>
                <w:kern w:val="0"/>
                <w:szCs w:val="21"/>
              </w:rPr>
              <w:t>1.1</w:t>
            </w:r>
            <w:r>
              <w:rPr>
                <w:rFonts w:ascii="Times New Roman" w:eastAsia="宋体" w:hAnsi="Times New Roman" w:cs="Times New Roman" w:hint="eastAsia"/>
                <w:color w:val="000000" w:themeColor="text1"/>
                <w:kern w:val="0"/>
                <w:szCs w:val="21"/>
              </w:rPr>
              <w:t>树立正确的世界观、人生观，价值观，热爱艺术教育，敬畏传统文化。掌握基本的书法理论及专业知识，对书法艺术有一定的认知能力。了解书法发展概况，熟悉历代代表性书家及作品。理解书法艺术在传统文化艺术中的核心价值，树立传承弘扬书法艺术的理想和信念，具有健康的审美观念和高雅的审美情趣，具有良好的综合审美能力和人文素养。（毕业要求</w:t>
            </w:r>
            <w:r>
              <w:rPr>
                <w:rFonts w:ascii="Times New Roman" w:eastAsia="宋体" w:hAnsi="Times New Roman" w:cs="Times New Roman" w:hint="eastAsia"/>
                <w:color w:val="000000" w:themeColor="text1"/>
                <w:kern w:val="0"/>
                <w:szCs w:val="21"/>
              </w:rPr>
              <w:t xml:space="preserve">2/ </w:t>
            </w:r>
            <w:r>
              <w:rPr>
                <w:rFonts w:ascii="Times New Roman" w:eastAsia="宋体" w:hAnsi="Times New Roman" w:cs="Times New Roman" w:hint="eastAsia"/>
                <w:color w:val="000000" w:themeColor="text1"/>
                <w:kern w:val="0"/>
                <w:szCs w:val="21"/>
              </w:rPr>
              <w:t>教育情怀</w:t>
            </w:r>
            <w:r>
              <w:rPr>
                <w:rFonts w:ascii="Times New Roman" w:eastAsia="宋体" w:hAnsi="Times New Roman" w:cs="Times New Roman" w:hint="eastAsia"/>
                <w:color w:val="000000" w:themeColor="text1"/>
                <w:kern w:val="0"/>
                <w:szCs w:val="21"/>
              </w:rPr>
              <w:t xml:space="preserve"> </w:t>
            </w:r>
            <w:r>
              <w:rPr>
                <w:rFonts w:ascii="Times New Roman" w:eastAsia="宋体" w:hAnsi="Times New Roman" w:cs="Times New Roman" w:hint="eastAsia"/>
                <w:color w:val="000000" w:themeColor="text1"/>
                <w:kern w:val="0"/>
                <w:szCs w:val="21"/>
              </w:rPr>
              <w:t>）</w:t>
            </w:r>
          </w:p>
        </w:tc>
      </w:tr>
      <w:tr w:rsidR="00F45308">
        <w:tc>
          <w:tcPr>
            <w:tcW w:w="810" w:type="pct"/>
            <w:vAlign w:val="center"/>
          </w:tcPr>
          <w:p w:rsidR="00F45308" w:rsidRDefault="00D82922">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2</w:t>
            </w:r>
          </w:p>
        </w:tc>
        <w:tc>
          <w:tcPr>
            <w:tcW w:w="4189" w:type="pct"/>
            <w:vAlign w:val="center"/>
          </w:tcPr>
          <w:p w:rsidR="00F45308" w:rsidRDefault="00D82922">
            <w:pPr>
              <w:spacing w:line="360" w:lineRule="auto"/>
              <w:ind w:firstLineChars="200" w:firstLine="420"/>
              <w:jc w:val="left"/>
              <w:rPr>
                <w:rFonts w:ascii="Times New Roman" w:eastAsia="宋体" w:hAnsi="Times New Roman" w:cs="Times New Roman"/>
                <w:b/>
                <w:color w:val="000000" w:themeColor="text1"/>
                <w:kern w:val="0"/>
                <w:szCs w:val="21"/>
              </w:rPr>
            </w:pPr>
            <w:r>
              <w:rPr>
                <w:rFonts w:ascii="Times New Roman" w:eastAsia="宋体" w:hAnsi="Times New Roman" w:cs="Times New Roman" w:hint="eastAsia"/>
                <w:color w:val="000000" w:themeColor="text1"/>
                <w:kern w:val="0"/>
                <w:szCs w:val="21"/>
              </w:rPr>
              <w:t>3.1</w:t>
            </w:r>
            <w:r>
              <w:rPr>
                <w:rFonts w:ascii="Times New Roman" w:eastAsia="宋体" w:hAnsi="Times New Roman" w:cs="Times New Roman" w:hint="eastAsia"/>
                <w:color w:val="000000" w:themeColor="text1"/>
                <w:kern w:val="0"/>
                <w:szCs w:val="21"/>
              </w:rPr>
              <w:t>了解“文房四宝”相关知识，理解篆隶楷</w:t>
            </w:r>
            <w:proofErr w:type="gramStart"/>
            <w:r>
              <w:rPr>
                <w:rFonts w:ascii="Times New Roman" w:eastAsia="宋体" w:hAnsi="Times New Roman" w:cs="Times New Roman" w:hint="eastAsia"/>
                <w:color w:val="000000" w:themeColor="text1"/>
                <w:kern w:val="0"/>
                <w:szCs w:val="21"/>
              </w:rPr>
              <w:t>行草五</w:t>
            </w:r>
            <w:proofErr w:type="gramEnd"/>
            <w:r>
              <w:rPr>
                <w:rFonts w:ascii="Times New Roman" w:eastAsia="宋体" w:hAnsi="Times New Roman" w:cs="Times New Roman" w:hint="eastAsia"/>
                <w:color w:val="000000" w:themeColor="text1"/>
                <w:kern w:val="0"/>
                <w:szCs w:val="21"/>
              </w:rPr>
              <w:t>体书的演变及艺术特点和风格类别。理解笔法的传承及发展与书体演变的关系。了解笔法的演变，结构及章法的空间构成方法。掌握楷书、行书书写技法。理解楷书、行书的点画特征，结构法则，章法布局与艺术表达之间的关系，具备分析比较准确临摹范本的特点。熟悉中小学书法教材和知识体系、教学目标、教学要求、教学方法。。了解书法欣赏的一般规律及方法，理解楷行技法与情感表达的对应关系，具有解读</w:t>
            </w:r>
            <w:proofErr w:type="gramStart"/>
            <w:r>
              <w:rPr>
                <w:rFonts w:ascii="Times New Roman" w:eastAsia="宋体" w:hAnsi="Times New Roman" w:cs="Times New Roman" w:hint="eastAsia"/>
                <w:color w:val="000000" w:themeColor="text1"/>
                <w:kern w:val="0"/>
                <w:szCs w:val="21"/>
              </w:rPr>
              <w:t>楷</w:t>
            </w:r>
            <w:proofErr w:type="gramEnd"/>
            <w:r>
              <w:rPr>
                <w:rFonts w:ascii="Times New Roman" w:eastAsia="宋体" w:hAnsi="Times New Roman" w:cs="Times New Roman" w:hint="eastAsia"/>
                <w:color w:val="000000" w:themeColor="text1"/>
                <w:kern w:val="0"/>
                <w:szCs w:val="21"/>
              </w:rPr>
              <w:t>行书作品的能力。（毕业要求</w:t>
            </w:r>
            <w:r>
              <w:rPr>
                <w:rFonts w:ascii="Times New Roman" w:eastAsia="宋体" w:hAnsi="Times New Roman" w:cs="Times New Roman" w:hint="eastAsia"/>
                <w:color w:val="000000" w:themeColor="text1"/>
                <w:kern w:val="0"/>
                <w:szCs w:val="21"/>
              </w:rPr>
              <w:t xml:space="preserve">3/ </w:t>
            </w:r>
            <w:r>
              <w:rPr>
                <w:rFonts w:ascii="Times New Roman" w:eastAsia="宋体" w:hAnsi="Times New Roman" w:cs="Times New Roman" w:hint="eastAsia"/>
                <w:color w:val="000000" w:themeColor="text1"/>
                <w:kern w:val="0"/>
                <w:szCs w:val="21"/>
              </w:rPr>
              <w:t>学科素养</w:t>
            </w:r>
            <w:r>
              <w:rPr>
                <w:rFonts w:ascii="Times New Roman" w:eastAsia="宋体" w:hAnsi="Times New Roman" w:cs="Times New Roman" w:hint="eastAsia"/>
                <w:color w:val="000000" w:themeColor="text1"/>
                <w:kern w:val="0"/>
                <w:szCs w:val="21"/>
              </w:rPr>
              <w:t xml:space="preserve"> </w:t>
            </w:r>
            <w:r>
              <w:rPr>
                <w:rFonts w:ascii="Times New Roman" w:eastAsia="宋体" w:hAnsi="Times New Roman" w:cs="Times New Roman" w:hint="eastAsia"/>
                <w:color w:val="000000" w:themeColor="text1"/>
                <w:kern w:val="0"/>
                <w:szCs w:val="21"/>
              </w:rPr>
              <w:t>）</w:t>
            </w:r>
          </w:p>
        </w:tc>
      </w:tr>
      <w:tr w:rsidR="00F45308">
        <w:tc>
          <w:tcPr>
            <w:tcW w:w="810" w:type="pct"/>
            <w:vAlign w:val="center"/>
          </w:tcPr>
          <w:p w:rsidR="00F45308" w:rsidRDefault="00D82922">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hint="eastAsia"/>
                <w:b/>
                <w:color w:val="000000" w:themeColor="text1"/>
                <w:kern w:val="0"/>
                <w:szCs w:val="21"/>
              </w:rPr>
              <w:t>3</w:t>
            </w:r>
          </w:p>
        </w:tc>
        <w:tc>
          <w:tcPr>
            <w:tcW w:w="4189" w:type="pct"/>
            <w:vAlign w:val="center"/>
          </w:tcPr>
          <w:p w:rsidR="00F45308" w:rsidRDefault="00D82922">
            <w:pPr>
              <w:pStyle w:val="a5"/>
              <w:kinsoku w:val="0"/>
              <w:overflowPunct w:val="0"/>
              <w:spacing w:before="176" w:line="360" w:lineRule="auto"/>
              <w:ind w:firstLineChars="100" w:firstLine="210"/>
              <w:rPr>
                <w:rFonts w:ascii="Times New Roman" w:cs="Times New Roman"/>
                <w:b/>
                <w:color w:val="000000" w:themeColor="text1"/>
                <w:szCs w:val="21"/>
              </w:rPr>
            </w:pPr>
            <w:r>
              <w:rPr>
                <w:rFonts w:ascii="Times New Roman" w:cs="Times New Roman" w:hint="eastAsia"/>
                <w:color w:val="000000" w:themeColor="text1"/>
                <w:sz w:val="21"/>
                <w:szCs w:val="21"/>
              </w:rPr>
              <w:t>7.1</w:t>
            </w:r>
            <w:r>
              <w:rPr>
                <w:rFonts w:ascii="Times New Roman" w:cs="Times New Roman" w:hint="eastAsia"/>
                <w:color w:val="000000" w:themeColor="text1"/>
                <w:sz w:val="21"/>
                <w:szCs w:val="21"/>
              </w:rPr>
              <w:t>关注书法艺术发展动态，树立团</w:t>
            </w:r>
            <w:r>
              <w:rPr>
                <w:rFonts w:ascii="Times New Roman" w:cs="Times New Roman" w:hint="eastAsia"/>
                <w:color w:val="000000" w:themeColor="text1"/>
                <w:sz w:val="21"/>
                <w:szCs w:val="21"/>
              </w:rPr>
              <w:t>队合作精神，形成终身学习的意识、创新意识，反思批判精神。在学习实践及教育教学活动中与时俱进，不断充实自己的理论知识和提升自己的艺术修养和技能。养成严谨、求实，不断进取的学风和教风。（毕业要求</w:t>
            </w:r>
            <w:r>
              <w:rPr>
                <w:rFonts w:ascii="Times New Roman" w:cs="Times New Roman" w:hint="eastAsia"/>
                <w:color w:val="000000" w:themeColor="text1"/>
                <w:sz w:val="21"/>
                <w:szCs w:val="21"/>
              </w:rPr>
              <w:t xml:space="preserve">7 </w:t>
            </w:r>
            <w:r>
              <w:rPr>
                <w:rFonts w:ascii="Times New Roman" w:cs="Times New Roman" w:hint="eastAsia"/>
                <w:color w:val="000000" w:themeColor="text1"/>
                <w:sz w:val="21"/>
                <w:szCs w:val="21"/>
              </w:rPr>
              <w:t>学会反思）</w:t>
            </w:r>
          </w:p>
        </w:tc>
      </w:tr>
    </w:tbl>
    <w:p w:rsidR="00F45308" w:rsidRDefault="00F45308">
      <w:pPr>
        <w:pStyle w:val="af6"/>
        <w:spacing w:beforeLines="50" w:before="156" w:afterLines="50" w:after="156" w:line="320" w:lineRule="exact"/>
        <w:ind w:firstLineChars="0" w:firstLine="0"/>
        <w:rPr>
          <w:rFonts w:ascii="Times New Roman" w:hAnsi="Times New Roman" w:cs="Times New Roman"/>
          <w:b/>
          <w:szCs w:val="21"/>
        </w:rPr>
      </w:pPr>
    </w:p>
    <w:p w:rsidR="00F45308" w:rsidRDefault="00D82922">
      <w:pPr>
        <w:pStyle w:val="a5"/>
        <w:kinsoku w:val="0"/>
        <w:overflowPunct w:val="0"/>
        <w:spacing w:before="61"/>
        <w:rPr>
          <w:rFonts w:ascii="Times New Roman" w:eastAsia="黑体" w:cs="Times New Roman"/>
          <w:b/>
          <w:sz w:val="28"/>
          <w:szCs w:val="28"/>
        </w:rPr>
      </w:pPr>
      <w:r>
        <w:rPr>
          <w:rFonts w:ascii="Times New Roman" w:eastAsia="黑体" w:cs="Times New Roman" w:hint="eastAsia"/>
          <w:b/>
          <w:sz w:val="28"/>
          <w:szCs w:val="28"/>
        </w:rPr>
        <w:t>二</w:t>
      </w:r>
      <w:r>
        <w:rPr>
          <w:rFonts w:ascii="Times New Roman" w:eastAsia="黑体" w:cs="Times New Roman"/>
          <w:b/>
          <w:sz w:val="28"/>
          <w:szCs w:val="28"/>
        </w:rPr>
        <w:t>、课程</w:t>
      </w:r>
      <w:r>
        <w:rPr>
          <w:rFonts w:ascii="Times New Roman" w:eastAsia="黑体" w:cs="Times New Roman" w:hint="eastAsia"/>
          <w:b/>
          <w:sz w:val="28"/>
          <w:szCs w:val="28"/>
        </w:rPr>
        <w:t>目标与毕业要求的对应关系</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528"/>
        <w:gridCol w:w="6320"/>
      </w:tblGrid>
      <w:tr w:rsidR="00F45308">
        <w:trPr>
          <w:trHeight w:val="798"/>
          <w:tblHeader/>
          <w:jc w:val="center"/>
        </w:trPr>
        <w:tc>
          <w:tcPr>
            <w:tcW w:w="772" w:type="pct"/>
            <w:tcBorders>
              <w:top w:val="single" w:sz="4" w:space="0" w:color="auto"/>
              <w:left w:val="single" w:sz="4" w:space="0" w:color="auto"/>
              <w:bottom w:val="single" w:sz="4" w:space="0" w:color="auto"/>
              <w:right w:val="single" w:sz="4" w:space="0" w:color="auto"/>
              <w:tl2br w:val="nil"/>
              <w:tr2bl w:val="nil"/>
            </w:tcBorders>
            <w:vAlign w:val="center"/>
          </w:tcPr>
          <w:p w:rsidR="00F45308" w:rsidRDefault="00D82922">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823" w:type="pct"/>
            <w:tcBorders>
              <w:top w:val="single" w:sz="4" w:space="0" w:color="auto"/>
              <w:left w:val="single" w:sz="4" w:space="0" w:color="auto"/>
              <w:bottom w:val="single" w:sz="4" w:space="0" w:color="auto"/>
              <w:right w:val="single" w:sz="4" w:space="0" w:color="auto"/>
              <w:tl2br w:val="nil"/>
              <w:tr2bl w:val="nil"/>
            </w:tcBorders>
            <w:vAlign w:val="center"/>
          </w:tcPr>
          <w:p w:rsidR="00F45308" w:rsidRDefault="00D82922">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3404" w:type="pct"/>
            <w:tcBorders>
              <w:top w:val="single" w:sz="4" w:space="0" w:color="auto"/>
              <w:left w:val="single" w:sz="4" w:space="0" w:color="auto"/>
              <w:bottom w:val="single" w:sz="4" w:space="0" w:color="auto"/>
              <w:right w:val="single" w:sz="4" w:space="0" w:color="auto"/>
              <w:tl2br w:val="nil"/>
              <w:tr2bl w:val="nil"/>
            </w:tcBorders>
            <w:vAlign w:val="center"/>
          </w:tcPr>
          <w:p w:rsidR="00F45308" w:rsidRDefault="00D82922">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rsidR="00F45308">
        <w:trPr>
          <w:trHeight w:val="888"/>
          <w:jc w:val="center"/>
        </w:trPr>
        <w:tc>
          <w:tcPr>
            <w:tcW w:w="772" w:type="pct"/>
            <w:tcBorders>
              <w:top w:val="single" w:sz="4" w:space="0" w:color="auto"/>
              <w:left w:val="single" w:sz="4" w:space="0" w:color="auto"/>
              <w:right w:val="single" w:sz="4" w:space="0" w:color="auto"/>
              <w:tl2br w:val="nil"/>
              <w:tr2bl w:val="nil"/>
            </w:tcBorders>
            <w:vAlign w:val="center"/>
          </w:tcPr>
          <w:p w:rsidR="00F45308" w:rsidRDefault="00D82922">
            <w:pPr>
              <w:pStyle w:val="TableParagraph"/>
              <w:kinsoku w:val="0"/>
              <w:overflowPunct w:val="0"/>
              <w:jc w:val="center"/>
              <w:rPr>
                <w:rFonts w:ascii="明黑等宽" w:eastAsia="明黑等宽" w:hint="default"/>
                <w:b/>
                <w:sz w:val="21"/>
              </w:rPr>
            </w:pPr>
            <w:r>
              <w:rPr>
                <w:rFonts w:ascii="明黑等宽" w:eastAsia="明黑等宽"/>
                <w:b/>
                <w:sz w:val="21"/>
              </w:rPr>
              <w:t>课程目标</w:t>
            </w:r>
            <w:r>
              <w:rPr>
                <w:rFonts w:ascii="明黑等宽" w:eastAsia="明黑等宽"/>
                <w:b/>
                <w:sz w:val="21"/>
              </w:rPr>
              <w:t xml:space="preserve"> 1</w:t>
            </w:r>
          </w:p>
        </w:tc>
        <w:tc>
          <w:tcPr>
            <w:tcW w:w="823" w:type="pct"/>
            <w:tcBorders>
              <w:top w:val="single" w:sz="4" w:space="0" w:color="auto"/>
              <w:left w:val="single" w:sz="4" w:space="0" w:color="auto"/>
              <w:bottom w:val="single" w:sz="4" w:space="0" w:color="auto"/>
              <w:right w:val="single" w:sz="4" w:space="0" w:color="auto"/>
              <w:tl2br w:val="nil"/>
              <w:tr2bl w:val="nil"/>
            </w:tcBorders>
            <w:vAlign w:val="center"/>
          </w:tcPr>
          <w:p w:rsidR="00F45308" w:rsidRDefault="00D82922">
            <w:pPr>
              <w:pStyle w:val="TableParagraph"/>
              <w:kinsoku w:val="0"/>
              <w:overflowPunct w:val="0"/>
              <w:rPr>
                <w:rFonts w:ascii="明黑等宽" w:eastAsia="明黑等宽" w:hint="default"/>
                <w:b/>
                <w:sz w:val="21"/>
              </w:rPr>
            </w:pPr>
            <w:r>
              <w:rPr>
                <w:rFonts w:ascii="明黑等宽" w:eastAsia="明黑等宽"/>
                <w:b/>
                <w:sz w:val="21"/>
              </w:rPr>
              <w:t>教育情怀（</w:t>
            </w:r>
            <w:r>
              <w:rPr>
                <w:rFonts w:ascii="明黑等宽" w:eastAsia="明黑等宽"/>
                <w:b/>
                <w:sz w:val="21"/>
              </w:rPr>
              <w:t>M</w:t>
            </w:r>
            <w:r>
              <w:rPr>
                <w:rFonts w:ascii="明黑等宽" w:eastAsia="明黑等宽"/>
                <w:b/>
                <w:sz w:val="21"/>
              </w:rPr>
              <w:t>）</w:t>
            </w:r>
          </w:p>
        </w:tc>
        <w:tc>
          <w:tcPr>
            <w:tcW w:w="3404" w:type="pct"/>
            <w:tcBorders>
              <w:top w:val="single" w:sz="4" w:space="0" w:color="auto"/>
              <w:left w:val="single" w:sz="4" w:space="0" w:color="auto"/>
              <w:bottom w:val="single" w:sz="4" w:space="0" w:color="auto"/>
              <w:right w:val="single" w:sz="4" w:space="0" w:color="auto"/>
              <w:tl2br w:val="nil"/>
              <w:tr2bl w:val="nil"/>
            </w:tcBorders>
          </w:tcPr>
          <w:p w:rsidR="00F45308" w:rsidRDefault="00D82922">
            <w:pPr>
              <w:snapToGrid w:val="0"/>
              <w:spacing w:line="360" w:lineRule="auto"/>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了解中国书法发展概况，理解书法艺术的基本概念及相关理论，理解书法艺术的艺术特征，理解造型表现的规律，以及感受中国书法独特的笔墨情趣，把书写技能训练置于中华文化的大气场中，引导学生不仅在技能层面训练书写，更要在文化层面体悟书法。</w:t>
            </w:r>
            <w:proofErr w:type="gramStart"/>
            <w:r>
              <w:rPr>
                <w:rFonts w:ascii="Times New Roman" w:eastAsia="宋体" w:hAnsi="Times New Roman" w:cs="Times New Roman" w:hint="eastAsia"/>
                <w:color w:val="000000" w:themeColor="text1"/>
                <w:kern w:val="0"/>
                <w:szCs w:val="21"/>
              </w:rPr>
              <w:t>【</w:t>
            </w:r>
            <w:proofErr w:type="gramEnd"/>
            <w:r>
              <w:rPr>
                <w:rFonts w:ascii="Times New Roman" w:eastAsia="宋体" w:hAnsi="Times New Roman" w:cs="Times New Roman" w:hint="eastAsia"/>
                <w:color w:val="000000" w:themeColor="text1"/>
                <w:kern w:val="0"/>
                <w:szCs w:val="21"/>
              </w:rPr>
              <w:t>毕业</w:t>
            </w:r>
          </w:p>
          <w:p w:rsidR="00F45308" w:rsidRDefault="00D82922">
            <w:pPr>
              <w:snapToGrid w:val="0"/>
              <w:spacing w:line="360" w:lineRule="auto"/>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要</w:t>
            </w:r>
            <w:r>
              <w:rPr>
                <w:rFonts w:ascii="Times New Roman" w:eastAsia="宋体" w:hAnsi="Times New Roman" w:cs="Times New Roman" w:hint="eastAsia"/>
                <w:color w:val="000000" w:themeColor="text1"/>
                <w:kern w:val="0"/>
                <w:szCs w:val="21"/>
              </w:rPr>
              <w:t xml:space="preserve">3 </w:t>
            </w:r>
            <w:r>
              <w:rPr>
                <w:rFonts w:ascii="Times New Roman" w:eastAsia="宋体" w:hAnsi="Times New Roman" w:cs="Times New Roman" w:hint="eastAsia"/>
                <w:color w:val="000000" w:themeColor="text1"/>
                <w:kern w:val="0"/>
                <w:szCs w:val="21"/>
              </w:rPr>
              <w:t>学科素养</w:t>
            </w:r>
            <w:proofErr w:type="gramStart"/>
            <w:r>
              <w:rPr>
                <w:rFonts w:ascii="Times New Roman" w:eastAsia="宋体" w:hAnsi="Times New Roman" w:cs="Times New Roman" w:hint="eastAsia"/>
                <w:color w:val="000000" w:themeColor="text1"/>
                <w:kern w:val="0"/>
                <w:szCs w:val="21"/>
              </w:rPr>
              <w:t>】</w:t>
            </w:r>
            <w:proofErr w:type="gramEnd"/>
          </w:p>
        </w:tc>
      </w:tr>
      <w:tr w:rsidR="00F45308">
        <w:trPr>
          <w:trHeight w:val="90"/>
          <w:jc w:val="center"/>
        </w:trPr>
        <w:tc>
          <w:tcPr>
            <w:tcW w:w="772" w:type="pct"/>
            <w:vMerge w:val="restart"/>
            <w:tcBorders>
              <w:top w:val="single" w:sz="4" w:space="0" w:color="auto"/>
              <w:left w:val="single" w:sz="4" w:space="0" w:color="auto"/>
              <w:right w:val="single" w:sz="4" w:space="0" w:color="auto"/>
              <w:tl2br w:val="nil"/>
              <w:tr2bl w:val="nil"/>
            </w:tcBorders>
            <w:vAlign w:val="center"/>
          </w:tcPr>
          <w:p w:rsidR="00F45308" w:rsidRDefault="00D82922">
            <w:pPr>
              <w:pStyle w:val="TableParagraph"/>
              <w:kinsoku w:val="0"/>
              <w:overflowPunct w:val="0"/>
              <w:jc w:val="center"/>
              <w:rPr>
                <w:rFonts w:ascii="明黑等宽" w:eastAsia="明黑等宽" w:hint="default"/>
                <w:b/>
                <w:sz w:val="21"/>
              </w:rPr>
            </w:pPr>
            <w:r>
              <w:rPr>
                <w:rFonts w:ascii="明黑等宽" w:eastAsia="明黑等宽"/>
                <w:b/>
                <w:sz w:val="21"/>
              </w:rPr>
              <w:t>课程目标</w:t>
            </w:r>
            <w:r>
              <w:rPr>
                <w:rFonts w:ascii="明黑等宽" w:eastAsia="明黑等宽"/>
                <w:b/>
                <w:sz w:val="21"/>
              </w:rPr>
              <w:t xml:space="preserve"> 2</w:t>
            </w:r>
          </w:p>
        </w:tc>
        <w:tc>
          <w:tcPr>
            <w:tcW w:w="823" w:type="pct"/>
            <w:tcBorders>
              <w:top w:val="single" w:sz="4" w:space="0" w:color="auto"/>
              <w:left w:val="single" w:sz="4" w:space="0" w:color="auto"/>
              <w:right w:val="single" w:sz="4" w:space="0" w:color="auto"/>
              <w:tl2br w:val="nil"/>
              <w:tr2bl w:val="nil"/>
            </w:tcBorders>
            <w:vAlign w:val="center"/>
          </w:tcPr>
          <w:p w:rsidR="00F45308" w:rsidRDefault="00D82922">
            <w:pPr>
              <w:pStyle w:val="TableParagraph"/>
              <w:kinsoku w:val="0"/>
              <w:overflowPunct w:val="0"/>
              <w:spacing w:before="1"/>
              <w:rPr>
                <w:rFonts w:ascii="明黑等宽" w:eastAsia="明黑等宽" w:hint="default"/>
                <w:b/>
                <w:sz w:val="21"/>
              </w:rPr>
            </w:pPr>
            <w:r>
              <w:rPr>
                <w:rFonts w:ascii="明黑等宽" w:eastAsia="明黑等宽"/>
                <w:b/>
                <w:sz w:val="21"/>
              </w:rPr>
              <w:t>学科素养</w:t>
            </w:r>
            <w:r>
              <w:rPr>
                <w:rFonts w:ascii="明黑等宽" w:eastAsia="明黑等宽"/>
                <w:b/>
                <w:sz w:val="21"/>
              </w:rPr>
              <w:t xml:space="preserve"> (H)</w:t>
            </w:r>
          </w:p>
          <w:p w:rsidR="00F45308" w:rsidRDefault="00F45308">
            <w:pPr>
              <w:spacing w:line="300" w:lineRule="exact"/>
              <w:rPr>
                <w:rFonts w:ascii="Times New Roman" w:hAnsi="Times New Roman" w:cs="Times New Roman"/>
                <w:color w:val="000000"/>
                <w:szCs w:val="21"/>
              </w:rPr>
            </w:pPr>
          </w:p>
        </w:tc>
        <w:tc>
          <w:tcPr>
            <w:tcW w:w="3404" w:type="pct"/>
            <w:tcBorders>
              <w:top w:val="single" w:sz="4" w:space="0" w:color="auto"/>
              <w:left w:val="single" w:sz="4" w:space="0" w:color="auto"/>
              <w:bottom w:val="single" w:sz="4" w:space="0" w:color="auto"/>
              <w:right w:val="single" w:sz="4" w:space="0" w:color="auto"/>
              <w:tl2br w:val="nil"/>
              <w:tr2bl w:val="nil"/>
            </w:tcBorders>
          </w:tcPr>
          <w:p w:rsidR="00F45308" w:rsidRDefault="00D82922">
            <w:pPr>
              <w:snapToGrid w:val="0"/>
              <w:spacing w:line="360" w:lineRule="auto"/>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理解技法的传承规律以及技法与艺术表达的对应关系。掌握楷、行书基础技法，了解篆、隶、楷、行、草五种书体的演变及艺术特点</w:t>
            </w:r>
            <w:r>
              <w:rPr>
                <w:rFonts w:ascii="Times New Roman" w:eastAsia="宋体" w:hAnsi="Times New Roman" w:cs="Times New Roman" w:hint="eastAsia"/>
                <w:color w:val="000000" w:themeColor="text1"/>
                <w:kern w:val="0"/>
                <w:szCs w:val="21"/>
              </w:rPr>
              <w:lastRenderedPageBreak/>
              <w:t>和风格类别，了解并掌握楷、行书的用笔、结字、章法等艺术规律。并能运用这些规律进行临摹和初步创作。养成观察、比较、分析理解、归纳总结</w:t>
            </w:r>
            <w:proofErr w:type="gramStart"/>
            <w:r>
              <w:rPr>
                <w:rFonts w:ascii="Times New Roman" w:eastAsia="宋体" w:hAnsi="Times New Roman" w:cs="Times New Roman" w:hint="eastAsia"/>
                <w:color w:val="000000" w:themeColor="text1"/>
                <w:kern w:val="0"/>
                <w:szCs w:val="21"/>
              </w:rPr>
              <w:t>楷</w:t>
            </w:r>
            <w:proofErr w:type="gramEnd"/>
            <w:r>
              <w:rPr>
                <w:rFonts w:ascii="Times New Roman" w:eastAsia="宋体" w:hAnsi="Times New Roman" w:cs="Times New Roman" w:hint="eastAsia"/>
                <w:color w:val="000000" w:themeColor="text1"/>
                <w:kern w:val="0"/>
                <w:szCs w:val="21"/>
              </w:rPr>
              <w:t>行书用笔、造型特征的能力。了解书法工具（文房四宝），用笔和临摹的基本常识。理解毛笔书法对美术学其它专业课程学习的影响和作用，理解书写技能在教师教育中的重要性，树立学生热爱传统文化，传承书法艺术的信念，提升学生作为未来教</w:t>
            </w:r>
          </w:p>
          <w:p w:rsidR="00F45308" w:rsidRDefault="00D82922">
            <w:pPr>
              <w:snapToGrid w:val="0"/>
              <w:spacing w:line="360" w:lineRule="auto"/>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师的综合艺术修养和文化素质。【毕业要求</w:t>
            </w: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学科</w:t>
            </w:r>
            <w:r>
              <w:rPr>
                <w:rFonts w:ascii="Times New Roman" w:eastAsia="宋体" w:hAnsi="Times New Roman" w:cs="Times New Roman" w:hint="eastAsia"/>
                <w:color w:val="000000" w:themeColor="text1"/>
                <w:kern w:val="0"/>
                <w:szCs w:val="21"/>
              </w:rPr>
              <w:t>素养】</w:t>
            </w:r>
          </w:p>
        </w:tc>
      </w:tr>
      <w:tr w:rsidR="00F45308">
        <w:trPr>
          <w:trHeight w:val="1550"/>
          <w:jc w:val="center"/>
        </w:trPr>
        <w:tc>
          <w:tcPr>
            <w:tcW w:w="772" w:type="pct"/>
            <w:tcBorders>
              <w:top w:val="single" w:sz="4" w:space="0" w:color="auto"/>
              <w:left w:val="single" w:sz="4" w:space="0" w:color="auto"/>
              <w:right w:val="single" w:sz="4" w:space="0" w:color="auto"/>
              <w:tl2br w:val="nil"/>
              <w:tr2bl w:val="nil"/>
            </w:tcBorders>
            <w:vAlign w:val="center"/>
          </w:tcPr>
          <w:p w:rsidR="00F45308" w:rsidRDefault="00D82922">
            <w:pPr>
              <w:pStyle w:val="TableParagraph"/>
              <w:kinsoku w:val="0"/>
              <w:overflowPunct w:val="0"/>
              <w:jc w:val="center"/>
              <w:rPr>
                <w:rFonts w:ascii="Cambria" w:eastAsia="明黑等宽" w:hAnsi="Cambria" w:hint="default"/>
                <w:b/>
                <w:sz w:val="21"/>
              </w:rPr>
            </w:pPr>
            <w:r>
              <w:rPr>
                <w:rFonts w:ascii="明黑等宽" w:eastAsia="明黑等宽"/>
                <w:b/>
                <w:sz w:val="21"/>
              </w:rPr>
              <w:lastRenderedPageBreak/>
              <w:t>课程目标</w:t>
            </w:r>
            <w:r>
              <w:rPr>
                <w:rFonts w:ascii="Cambria" w:eastAsia="明黑等宽" w:hAnsi="Cambria"/>
                <w:b/>
                <w:sz w:val="21"/>
              </w:rPr>
              <w:t>3</w:t>
            </w:r>
          </w:p>
        </w:tc>
        <w:tc>
          <w:tcPr>
            <w:tcW w:w="823" w:type="pct"/>
            <w:tcBorders>
              <w:top w:val="single" w:sz="4" w:space="0" w:color="auto"/>
              <w:left w:val="single" w:sz="4" w:space="0" w:color="auto"/>
              <w:bottom w:val="single" w:sz="4" w:space="0" w:color="auto"/>
              <w:right w:val="single" w:sz="4" w:space="0" w:color="auto"/>
              <w:tl2br w:val="nil"/>
              <w:tr2bl w:val="nil"/>
            </w:tcBorders>
            <w:vAlign w:val="center"/>
          </w:tcPr>
          <w:p w:rsidR="00F45308" w:rsidRDefault="00D82922">
            <w:pPr>
              <w:pStyle w:val="TableParagraph"/>
              <w:kinsoku w:val="0"/>
              <w:overflowPunct w:val="0"/>
              <w:spacing w:before="1"/>
              <w:rPr>
                <w:rFonts w:ascii="明黑等宽" w:eastAsia="明黑等宽" w:hint="default"/>
                <w:b/>
                <w:sz w:val="21"/>
              </w:rPr>
            </w:pPr>
            <w:r>
              <w:rPr>
                <w:rFonts w:ascii="明黑等宽" w:eastAsia="明黑等宽"/>
                <w:b/>
                <w:sz w:val="21"/>
              </w:rPr>
              <w:t>学会反思</w:t>
            </w:r>
            <w:r>
              <w:rPr>
                <w:rFonts w:ascii="明黑等宽" w:eastAsia="明黑等宽"/>
                <w:b/>
                <w:sz w:val="21"/>
              </w:rPr>
              <w:t>（</w:t>
            </w:r>
            <w:r>
              <w:rPr>
                <w:rFonts w:ascii="明黑等宽" w:eastAsia="明黑等宽"/>
                <w:b/>
                <w:sz w:val="21"/>
              </w:rPr>
              <w:t>L</w:t>
            </w:r>
            <w:r>
              <w:rPr>
                <w:rFonts w:ascii="明黑等宽" w:eastAsia="明黑等宽"/>
                <w:b/>
                <w:sz w:val="21"/>
              </w:rPr>
              <w:t>）</w:t>
            </w:r>
          </w:p>
        </w:tc>
        <w:tc>
          <w:tcPr>
            <w:tcW w:w="3404" w:type="pct"/>
            <w:tcBorders>
              <w:top w:val="single" w:sz="4" w:space="0" w:color="auto"/>
              <w:left w:val="single" w:sz="4" w:space="0" w:color="auto"/>
              <w:bottom w:val="single" w:sz="4" w:space="0" w:color="auto"/>
              <w:right w:val="single" w:sz="4" w:space="0" w:color="auto"/>
              <w:tl2br w:val="nil"/>
              <w:tr2bl w:val="nil"/>
            </w:tcBorders>
          </w:tcPr>
          <w:p w:rsidR="00F45308" w:rsidRDefault="00D82922">
            <w:pPr>
              <w:snapToGrid w:val="0"/>
              <w:spacing w:line="360" w:lineRule="auto"/>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 xml:space="preserve"> </w:t>
            </w:r>
            <w:r>
              <w:rPr>
                <w:rFonts w:ascii="Times New Roman" w:eastAsia="宋体" w:hAnsi="Times New Roman" w:cs="Times New Roman" w:hint="eastAsia"/>
                <w:color w:val="000000" w:themeColor="text1"/>
                <w:kern w:val="0"/>
                <w:szCs w:val="21"/>
              </w:rPr>
              <w:t>明确书写技能是未来从事教育教学工作必备的素养，树立终身学习意识，关注书法艺术的发展状态，不断提升自的艺术修养和技能，关注书法教育的发展状态，与时俱进，养成严谨、务实、不断进取</w:t>
            </w:r>
          </w:p>
          <w:p w:rsidR="00F45308" w:rsidRDefault="00D82922">
            <w:pPr>
              <w:snapToGrid w:val="0"/>
              <w:spacing w:line="360" w:lineRule="auto"/>
              <w:rPr>
                <w:rFonts w:hAnsi="宋体"/>
                <w:sz w:val="22"/>
              </w:rPr>
            </w:pPr>
            <w:r>
              <w:rPr>
                <w:rFonts w:ascii="Times New Roman" w:eastAsia="宋体" w:hAnsi="Times New Roman" w:cs="Times New Roman" w:hint="eastAsia"/>
                <w:color w:val="000000" w:themeColor="text1"/>
                <w:kern w:val="0"/>
                <w:szCs w:val="21"/>
              </w:rPr>
              <w:t>的学风和教风。【毕业要求</w:t>
            </w:r>
            <w:r>
              <w:rPr>
                <w:rFonts w:ascii="Times New Roman" w:eastAsia="宋体" w:hAnsi="Times New Roman" w:cs="Times New Roman" w:hint="eastAsia"/>
                <w:color w:val="000000" w:themeColor="text1"/>
                <w:kern w:val="0"/>
                <w:szCs w:val="21"/>
              </w:rPr>
              <w:t xml:space="preserve">7 </w:t>
            </w:r>
            <w:r>
              <w:rPr>
                <w:rFonts w:ascii="Times New Roman" w:eastAsia="宋体" w:hAnsi="Times New Roman" w:cs="Times New Roman" w:hint="eastAsia"/>
                <w:color w:val="000000" w:themeColor="text1"/>
                <w:kern w:val="0"/>
                <w:szCs w:val="21"/>
              </w:rPr>
              <w:t>学会反思】</w:t>
            </w:r>
          </w:p>
        </w:tc>
      </w:tr>
    </w:tbl>
    <w:p w:rsidR="00F45308" w:rsidRDefault="00F45308">
      <w:pPr>
        <w:rPr>
          <w:rFonts w:ascii="Times New Roman" w:hAnsi="Times New Roman" w:cs="Times New Roman"/>
        </w:rPr>
        <w:sectPr w:rsidR="00F45308">
          <w:footerReference w:type="default" r:id="rId7"/>
          <w:pgSz w:w="11906" w:h="16838"/>
          <w:pgMar w:top="1417" w:right="1417" w:bottom="1417" w:left="1417" w:header="851" w:footer="992" w:gutter="0"/>
          <w:cols w:space="425"/>
          <w:docGrid w:type="lines" w:linePitch="312"/>
        </w:sectPr>
      </w:pPr>
    </w:p>
    <w:p w:rsidR="00F45308" w:rsidRDefault="00D82922">
      <w:pPr>
        <w:pStyle w:val="a5"/>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tbl>
      <w:tblPr>
        <w:tblStyle w:val="af2"/>
        <w:tblW w:w="0" w:type="auto"/>
        <w:tblLook w:val="04A0" w:firstRow="1" w:lastRow="0" w:firstColumn="1" w:lastColumn="0" w:noHBand="0" w:noVBand="1"/>
      </w:tblPr>
      <w:tblGrid>
        <w:gridCol w:w="525"/>
        <w:gridCol w:w="3954"/>
        <w:gridCol w:w="1614"/>
        <w:gridCol w:w="5145"/>
        <w:gridCol w:w="1187"/>
        <w:gridCol w:w="1640"/>
      </w:tblGrid>
      <w:tr w:rsidR="00F45308">
        <w:tc>
          <w:tcPr>
            <w:tcW w:w="525" w:type="dxa"/>
            <w:vAlign w:val="center"/>
          </w:tcPr>
          <w:p w:rsidR="00F45308" w:rsidRDefault="00D82922">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序号</w:t>
            </w:r>
          </w:p>
        </w:tc>
        <w:tc>
          <w:tcPr>
            <w:tcW w:w="3954" w:type="dxa"/>
            <w:vAlign w:val="center"/>
          </w:tcPr>
          <w:p w:rsidR="00F45308" w:rsidRDefault="00D82922">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hint="eastAsia"/>
                <w:b/>
                <w:color w:val="000000" w:themeColor="text1"/>
                <w:kern w:val="0"/>
                <w:sz w:val="20"/>
                <w:szCs w:val="21"/>
              </w:rPr>
              <w:t>教学内容</w:t>
            </w:r>
          </w:p>
        </w:tc>
        <w:tc>
          <w:tcPr>
            <w:tcW w:w="1614" w:type="dxa"/>
            <w:vAlign w:val="center"/>
          </w:tcPr>
          <w:p w:rsidR="00F45308" w:rsidRDefault="00D82922">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hint="eastAsia"/>
                <w:b/>
                <w:color w:val="000000" w:themeColor="text1"/>
                <w:kern w:val="0"/>
                <w:sz w:val="20"/>
                <w:szCs w:val="21"/>
              </w:rPr>
              <w:t>教学要求</w:t>
            </w:r>
          </w:p>
        </w:tc>
        <w:tc>
          <w:tcPr>
            <w:tcW w:w="5145" w:type="dxa"/>
            <w:vAlign w:val="center"/>
          </w:tcPr>
          <w:p w:rsidR="00F45308" w:rsidRDefault="00D82922">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教学目标（观测点、重难点）</w:t>
            </w:r>
          </w:p>
        </w:tc>
        <w:tc>
          <w:tcPr>
            <w:tcW w:w="1187" w:type="dxa"/>
            <w:vAlign w:val="center"/>
          </w:tcPr>
          <w:p w:rsidR="00F45308" w:rsidRDefault="00D82922">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学时数</w:t>
            </w:r>
          </w:p>
        </w:tc>
        <w:tc>
          <w:tcPr>
            <w:tcW w:w="1640" w:type="dxa"/>
            <w:vAlign w:val="center"/>
          </w:tcPr>
          <w:p w:rsidR="00F45308" w:rsidRDefault="00D82922">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教学方法</w:t>
            </w:r>
          </w:p>
        </w:tc>
      </w:tr>
      <w:tr w:rsidR="00F45308">
        <w:trPr>
          <w:trHeight w:val="365"/>
        </w:trPr>
        <w:tc>
          <w:tcPr>
            <w:tcW w:w="525" w:type="dxa"/>
            <w:vMerge w:val="restart"/>
            <w:vAlign w:val="center"/>
          </w:tcPr>
          <w:p w:rsidR="00F45308" w:rsidRDefault="00D82922">
            <w:pPr>
              <w:adjustRightInd w:val="0"/>
              <w:snapToGrid w:val="0"/>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color w:val="000000" w:themeColor="text1"/>
                <w:kern w:val="0"/>
                <w:sz w:val="20"/>
                <w:szCs w:val="21"/>
              </w:rPr>
              <w:t>1</w:t>
            </w:r>
          </w:p>
        </w:tc>
        <w:tc>
          <w:tcPr>
            <w:tcW w:w="3954" w:type="dxa"/>
            <w:vMerge w:val="restart"/>
            <w:vAlign w:val="center"/>
          </w:tcPr>
          <w:p w:rsidR="00F45308" w:rsidRDefault="00D82922">
            <w:pPr>
              <w:snapToGrid w:val="0"/>
              <w:rPr>
                <w:rFonts w:ascii="Times New Roman" w:eastAsia="宋体" w:hAnsi="Times New Roman" w:cs="Times New Roman"/>
                <w:color w:val="000000" w:themeColor="text1"/>
                <w:kern w:val="0"/>
                <w:szCs w:val="21"/>
              </w:rPr>
            </w:pPr>
            <w:r>
              <w:rPr>
                <w:rFonts w:ascii="等线" w:eastAsia="等线" w:hAnsi="等线" w:hint="eastAsia"/>
                <w:sz w:val="22"/>
              </w:rPr>
              <w:t>1</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color w:val="000000" w:themeColor="text1"/>
                <w:kern w:val="0"/>
                <w:szCs w:val="21"/>
              </w:rPr>
              <w:t>书法艺术简史；</w:t>
            </w:r>
          </w:p>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熟悉课程的研究对象、学习内容及目标</w:t>
            </w:r>
          </w:p>
          <w:p w:rsidR="00F45308" w:rsidRDefault="00D82922">
            <w:pPr>
              <w:snapToGrid w:val="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历代代表书家及作品解析；</w:t>
            </w:r>
          </w:p>
          <w:p w:rsidR="00F45308" w:rsidRDefault="00D82922">
            <w:pPr>
              <w:snapToGrid w:val="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书法的特征和性质；</w:t>
            </w:r>
          </w:p>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4.</w:t>
            </w:r>
            <w:r>
              <w:rPr>
                <w:rFonts w:ascii="Times New Roman" w:eastAsia="宋体" w:hAnsi="Times New Roman" w:cs="Times New Roman" w:hint="eastAsia"/>
                <w:color w:val="000000" w:themeColor="text1"/>
                <w:kern w:val="0"/>
                <w:szCs w:val="21"/>
              </w:rPr>
              <w:t>书法艺术的构成要素及基础笔法解析；</w:t>
            </w:r>
          </w:p>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5.</w:t>
            </w:r>
            <w:r>
              <w:rPr>
                <w:rFonts w:ascii="Times New Roman" w:eastAsia="宋体" w:hAnsi="Times New Roman" w:cs="Times New Roman" w:hint="eastAsia"/>
                <w:color w:val="000000" w:themeColor="text1"/>
                <w:kern w:val="0"/>
                <w:szCs w:val="21"/>
              </w:rPr>
              <w:t>书法与中国画的笔法关系及文化渊源；</w:t>
            </w:r>
          </w:p>
          <w:p w:rsidR="00F45308" w:rsidRDefault="00D82922">
            <w:pPr>
              <w:snapToGrid w:val="0"/>
              <w:rPr>
                <w:rFonts w:ascii="Times New Roman" w:eastAsia="宋体" w:hAnsi="宋体" w:cs="Times New Roman"/>
                <w:szCs w:val="24"/>
              </w:rPr>
            </w:pPr>
            <w:r>
              <w:rPr>
                <w:rFonts w:ascii="Times New Roman" w:eastAsia="宋体" w:hAnsi="Times New Roman" w:cs="Times New Roman" w:hint="eastAsia"/>
                <w:color w:val="000000" w:themeColor="text1"/>
                <w:kern w:val="0"/>
                <w:szCs w:val="21"/>
              </w:rPr>
              <w:t>6.</w:t>
            </w:r>
            <w:r>
              <w:rPr>
                <w:rFonts w:ascii="Times New Roman" w:eastAsia="宋体" w:hAnsi="Times New Roman" w:cs="Times New Roman" w:hint="eastAsia"/>
                <w:color w:val="000000" w:themeColor="text1"/>
                <w:kern w:val="0"/>
                <w:szCs w:val="21"/>
              </w:rPr>
              <w:t>传承书法艺术；</w:t>
            </w:r>
          </w:p>
        </w:tc>
        <w:tc>
          <w:tcPr>
            <w:tcW w:w="1614" w:type="dxa"/>
            <w:vMerge w:val="restart"/>
            <w:vAlign w:val="center"/>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了解书法艺术的审美特征，形成正确的文艺观和传统文化观，掌握书法基础理论知识和表现语言。</w:t>
            </w:r>
          </w:p>
        </w:tc>
        <w:tc>
          <w:tcPr>
            <w:tcW w:w="5145" w:type="dxa"/>
            <w:vAlign w:val="center"/>
          </w:tcPr>
          <w:p w:rsidR="00F45308" w:rsidRDefault="00D82922">
            <w:pPr>
              <w:snapToGrid w:val="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理解书法篆刻艺术独特的审美特征及内涵表达；</w:t>
            </w:r>
          </w:p>
        </w:tc>
        <w:tc>
          <w:tcPr>
            <w:tcW w:w="1187" w:type="dxa"/>
            <w:vMerge w:val="restart"/>
            <w:vAlign w:val="center"/>
          </w:tcPr>
          <w:p w:rsidR="00F45308" w:rsidRDefault="00D82922">
            <w:pPr>
              <w:adjustRightInd w:val="0"/>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4</w:t>
            </w:r>
            <w:r>
              <w:rPr>
                <w:rFonts w:ascii="Times New Roman" w:eastAsia="宋体" w:hAnsi="Times New Roman" w:cs="Times New Roman" w:hint="eastAsia"/>
                <w:color w:val="000000" w:themeColor="text1"/>
                <w:kern w:val="0"/>
                <w:szCs w:val="21"/>
              </w:rPr>
              <w:t>（理论）</w:t>
            </w:r>
          </w:p>
          <w:p w:rsidR="00F45308" w:rsidRDefault="00D82922">
            <w:pPr>
              <w:adjustRightInd w:val="0"/>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8</w:t>
            </w:r>
            <w:r>
              <w:rPr>
                <w:rFonts w:ascii="Times New Roman" w:eastAsia="宋体" w:hAnsi="Times New Roman" w:cs="Times New Roman" w:hint="eastAsia"/>
                <w:color w:val="000000" w:themeColor="text1"/>
                <w:kern w:val="0"/>
                <w:szCs w:val="21"/>
              </w:rPr>
              <w:t>（实践）</w:t>
            </w:r>
          </w:p>
        </w:tc>
        <w:tc>
          <w:tcPr>
            <w:tcW w:w="1640" w:type="dxa"/>
            <w:vMerge w:val="restart"/>
            <w:vAlign w:val="center"/>
          </w:tcPr>
          <w:p w:rsidR="00F45308" w:rsidRDefault="00D82922">
            <w:pPr>
              <w:adjustRightInd w:val="0"/>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讲授、讨论、教学视频、课件导学、示范演示，实践练习</w:t>
            </w:r>
          </w:p>
        </w:tc>
      </w:tr>
      <w:tr w:rsidR="00F45308">
        <w:trPr>
          <w:trHeight w:val="653"/>
        </w:trPr>
        <w:tc>
          <w:tcPr>
            <w:tcW w:w="525"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3954"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Cs w:val="21"/>
              </w:rPr>
            </w:pPr>
          </w:p>
        </w:tc>
        <w:tc>
          <w:tcPr>
            <w:tcW w:w="1614"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Cs w:val="21"/>
              </w:rPr>
            </w:pPr>
          </w:p>
        </w:tc>
        <w:tc>
          <w:tcPr>
            <w:tcW w:w="5145" w:type="dxa"/>
            <w:vAlign w:val="center"/>
          </w:tcPr>
          <w:p w:rsidR="00F45308" w:rsidRDefault="00D82922">
            <w:pPr>
              <w:snapToGrid w:val="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理解书法篆刻艺术发展历程与其它学科的内在联系；</w:t>
            </w:r>
          </w:p>
        </w:tc>
        <w:tc>
          <w:tcPr>
            <w:tcW w:w="1187"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Cs w:val="21"/>
              </w:rPr>
            </w:pPr>
          </w:p>
        </w:tc>
        <w:tc>
          <w:tcPr>
            <w:tcW w:w="1640"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Cs w:val="21"/>
              </w:rPr>
            </w:pPr>
          </w:p>
        </w:tc>
      </w:tr>
      <w:tr w:rsidR="00F45308">
        <w:trPr>
          <w:trHeight w:val="755"/>
        </w:trPr>
        <w:tc>
          <w:tcPr>
            <w:tcW w:w="525"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3954"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Cs w:val="21"/>
              </w:rPr>
            </w:pPr>
          </w:p>
        </w:tc>
        <w:tc>
          <w:tcPr>
            <w:tcW w:w="1614"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Cs w:val="21"/>
              </w:rPr>
            </w:pPr>
          </w:p>
        </w:tc>
        <w:tc>
          <w:tcPr>
            <w:tcW w:w="5145" w:type="dxa"/>
            <w:vAlign w:val="center"/>
          </w:tcPr>
          <w:p w:rsidR="00F45308" w:rsidRDefault="00D82922">
            <w:pPr>
              <w:snapToGrid w:val="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篆书字法、笔法、墨法、章法，书法篆刻材料及学习方法；</w:t>
            </w:r>
          </w:p>
        </w:tc>
        <w:tc>
          <w:tcPr>
            <w:tcW w:w="1187"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Cs w:val="21"/>
              </w:rPr>
            </w:pPr>
          </w:p>
        </w:tc>
        <w:tc>
          <w:tcPr>
            <w:tcW w:w="1640"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Cs w:val="21"/>
              </w:rPr>
            </w:pPr>
          </w:p>
        </w:tc>
      </w:tr>
      <w:tr w:rsidR="00F45308">
        <w:trPr>
          <w:trHeight w:val="442"/>
        </w:trPr>
        <w:tc>
          <w:tcPr>
            <w:tcW w:w="525"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3954"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Cs w:val="21"/>
              </w:rPr>
            </w:pPr>
          </w:p>
        </w:tc>
        <w:tc>
          <w:tcPr>
            <w:tcW w:w="1614"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Cs w:val="21"/>
              </w:rPr>
            </w:pPr>
          </w:p>
        </w:tc>
        <w:tc>
          <w:tcPr>
            <w:tcW w:w="5145" w:type="dxa"/>
            <w:vAlign w:val="center"/>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重点：书法艺术的发展及演变规律；</w:t>
            </w:r>
          </w:p>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难点：书法文化精神的理解</w:t>
            </w:r>
          </w:p>
        </w:tc>
        <w:tc>
          <w:tcPr>
            <w:tcW w:w="1187"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Cs w:val="21"/>
              </w:rPr>
            </w:pPr>
          </w:p>
        </w:tc>
        <w:tc>
          <w:tcPr>
            <w:tcW w:w="1640"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Cs w:val="21"/>
              </w:rPr>
            </w:pPr>
          </w:p>
        </w:tc>
      </w:tr>
      <w:tr w:rsidR="00F45308">
        <w:tc>
          <w:tcPr>
            <w:tcW w:w="525" w:type="dxa"/>
            <w:vMerge w:val="restart"/>
            <w:vAlign w:val="center"/>
          </w:tcPr>
          <w:p w:rsidR="00F45308" w:rsidRDefault="00D82922">
            <w:pPr>
              <w:adjustRightInd w:val="0"/>
              <w:snapToGrid w:val="0"/>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color w:val="000000" w:themeColor="text1"/>
                <w:kern w:val="0"/>
                <w:sz w:val="20"/>
                <w:szCs w:val="21"/>
              </w:rPr>
              <w:t>2</w:t>
            </w:r>
          </w:p>
        </w:tc>
        <w:tc>
          <w:tcPr>
            <w:tcW w:w="3954" w:type="dxa"/>
            <w:vMerge w:val="restart"/>
            <w:vAlign w:val="center"/>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讲授楷书、笔法、结构章法特征及训练；</w:t>
            </w:r>
          </w:p>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范本的点画特征、结构规律、章法布局与其艺术表达及书风的对应关系；</w:t>
            </w:r>
          </w:p>
          <w:p w:rsidR="00F45308" w:rsidRDefault="00D82922">
            <w:pPr>
              <w:snapToGrid w:val="0"/>
              <w:rPr>
                <w:rFonts w:ascii="Times New Roman" w:eastAsia="宋体" w:hAnsi="宋体" w:cs="Times New Roman"/>
                <w:szCs w:val="24"/>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讲授楷书临摹要求与方法；</w:t>
            </w:r>
          </w:p>
        </w:tc>
        <w:tc>
          <w:tcPr>
            <w:tcW w:w="1614" w:type="dxa"/>
            <w:vMerge w:val="restart"/>
            <w:vAlign w:val="center"/>
          </w:tcPr>
          <w:p w:rsidR="00F45308" w:rsidRDefault="00D82922">
            <w:pPr>
              <w:snapToGrid w:val="0"/>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了解篆刻材料技法、篆刻设计、镌刻中刀法运用，印屏设计等</w:t>
            </w:r>
          </w:p>
        </w:tc>
        <w:tc>
          <w:tcPr>
            <w:tcW w:w="5145" w:type="dxa"/>
            <w:vAlign w:val="center"/>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重点：</w:t>
            </w:r>
          </w:p>
        </w:tc>
        <w:tc>
          <w:tcPr>
            <w:tcW w:w="1187" w:type="dxa"/>
            <w:vMerge w:val="restart"/>
            <w:vAlign w:val="center"/>
          </w:tcPr>
          <w:p w:rsidR="00F45308" w:rsidRDefault="00D82922">
            <w:pPr>
              <w:adjustRightInd w:val="0"/>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（理论）</w:t>
            </w:r>
          </w:p>
          <w:p w:rsidR="00F45308" w:rsidRDefault="00D82922">
            <w:pPr>
              <w:adjustRightInd w:val="0"/>
              <w:snapToGrid w:val="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10</w:t>
            </w:r>
            <w:r>
              <w:rPr>
                <w:rFonts w:ascii="Times New Roman" w:eastAsia="宋体" w:hAnsi="Times New Roman" w:cs="Times New Roman" w:hint="eastAsia"/>
                <w:color w:val="000000" w:themeColor="text1"/>
                <w:kern w:val="0"/>
                <w:szCs w:val="21"/>
              </w:rPr>
              <w:t>（实践）</w:t>
            </w:r>
          </w:p>
        </w:tc>
        <w:tc>
          <w:tcPr>
            <w:tcW w:w="1640" w:type="dxa"/>
            <w:vMerge w:val="restart"/>
            <w:vAlign w:val="center"/>
          </w:tcPr>
          <w:p w:rsidR="00F45308" w:rsidRDefault="00D82922">
            <w:pPr>
              <w:adjustRightInd w:val="0"/>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讲授、讨论、教学视频、课件导学、示范演示，实践练习</w:t>
            </w:r>
          </w:p>
        </w:tc>
      </w:tr>
      <w:tr w:rsidR="00F45308">
        <w:trPr>
          <w:trHeight w:val="423"/>
        </w:trPr>
        <w:tc>
          <w:tcPr>
            <w:tcW w:w="525" w:type="dxa"/>
            <w:vMerge/>
          </w:tcPr>
          <w:p w:rsidR="00F45308" w:rsidRDefault="00F45308">
            <w:pPr>
              <w:jc w:val="center"/>
              <w:rPr>
                <w:rFonts w:ascii="Times New Roman" w:eastAsia="宋体" w:hAnsi="Times New Roman" w:cs="Times New Roman"/>
                <w:b/>
                <w:color w:val="000000" w:themeColor="text1"/>
                <w:kern w:val="0"/>
                <w:sz w:val="20"/>
                <w:szCs w:val="21"/>
              </w:rPr>
            </w:pPr>
          </w:p>
        </w:tc>
        <w:tc>
          <w:tcPr>
            <w:tcW w:w="3954" w:type="dxa"/>
            <w:vMerge/>
            <w:vAlign w:val="center"/>
          </w:tcPr>
          <w:p w:rsidR="00F45308" w:rsidRDefault="00F45308">
            <w:pPr>
              <w:jc w:val="center"/>
              <w:rPr>
                <w:rFonts w:ascii="Times New Roman" w:eastAsia="宋体" w:hAnsi="Times New Roman" w:cs="Times New Roman"/>
                <w:b/>
                <w:color w:val="000000" w:themeColor="text1"/>
                <w:kern w:val="0"/>
                <w:sz w:val="20"/>
                <w:szCs w:val="21"/>
              </w:rPr>
            </w:pPr>
          </w:p>
        </w:tc>
        <w:tc>
          <w:tcPr>
            <w:tcW w:w="1614" w:type="dxa"/>
            <w:vMerge/>
          </w:tcPr>
          <w:p w:rsidR="00F45308" w:rsidRDefault="00F45308">
            <w:pPr>
              <w:jc w:val="center"/>
              <w:rPr>
                <w:rFonts w:ascii="Times New Roman" w:eastAsia="宋体" w:hAnsi="Times New Roman" w:cs="Times New Roman"/>
                <w:b/>
                <w:color w:val="000000" w:themeColor="text1"/>
                <w:kern w:val="0"/>
                <w:sz w:val="20"/>
                <w:szCs w:val="21"/>
              </w:rPr>
            </w:pPr>
          </w:p>
        </w:tc>
        <w:tc>
          <w:tcPr>
            <w:tcW w:w="5145" w:type="dxa"/>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讲授四大楷书基本用笔技法和结构特征；</w:t>
            </w:r>
          </w:p>
        </w:tc>
        <w:tc>
          <w:tcPr>
            <w:tcW w:w="1187" w:type="dxa"/>
            <w:vMerge/>
          </w:tcPr>
          <w:p w:rsidR="00F45308" w:rsidRDefault="00F45308">
            <w:pPr>
              <w:jc w:val="center"/>
              <w:rPr>
                <w:rFonts w:ascii="Times New Roman" w:eastAsia="宋体" w:hAnsi="Times New Roman" w:cs="Times New Roman"/>
                <w:b/>
                <w:color w:val="000000" w:themeColor="text1"/>
                <w:kern w:val="0"/>
                <w:sz w:val="20"/>
                <w:szCs w:val="21"/>
              </w:rPr>
            </w:pPr>
          </w:p>
        </w:tc>
        <w:tc>
          <w:tcPr>
            <w:tcW w:w="1640" w:type="dxa"/>
            <w:vMerge/>
          </w:tcPr>
          <w:p w:rsidR="00F45308" w:rsidRDefault="00F45308">
            <w:pPr>
              <w:jc w:val="center"/>
              <w:rPr>
                <w:rFonts w:ascii="Times New Roman" w:eastAsia="宋体" w:hAnsi="Times New Roman" w:cs="Times New Roman"/>
                <w:b/>
                <w:color w:val="000000" w:themeColor="text1"/>
                <w:kern w:val="0"/>
                <w:sz w:val="20"/>
                <w:szCs w:val="21"/>
              </w:rPr>
            </w:pPr>
          </w:p>
        </w:tc>
      </w:tr>
      <w:tr w:rsidR="00F45308">
        <w:trPr>
          <w:trHeight w:val="435"/>
        </w:trPr>
        <w:tc>
          <w:tcPr>
            <w:tcW w:w="525" w:type="dxa"/>
            <w:vMerge/>
          </w:tcPr>
          <w:p w:rsidR="00F45308" w:rsidRDefault="00F45308">
            <w:pPr>
              <w:jc w:val="center"/>
              <w:rPr>
                <w:rFonts w:ascii="Times New Roman" w:eastAsia="宋体" w:hAnsi="Times New Roman" w:cs="Times New Roman"/>
                <w:b/>
                <w:color w:val="000000" w:themeColor="text1"/>
                <w:kern w:val="0"/>
                <w:sz w:val="20"/>
                <w:szCs w:val="21"/>
              </w:rPr>
            </w:pPr>
          </w:p>
        </w:tc>
        <w:tc>
          <w:tcPr>
            <w:tcW w:w="3954" w:type="dxa"/>
            <w:vMerge/>
            <w:vAlign w:val="center"/>
          </w:tcPr>
          <w:p w:rsidR="00F45308" w:rsidRDefault="00F45308">
            <w:pPr>
              <w:jc w:val="center"/>
              <w:rPr>
                <w:rFonts w:ascii="Times New Roman" w:eastAsia="宋体" w:hAnsi="Times New Roman" w:cs="Times New Roman"/>
                <w:b/>
                <w:color w:val="000000" w:themeColor="text1"/>
                <w:kern w:val="0"/>
                <w:sz w:val="20"/>
                <w:szCs w:val="21"/>
              </w:rPr>
            </w:pPr>
          </w:p>
        </w:tc>
        <w:tc>
          <w:tcPr>
            <w:tcW w:w="1614" w:type="dxa"/>
            <w:vMerge/>
          </w:tcPr>
          <w:p w:rsidR="00F45308" w:rsidRDefault="00F45308">
            <w:pPr>
              <w:jc w:val="center"/>
              <w:rPr>
                <w:rFonts w:ascii="Times New Roman" w:eastAsia="宋体" w:hAnsi="Times New Roman" w:cs="Times New Roman"/>
                <w:b/>
                <w:color w:val="000000" w:themeColor="text1"/>
                <w:kern w:val="0"/>
                <w:sz w:val="20"/>
                <w:szCs w:val="21"/>
              </w:rPr>
            </w:pPr>
          </w:p>
        </w:tc>
        <w:tc>
          <w:tcPr>
            <w:tcW w:w="5145" w:type="dxa"/>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讲授临摹的要求与方法；</w:t>
            </w:r>
          </w:p>
        </w:tc>
        <w:tc>
          <w:tcPr>
            <w:tcW w:w="1187" w:type="dxa"/>
            <w:vMerge/>
          </w:tcPr>
          <w:p w:rsidR="00F45308" w:rsidRDefault="00F45308">
            <w:pPr>
              <w:jc w:val="center"/>
              <w:rPr>
                <w:rFonts w:ascii="Times New Roman" w:eastAsia="宋体" w:hAnsi="Times New Roman" w:cs="Times New Roman"/>
                <w:b/>
                <w:color w:val="000000" w:themeColor="text1"/>
                <w:kern w:val="0"/>
                <w:sz w:val="20"/>
                <w:szCs w:val="21"/>
              </w:rPr>
            </w:pPr>
          </w:p>
        </w:tc>
        <w:tc>
          <w:tcPr>
            <w:tcW w:w="1640" w:type="dxa"/>
            <w:vMerge/>
          </w:tcPr>
          <w:p w:rsidR="00F45308" w:rsidRDefault="00F45308">
            <w:pPr>
              <w:jc w:val="center"/>
              <w:rPr>
                <w:rFonts w:ascii="Times New Roman" w:eastAsia="宋体" w:hAnsi="Times New Roman" w:cs="Times New Roman"/>
                <w:b/>
                <w:color w:val="000000" w:themeColor="text1"/>
                <w:kern w:val="0"/>
                <w:sz w:val="20"/>
                <w:szCs w:val="21"/>
              </w:rPr>
            </w:pPr>
          </w:p>
        </w:tc>
      </w:tr>
      <w:tr w:rsidR="00F45308">
        <w:trPr>
          <w:trHeight w:val="300"/>
        </w:trPr>
        <w:tc>
          <w:tcPr>
            <w:tcW w:w="525" w:type="dxa"/>
            <w:vMerge/>
          </w:tcPr>
          <w:p w:rsidR="00F45308" w:rsidRDefault="00F45308">
            <w:pPr>
              <w:jc w:val="center"/>
              <w:rPr>
                <w:rFonts w:ascii="Times New Roman" w:eastAsia="宋体" w:hAnsi="Times New Roman" w:cs="Times New Roman"/>
                <w:b/>
                <w:color w:val="000000" w:themeColor="text1"/>
                <w:kern w:val="0"/>
                <w:sz w:val="20"/>
                <w:szCs w:val="21"/>
              </w:rPr>
            </w:pPr>
          </w:p>
        </w:tc>
        <w:tc>
          <w:tcPr>
            <w:tcW w:w="3954" w:type="dxa"/>
            <w:vMerge/>
            <w:vAlign w:val="center"/>
          </w:tcPr>
          <w:p w:rsidR="00F45308" w:rsidRDefault="00F45308">
            <w:pPr>
              <w:jc w:val="center"/>
              <w:rPr>
                <w:rFonts w:ascii="Times New Roman" w:eastAsia="宋体" w:hAnsi="Times New Roman" w:cs="Times New Roman"/>
                <w:b/>
                <w:color w:val="000000" w:themeColor="text1"/>
                <w:kern w:val="0"/>
                <w:sz w:val="20"/>
                <w:szCs w:val="21"/>
              </w:rPr>
            </w:pPr>
          </w:p>
        </w:tc>
        <w:tc>
          <w:tcPr>
            <w:tcW w:w="1614" w:type="dxa"/>
            <w:vMerge/>
          </w:tcPr>
          <w:p w:rsidR="00F45308" w:rsidRDefault="00F45308">
            <w:pPr>
              <w:jc w:val="center"/>
              <w:rPr>
                <w:rFonts w:ascii="Times New Roman" w:eastAsia="宋体" w:hAnsi="Times New Roman" w:cs="Times New Roman"/>
                <w:b/>
                <w:color w:val="000000" w:themeColor="text1"/>
                <w:kern w:val="0"/>
                <w:sz w:val="20"/>
                <w:szCs w:val="21"/>
              </w:rPr>
            </w:pPr>
          </w:p>
        </w:tc>
        <w:tc>
          <w:tcPr>
            <w:tcW w:w="5145" w:type="dxa"/>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讲解范本的审美趣味与笔墨要求；</w:t>
            </w:r>
          </w:p>
        </w:tc>
        <w:tc>
          <w:tcPr>
            <w:tcW w:w="1187" w:type="dxa"/>
            <w:vMerge/>
          </w:tcPr>
          <w:p w:rsidR="00F45308" w:rsidRDefault="00F45308">
            <w:pPr>
              <w:jc w:val="center"/>
              <w:rPr>
                <w:rFonts w:ascii="Times New Roman" w:eastAsia="宋体" w:hAnsi="Times New Roman" w:cs="Times New Roman"/>
                <w:b/>
                <w:color w:val="000000" w:themeColor="text1"/>
                <w:kern w:val="0"/>
                <w:sz w:val="20"/>
                <w:szCs w:val="21"/>
              </w:rPr>
            </w:pPr>
          </w:p>
        </w:tc>
        <w:tc>
          <w:tcPr>
            <w:tcW w:w="1640" w:type="dxa"/>
            <w:vMerge/>
          </w:tcPr>
          <w:p w:rsidR="00F45308" w:rsidRDefault="00F45308">
            <w:pPr>
              <w:jc w:val="center"/>
              <w:rPr>
                <w:rFonts w:ascii="Times New Roman" w:eastAsia="宋体" w:hAnsi="Times New Roman" w:cs="Times New Roman"/>
                <w:b/>
                <w:color w:val="000000" w:themeColor="text1"/>
                <w:kern w:val="0"/>
                <w:sz w:val="20"/>
                <w:szCs w:val="21"/>
              </w:rPr>
            </w:pPr>
          </w:p>
        </w:tc>
      </w:tr>
      <w:tr w:rsidR="00F45308">
        <w:trPr>
          <w:trHeight w:val="322"/>
        </w:trPr>
        <w:tc>
          <w:tcPr>
            <w:tcW w:w="525" w:type="dxa"/>
            <w:vMerge w:val="restart"/>
            <w:vAlign w:val="center"/>
          </w:tcPr>
          <w:p w:rsidR="00F45308" w:rsidRDefault="00D82922">
            <w:pPr>
              <w:adjustRightInd w:val="0"/>
              <w:snapToGrid w:val="0"/>
              <w:jc w:val="center"/>
              <w:rPr>
                <w:rFonts w:ascii="Times New Roman" w:eastAsia="宋体" w:hAnsi="Times New Roman" w:cs="Times New Roman"/>
                <w:color w:val="000000" w:themeColor="text1"/>
                <w:kern w:val="0"/>
                <w:sz w:val="18"/>
                <w:szCs w:val="21"/>
              </w:rPr>
            </w:pPr>
            <w:r>
              <w:rPr>
                <w:rFonts w:ascii="Times New Roman" w:eastAsia="宋体" w:hAnsi="Times New Roman" w:cs="Times New Roman" w:hint="eastAsia"/>
                <w:color w:val="000000" w:themeColor="text1"/>
                <w:kern w:val="0"/>
                <w:sz w:val="18"/>
                <w:szCs w:val="21"/>
              </w:rPr>
              <w:t>3</w:t>
            </w:r>
          </w:p>
        </w:tc>
        <w:tc>
          <w:tcPr>
            <w:tcW w:w="3954" w:type="dxa"/>
            <w:vMerge w:val="restart"/>
            <w:vAlign w:val="center"/>
          </w:tcPr>
          <w:p w:rsidR="00F45308" w:rsidRDefault="00D82922">
            <w:pPr>
              <w:snapToGrid w:val="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行书范本的选择指导；</w:t>
            </w:r>
          </w:p>
          <w:p w:rsidR="00F45308" w:rsidRDefault="00D82922">
            <w:pPr>
              <w:snapToGrid w:val="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行书的点画训练；</w:t>
            </w:r>
          </w:p>
          <w:p w:rsidR="00F45308" w:rsidRDefault="00D82922">
            <w:pPr>
              <w:snapToGrid w:val="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行书偏旁部首；</w:t>
            </w:r>
          </w:p>
          <w:p w:rsidR="00F45308" w:rsidRDefault="00D82922">
            <w:pPr>
              <w:snapToGrid w:val="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4.</w:t>
            </w:r>
            <w:r>
              <w:rPr>
                <w:rFonts w:ascii="Times New Roman" w:eastAsia="宋体" w:hAnsi="Times New Roman" w:cs="Times New Roman" w:hint="eastAsia"/>
                <w:color w:val="000000" w:themeColor="text1"/>
                <w:kern w:val="0"/>
                <w:szCs w:val="21"/>
              </w:rPr>
              <w:t>行书的结构法则；</w:t>
            </w:r>
          </w:p>
          <w:p w:rsidR="00F45308" w:rsidRDefault="00D82922">
            <w:pPr>
              <w:snapToGrid w:val="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5.</w:t>
            </w:r>
            <w:r>
              <w:rPr>
                <w:rFonts w:ascii="Times New Roman" w:eastAsia="宋体" w:hAnsi="Times New Roman" w:cs="Times New Roman" w:hint="eastAsia"/>
                <w:color w:val="000000" w:themeColor="text1"/>
                <w:kern w:val="0"/>
                <w:szCs w:val="21"/>
              </w:rPr>
              <w:t>行书章法解析；</w:t>
            </w:r>
          </w:p>
          <w:p w:rsidR="00F45308" w:rsidRDefault="00D82922">
            <w:pPr>
              <w:snapToGrid w:val="0"/>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6.</w:t>
            </w:r>
            <w:r>
              <w:rPr>
                <w:rFonts w:ascii="Times New Roman" w:eastAsia="宋体" w:hAnsi="Times New Roman" w:cs="Times New Roman" w:hint="eastAsia"/>
                <w:color w:val="000000" w:themeColor="text1"/>
                <w:kern w:val="0"/>
                <w:szCs w:val="21"/>
              </w:rPr>
              <w:t>行书临摹方法；</w:t>
            </w:r>
          </w:p>
          <w:p w:rsidR="00F45308" w:rsidRDefault="00D82922">
            <w:pPr>
              <w:snapToGrid w:val="0"/>
              <w:rPr>
                <w:rFonts w:ascii="Times New Roman" w:eastAsia="宋体" w:hAnsi="Times New Roman" w:cs="Times New Roman"/>
                <w:szCs w:val="24"/>
              </w:rPr>
            </w:pPr>
            <w:r>
              <w:rPr>
                <w:rFonts w:ascii="Times New Roman" w:eastAsia="宋体" w:hAnsi="Times New Roman" w:cs="Times New Roman" w:hint="eastAsia"/>
                <w:color w:val="000000" w:themeColor="text1"/>
                <w:kern w:val="0"/>
                <w:szCs w:val="21"/>
              </w:rPr>
              <w:t>7.</w:t>
            </w:r>
            <w:r>
              <w:rPr>
                <w:rFonts w:ascii="Times New Roman" w:eastAsia="宋体" w:hAnsi="Times New Roman" w:cs="Times New Roman" w:hint="eastAsia"/>
                <w:color w:val="000000" w:themeColor="text1"/>
                <w:kern w:val="0"/>
                <w:szCs w:val="21"/>
              </w:rPr>
              <w:t>讲解范本的审美趣味与笔画要求；</w:t>
            </w:r>
          </w:p>
        </w:tc>
        <w:tc>
          <w:tcPr>
            <w:tcW w:w="1614" w:type="dxa"/>
            <w:vMerge w:val="restart"/>
            <w:vAlign w:val="center"/>
          </w:tcPr>
          <w:p w:rsidR="00F45308" w:rsidRDefault="00D82922">
            <w:pPr>
              <w:adjustRightInd w:val="0"/>
              <w:snapToGrid w:val="0"/>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hint="eastAsia"/>
                <w:color w:val="000000" w:themeColor="text1"/>
                <w:kern w:val="0"/>
                <w:sz w:val="20"/>
                <w:szCs w:val="21"/>
              </w:rPr>
              <w:t>实践篆刻临摹，理解篆刻设计及镌刻刀法</w:t>
            </w:r>
          </w:p>
        </w:tc>
        <w:tc>
          <w:tcPr>
            <w:tcW w:w="5145" w:type="dxa"/>
            <w:tcBorders>
              <w:bottom w:val="single" w:sz="4" w:space="0" w:color="auto"/>
            </w:tcBorders>
            <w:vAlign w:val="center"/>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重点：行书的基本技法；</w:t>
            </w:r>
          </w:p>
        </w:tc>
        <w:tc>
          <w:tcPr>
            <w:tcW w:w="1187" w:type="dxa"/>
            <w:vMerge w:val="restart"/>
            <w:vAlign w:val="center"/>
          </w:tcPr>
          <w:p w:rsidR="00F45308" w:rsidRDefault="00D82922">
            <w:pPr>
              <w:adjustRightInd w:val="0"/>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（理论）</w:t>
            </w:r>
          </w:p>
          <w:p w:rsidR="00F45308" w:rsidRDefault="00D82922">
            <w:pPr>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hint="eastAsia"/>
                <w:color w:val="000000" w:themeColor="text1"/>
                <w:kern w:val="0"/>
                <w:szCs w:val="21"/>
              </w:rPr>
              <w:t>10</w:t>
            </w:r>
            <w:r>
              <w:rPr>
                <w:rFonts w:ascii="Times New Roman" w:eastAsia="宋体" w:hAnsi="Times New Roman" w:cs="Times New Roman" w:hint="eastAsia"/>
                <w:color w:val="000000" w:themeColor="text1"/>
                <w:kern w:val="0"/>
                <w:szCs w:val="21"/>
              </w:rPr>
              <w:t>（实践）</w:t>
            </w:r>
          </w:p>
        </w:tc>
        <w:tc>
          <w:tcPr>
            <w:tcW w:w="1640" w:type="dxa"/>
            <w:vMerge w:val="restart"/>
            <w:vAlign w:val="center"/>
          </w:tcPr>
          <w:p w:rsidR="00F45308" w:rsidRDefault="00D82922">
            <w:pPr>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hint="eastAsia"/>
                <w:color w:val="000000" w:themeColor="text1"/>
                <w:kern w:val="0"/>
                <w:szCs w:val="21"/>
              </w:rPr>
              <w:t>讲授、讨论、教学视频、课件导学、示范演示，实践练习</w:t>
            </w:r>
          </w:p>
        </w:tc>
      </w:tr>
      <w:tr w:rsidR="00F45308">
        <w:trPr>
          <w:trHeight w:val="333"/>
        </w:trPr>
        <w:tc>
          <w:tcPr>
            <w:tcW w:w="525"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 w:val="18"/>
                <w:szCs w:val="21"/>
              </w:rPr>
            </w:pPr>
          </w:p>
        </w:tc>
        <w:tc>
          <w:tcPr>
            <w:tcW w:w="3954"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1614"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5145" w:type="dxa"/>
            <w:tcBorders>
              <w:top w:val="single" w:sz="4" w:space="0" w:color="auto"/>
              <w:bottom w:val="single" w:sz="4" w:space="0" w:color="auto"/>
            </w:tcBorders>
            <w:vAlign w:val="center"/>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难点：行书的结构规律的理解、临摹及运用；</w:t>
            </w:r>
          </w:p>
        </w:tc>
        <w:tc>
          <w:tcPr>
            <w:tcW w:w="1187" w:type="dxa"/>
            <w:vMerge/>
            <w:vAlign w:val="center"/>
          </w:tcPr>
          <w:p w:rsidR="00F45308" w:rsidRDefault="00F45308">
            <w:pPr>
              <w:jc w:val="center"/>
              <w:rPr>
                <w:rFonts w:ascii="Times New Roman" w:eastAsia="宋体" w:hAnsi="Times New Roman" w:cs="Times New Roman"/>
                <w:b/>
                <w:color w:val="000000" w:themeColor="text1"/>
                <w:kern w:val="0"/>
                <w:sz w:val="20"/>
                <w:szCs w:val="21"/>
              </w:rPr>
            </w:pPr>
          </w:p>
        </w:tc>
        <w:tc>
          <w:tcPr>
            <w:tcW w:w="1640" w:type="dxa"/>
            <w:vMerge/>
            <w:vAlign w:val="center"/>
          </w:tcPr>
          <w:p w:rsidR="00F45308" w:rsidRDefault="00F45308">
            <w:pPr>
              <w:jc w:val="center"/>
              <w:rPr>
                <w:rFonts w:ascii="Times New Roman" w:eastAsia="宋体" w:hAnsi="Times New Roman" w:cs="Times New Roman"/>
                <w:b/>
                <w:color w:val="000000" w:themeColor="text1"/>
                <w:kern w:val="0"/>
                <w:sz w:val="20"/>
                <w:szCs w:val="21"/>
              </w:rPr>
            </w:pPr>
          </w:p>
        </w:tc>
      </w:tr>
      <w:tr w:rsidR="00F45308">
        <w:trPr>
          <w:trHeight w:val="503"/>
        </w:trPr>
        <w:tc>
          <w:tcPr>
            <w:tcW w:w="525"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 w:val="18"/>
                <w:szCs w:val="21"/>
              </w:rPr>
            </w:pPr>
          </w:p>
        </w:tc>
        <w:tc>
          <w:tcPr>
            <w:tcW w:w="3954"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1614"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5145" w:type="dxa"/>
            <w:tcBorders>
              <w:top w:val="single" w:sz="4" w:space="0" w:color="auto"/>
              <w:bottom w:val="single" w:sz="4" w:space="0" w:color="auto"/>
            </w:tcBorders>
            <w:vAlign w:val="center"/>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重点：行书的基本技法；</w:t>
            </w:r>
          </w:p>
        </w:tc>
        <w:tc>
          <w:tcPr>
            <w:tcW w:w="1187" w:type="dxa"/>
            <w:vMerge/>
            <w:vAlign w:val="center"/>
          </w:tcPr>
          <w:p w:rsidR="00F45308" w:rsidRDefault="00F45308">
            <w:pPr>
              <w:jc w:val="center"/>
              <w:rPr>
                <w:rFonts w:ascii="Times New Roman" w:eastAsia="宋体" w:hAnsi="Times New Roman" w:cs="Times New Roman"/>
                <w:b/>
                <w:color w:val="000000" w:themeColor="text1"/>
                <w:kern w:val="0"/>
                <w:sz w:val="20"/>
                <w:szCs w:val="21"/>
              </w:rPr>
            </w:pPr>
          </w:p>
        </w:tc>
        <w:tc>
          <w:tcPr>
            <w:tcW w:w="1640" w:type="dxa"/>
            <w:vMerge/>
            <w:vAlign w:val="center"/>
          </w:tcPr>
          <w:p w:rsidR="00F45308" w:rsidRDefault="00F45308">
            <w:pPr>
              <w:jc w:val="center"/>
              <w:rPr>
                <w:rFonts w:ascii="Times New Roman" w:eastAsia="宋体" w:hAnsi="Times New Roman" w:cs="Times New Roman"/>
                <w:b/>
                <w:color w:val="000000" w:themeColor="text1"/>
                <w:kern w:val="0"/>
                <w:sz w:val="20"/>
                <w:szCs w:val="21"/>
              </w:rPr>
            </w:pPr>
          </w:p>
        </w:tc>
      </w:tr>
      <w:tr w:rsidR="00F45308">
        <w:trPr>
          <w:trHeight w:val="369"/>
        </w:trPr>
        <w:tc>
          <w:tcPr>
            <w:tcW w:w="525"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 w:val="18"/>
                <w:szCs w:val="21"/>
              </w:rPr>
            </w:pPr>
          </w:p>
        </w:tc>
        <w:tc>
          <w:tcPr>
            <w:tcW w:w="3954"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1614" w:type="dxa"/>
            <w:vMerge/>
            <w:vAlign w:val="center"/>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5145" w:type="dxa"/>
            <w:tcBorders>
              <w:top w:val="single" w:sz="4" w:space="0" w:color="auto"/>
            </w:tcBorders>
            <w:vAlign w:val="center"/>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难点：行书的结构规律的理解、临摹及运用；</w:t>
            </w:r>
          </w:p>
        </w:tc>
        <w:tc>
          <w:tcPr>
            <w:tcW w:w="1187" w:type="dxa"/>
            <w:vMerge/>
            <w:vAlign w:val="center"/>
          </w:tcPr>
          <w:p w:rsidR="00F45308" w:rsidRDefault="00F45308">
            <w:pPr>
              <w:jc w:val="center"/>
              <w:rPr>
                <w:rFonts w:ascii="Times New Roman" w:eastAsia="宋体" w:hAnsi="Times New Roman" w:cs="Times New Roman"/>
                <w:b/>
                <w:color w:val="000000" w:themeColor="text1"/>
                <w:kern w:val="0"/>
                <w:sz w:val="20"/>
                <w:szCs w:val="21"/>
              </w:rPr>
            </w:pPr>
          </w:p>
        </w:tc>
        <w:tc>
          <w:tcPr>
            <w:tcW w:w="1640" w:type="dxa"/>
            <w:vMerge/>
            <w:vAlign w:val="center"/>
          </w:tcPr>
          <w:p w:rsidR="00F45308" w:rsidRDefault="00F45308">
            <w:pPr>
              <w:jc w:val="center"/>
              <w:rPr>
                <w:rFonts w:ascii="Times New Roman" w:eastAsia="宋体" w:hAnsi="Times New Roman" w:cs="Times New Roman"/>
                <w:b/>
                <w:color w:val="000000" w:themeColor="text1"/>
                <w:kern w:val="0"/>
                <w:sz w:val="20"/>
                <w:szCs w:val="21"/>
              </w:rPr>
            </w:pPr>
          </w:p>
        </w:tc>
      </w:tr>
      <w:tr w:rsidR="00F45308">
        <w:trPr>
          <w:trHeight w:val="333"/>
        </w:trPr>
        <w:tc>
          <w:tcPr>
            <w:tcW w:w="525" w:type="dxa"/>
            <w:vMerge w:val="restart"/>
            <w:vAlign w:val="center"/>
          </w:tcPr>
          <w:p w:rsidR="00F45308" w:rsidRDefault="00D82922">
            <w:pPr>
              <w:adjustRightInd w:val="0"/>
              <w:snapToGrid w:val="0"/>
              <w:jc w:val="center"/>
              <w:rPr>
                <w:rFonts w:ascii="Times New Roman" w:eastAsia="宋体" w:hAnsi="Times New Roman" w:cs="Times New Roman"/>
                <w:color w:val="000000" w:themeColor="text1"/>
                <w:kern w:val="0"/>
                <w:sz w:val="18"/>
                <w:szCs w:val="21"/>
              </w:rPr>
            </w:pPr>
            <w:r>
              <w:rPr>
                <w:rFonts w:ascii="Times New Roman" w:eastAsia="宋体" w:hAnsi="Times New Roman" w:cs="Times New Roman" w:hint="eastAsia"/>
                <w:color w:val="000000" w:themeColor="text1"/>
                <w:kern w:val="0"/>
                <w:sz w:val="18"/>
                <w:szCs w:val="21"/>
              </w:rPr>
              <w:t>4</w:t>
            </w:r>
          </w:p>
        </w:tc>
        <w:tc>
          <w:tcPr>
            <w:tcW w:w="3954" w:type="dxa"/>
            <w:vMerge w:val="restart"/>
            <w:vAlign w:val="center"/>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书法作品的章法布局；</w:t>
            </w:r>
          </w:p>
          <w:p w:rsidR="00F45308" w:rsidRDefault="00D82922">
            <w:pPr>
              <w:snapToGrid w:val="0"/>
              <w:jc w:val="center"/>
              <w:rPr>
                <w:rFonts w:ascii="等线" w:eastAsia="等线" w:hAnsi="等线"/>
                <w:sz w:val="22"/>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书法欣赏的基本方法；</w:t>
            </w:r>
          </w:p>
        </w:tc>
        <w:tc>
          <w:tcPr>
            <w:tcW w:w="1614" w:type="dxa"/>
            <w:vMerge w:val="restart"/>
            <w:vAlign w:val="center"/>
          </w:tcPr>
          <w:p w:rsidR="00F45308" w:rsidRDefault="00D82922">
            <w:pPr>
              <w:adjustRightInd w:val="0"/>
              <w:snapToGrid w:val="0"/>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hint="eastAsia"/>
                <w:color w:val="000000" w:themeColor="text1"/>
                <w:kern w:val="0"/>
                <w:sz w:val="20"/>
                <w:szCs w:val="21"/>
              </w:rPr>
              <w:t>临摹创作，体会篆刻艺术的空间表达，尝试篆刻创意表达及边款等完整性设计。</w:t>
            </w:r>
          </w:p>
        </w:tc>
        <w:tc>
          <w:tcPr>
            <w:tcW w:w="5145" w:type="dxa"/>
            <w:tcBorders>
              <w:bottom w:val="single" w:sz="4" w:space="0" w:color="auto"/>
            </w:tcBorders>
            <w:vAlign w:val="center"/>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重点：楷书行书风格特征的辨识与审美比较；</w:t>
            </w:r>
          </w:p>
        </w:tc>
        <w:tc>
          <w:tcPr>
            <w:tcW w:w="1187" w:type="dxa"/>
            <w:vMerge w:val="restart"/>
            <w:vAlign w:val="center"/>
          </w:tcPr>
          <w:p w:rsidR="00F45308" w:rsidRDefault="00D82922">
            <w:pPr>
              <w:adjustRightInd w:val="0"/>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（理论）</w:t>
            </w:r>
          </w:p>
          <w:p w:rsidR="00F45308" w:rsidRDefault="00D82922">
            <w:pPr>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hint="eastAsia"/>
                <w:color w:val="000000" w:themeColor="text1"/>
                <w:kern w:val="0"/>
                <w:szCs w:val="21"/>
              </w:rPr>
              <w:t>10</w:t>
            </w:r>
            <w:r>
              <w:rPr>
                <w:rFonts w:ascii="Times New Roman" w:eastAsia="宋体" w:hAnsi="Times New Roman" w:cs="Times New Roman" w:hint="eastAsia"/>
                <w:color w:val="000000" w:themeColor="text1"/>
                <w:kern w:val="0"/>
                <w:szCs w:val="21"/>
              </w:rPr>
              <w:t>（实践）</w:t>
            </w:r>
          </w:p>
        </w:tc>
        <w:tc>
          <w:tcPr>
            <w:tcW w:w="1640" w:type="dxa"/>
            <w:vMerge w:val="restart"/>
            <w:vAlign w:val="center"/>
          </w:tcPr>
          <w:p w:rsidR="00F45308" w:rsidRDefault="00D82922">
            <w:pPr>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hint="eastAsia"/>
                <w:color w:val="000000" w:themeColor="text1"/>
                <w:kern w:val="0"/>
                <w:szCs w:val="21"/>
              </w:rPr>
              <w:t>讲授、讨论、教学视频、课件导学、示范演示，实践练习</w:t>
            </w:r>
          </w:p>
        </w:tc>
      </w:tr>
      <w:tr w:rsidR="00F45308">
        <w:trPr>
          <w:trHeight w:val="391"/>
        </w:trPr>
        <w:tc>
          <w:tcPr>
            <w:tcW w:w="525" w:type="dxa"/>
            <w:vMerge/>
          </w:tcPr>
          <w:p w:rsidR="00F45308" w:rsidRDefault="00F45308">
            <w:pPr>
              <w:adjustRightInd w:val="0"/>
              <w:snapToGrid w:val="0"/>
              <w:jc w:val="center"/>
              <w:rPr>
                <w:rFonts w:ascii="Times New Roman" w:eastAsia="宋体" w:hAnsi="Times New Roman" w:cs="Times New Roman"/>
                <w:color w:val="000000" w:themeColor="text1"/>
                <w:kern w:val="0"/>
                <w:sz w:val="18"/>
                <w:szCs w:val="21"/>
              </w:rPr>
            </w:pPr>
          </w:p>
        </w:tc>
        <w:tc>
          <w:tcPr>
            <w:tcW w:w="3954" w:type="dxa"/>
            <w:vMerge/>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1614" w:type="dxa"/>
            <w:vMerge/>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5145" w:type="dxa"/>
            <w:tcBorders>
              <w:top w:val="single" w:sz="4" w:space="0" w:color="auto"/>
              <w:bottom w:val="single" w:sz="4" w:space="0" w:color="auto"/>
            </w:tcBorders>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难点：楷书行书笔墨意蕴的理解及文化内涵的感悟</w:t>
            </w:r>
            <w:r>
              <w:rPr>
                <w:rFonts w:ascii="Times New Roman" w:eastAsia="宋体" w:hAnsi="Times New Roman" w:cs="Times New Roman" w:hint="eastAsia"/>
                <w:color w:val="000000" w:themeColor="text1"/>
                <w:kern w:val="0"/>
                <w:szCs w:val="21"/>
              </w:rPr>
              <w:t>;</w:t>
            </w:r>
          </w:p>
        </w:tc>
        <w:tc>
          <w:tcPr>
            <w:tcW w:w="1187" w:type="dxa"/>
            <w:vMerge/>
          </w:tcPr>
          <w:p w:rsidR="00F45308" w:rsidRDefault="00F45308">
            <w:pPr>
              <w:jc w:val="center"/>
              <w:rPr>
                <w:rFonts w:ascii="Times New Roman" w:eastAsia="宋体" w:hAnsi="Times New Roman" w:cs="Times New Roman"/>
                <w:b/>
                <w:color w:val="000000" w:themeColor="text1"/>
                <w:kern w:val="0"/>
                <w:sz w:val="20"/>
                <w:szCs w:val="21"/>
              </w:rPr>
            </w:pPr>
          </w:p>
        </w:tc>
        <w:tc>
          <w:tcPr>
            <w:tcW w:w="1640" w:type="dxa"/>
            <w:vMerge/>
          </w:tcPr>
          <w:p w:rsidR="00F45308" w:rsidRDefault="00F45308">
            <w:pPr>
              <w:jc w:val="center"/>
              <w:rPr>
                <w:rFonts w:ascii="Times New Roman" w:eastAsia="宋体" w:hAnsi="Times New Roman" w:cs="Times New Roman"/>
                <w:b/>
                <w:color w:val="000000" w:themeColor="text1"/>
                <w:kern w:val="0"/>
                <w:sz w:val="20"/>
                <w:szCs w:val="21"/>
              </w:rPr>
            </w:pPr>
          </w:p>
        </w:tc>
      </w:tr>
      <w:tr w:rsidR="00F45308">
        <w:trPr>
          <w:trHeight w:val="391"/>
        </w:trPr>
        <w:tc>
          <w:tcPr>
            <w:tcW w:w="525" w:type="dxa"/>
            <w:vMerge/>
          </w:tcPr>
          <w:p w:rsidR="00F45308" w:rsidRDefault="00F45308">
            <w:pPr>
              <w:adjustRightInd w:val="0"/>
              <w:snapToGrid w:val="0"/>
              <w:jc w:val="center"/>
              <w:rPr>
                <w:rFonts w:ascii="Times New Roman" w:eastAsia="宋体" w:hAnsi="Times New Roman" w:cs="Times New Roman"/>
                <w:color w:val="000000" w:themeColor="text1"/>
                <w:kern w:val="0"/>
                <w:sz w:val="18"/>
                <w:szCs w:val="21"/>
              </w:rPr>
            </w:pPr>
          </w:p>
        </w:tc>
        <w:tc>
          <w:tcPr>
            <w:tcW w:w="3954" w:type="dxa"/>
            <w:vMerge/>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1614" w:type="dxa"/>
            <w:vMerge/>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5145" w:type="dxa"/>
            <w:tcBorders>
              <w:top w:val="single" w:sz="4" w:space="0" w:color="auto"/>
              <w:bottom w:val="single" w:sz="4" w:space="0" w:color="auto"/>
            </w:tcBorders>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重点：楷书行书风格特征的辨识与审美比较；</w:t>
            </w:r>
          </w:p>
        </w:tc>
        <w:tc>
          <w:tcPr>
            <w:tcW w:w="1187" w:type="dxa"/>
            <w:vMerge/>
          </w:tcPr>
          <w:p w:rsidR="00F45308" w:rsidRDefault="00F45308">
            <w:pPr>
              <w:jc w:val="center"/>
              <w:rPr>
                <w:rFonts w:ascii="Times New Roman" w:eastAsia="宋体" w:hAnsi="Times New Roman" w:cs="Times New Roman"/>
                <w:b/>
                <w:color w:val="000000" w:themeColor="text1"/>
                <w:kern w:val="0"/>
                <w:sz w:val="20"/>
                <w:szCs w:val="21"/>
              </w:rPr>
            </w:pPr>
          </w:p>
        </w:tc>
        <w:tc>
          <w:tcPr>
            <w:tcW w:w="1640" w:type="dxa"/>
            <w:vMerge/>
          </w:tcPr>
          <w:p w:rsidR="00F45308" w:rsidRDefault="00F45308">
            <w:pPr>
              <w:jc w:val="center"/>
              <w:rPr>
                <w:rFonts w:ascii="Times New Roman" w:eastAsia="宋体" w:hAnsi="Times New Roman" w:cs="Times New Roman"/>
                <w:b/>
                <w:color w:val="000000" w:themeColor="text1"/>
                <w:kern w:val="0"/>
                <w:sz w:val="20"/>
                <w:szCs w:val="21"/>
              </w:rPr>
            </w:pPr>
          </w:p>
        </w:tc>
      </w:tr>
      <w:tr w:rsidR="00F45308">
        <w:trPr>
          <w:trHeight w:val="391"/>
        </w:trPr>
        <w:tc>
          <w:tcPr>
            <w:tcW w:w="525" w:type="dxa"/>
            <w:vMerge/>
          </w:tcPr>
          <w:p w:rsidR="00F45308" w:rsidRDefault="00F45308">
            <w:pPr>
              <w:adjustRightInd w:val="0"/>
              <w:snapToGrid w:val="0"/>
              <w:jc w:val="center"/>
              <w:rPr>
                <w:rFonts w:ascii="Times New Roman" w:eastAsia="宋体" w:hAnsi="Times New Roman" w:cs="Times New Roman"/>
                <w:color w:val="000000" w:themeColor="text1"/>
                <w:kern w:val="0"/>
                <w:sz w:val="18"/>
                <w:szCs w:val="21"/>
              </w:rPr>
            </w:pPr>
          </w:p>
        </w:tc>
        <w:tc>
          <w:tcPr>
            <w:tcW w:w="3954" w:type="dxa"/>
            <w:vMerge/>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1614" w:type="dxa"/>
            <w:vMerge/>
          </w:tcPr>
          <w:p w:rsidR="00F45308" w:rsidRDefault="00F45308">
            <w:pPr>
              <w:adjustRightInd w:val="0"/>
              <w:snapToGrid w:val="0"/>
              <w:jc w:val="center"/>
              <w:rPr>
                <w:rFonts w:ascii="Times New Roman" w:eastAsia="宋体" w:hAnsi="Times New Roman" w:cs="Times New Roman"/>
                <w:color w:val="000000" w:themeColor="text1"/>
                <w:kern w:val="0"/>
                <w:sz w:val="20"/>
                <w:szCs w:val="21"/>
              </w:rPr>
            </w:pPr>
          </w:p>
        </w:tc>
        <w:tc>
          <w:tcPr>
            <w:tcW w:w="5145" w:type="dxa"/>
            <w:tcBorders>
              <w:top w:val="single" w:sz="4" w:space="0" w:color="auto"/>
              <w:bottom w:val="single" w:sz="4" w:space="0" w:color="auto"/>
            </w:tcBorders>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难点：楷书行书笔墨意蕴的理解及文化内涵的感悟</w:t>
            </w:r>
            <w:r>
              <w:rPr>
                <w:rFonts w:ascii="Times New Roman" w:eastAsia="宋体" w:hAnsi="Times New Roman" w:cs="Times New Roman" w:hint="eastAsia"/>
                <w:color w:val="000000" w:themeColor="text1"/>
                <w:kern w:val="0"/>
                <w:szCs w:val="21"/>
              </w:rPr>
              <w:t>;</w:t>
            </w:r>
          </w:p>
        </w:tc>
        <w:tc>
          <w:tcPr>
            <w:tcW w:w="1187" w:type="dxa"/>
            <w:vMerge/>
          </w:tcPr>
          <w:p w:rsidR="00F45308" w:rsidRDefault="00F45308">
            <w:pPr>
              <w:jc w:val="center"/>
              <w:rPr>
                <w:rFonts w:ascii="Times New Roman" w:eastAsia="宋体" w:hAnsi="Times New Roman" w:cs="Times New Roman"/>
                <w:b/>
                <w:color w:val="000000" w:themeColor="text1"/>
                <w:kern w:val="0"/>
                <w:sz w:val="20"/>
                <w:szCs w:val="21"/>
              </w:rPr>
            </w:pPr>
          </w:p>
        </w:tc>
        <w:tc>
          <w:tcPr>
            <w:tcW w:w="1640" w:type="dxa"/>
            <w:vMerge/>
          </w:tcPr>
          <w:p w:rsidR="00F45308" w:rsidRDefault="00F45308">
            <w:pPr>
              <w:jc w:val="center"/>
              <w:rPr>
                <w:rFonts w:ascii="Times New Roman" w:eastAsia="宋体" w:hAnsi="Times New Roman" w:cs="Times New Roman"/>
                <w:b/>
                <w:color w:val="000000" w:themeColor="text1"/>
                <w:kern w:val="0"/>
                <w:sz w:val="20"/>
                <w:szCs w:val="21"/>
              </w:rPr>
            </w:pPr>
          </w:p>
        </w:tc>
      </w:tr>
      <w:tr w:rsidR="00F45308">
        <w:trPr>
          <w:trHeight w:val="333"/>
        </w:trPr>
        <w:tc>
          <w:tcPr>
            <w:tcW w:w="525" w:type="dxa"/>
            <w:vMerge/>
          </w:tcPr>
          <w:p w:rsidR="00F45308" w:rsidRDefault="00F45308">
            <w:pPr>
              <w:adjustRightInd w:val="0"/>
              <w:snapToGrid w:val="0"/>
              <w:spacing w:line="360" w:lineRule="auto"/>
              <w:jc w:val="center"/>
              <w:rPr>
                <w:rFonts w:ascii="Times New Roman" w:eastAsia="宋体" w:hAnsi="Times New Roman" w:cs="Times New Roman"/>
                <w:color w:val="000000" w:themeColor="text1"/>
                <w:kern w:val="0"/>
                <w:sz w:val="18"/>
                <w:szCs w:val="21"/>
              </w:rPr>
            </w:pPr>
          </w:p>
        </w:tc>
        <w:tc>
          <w:tcPr>
            <w:tcW w:w="3954" w:type="dxa"/>
            <w:vMerge/>
          </w:tcPr>
          <w:p w:rsidR="00F45308" w:rsidRDefault="00F45308">
            <w:pPr>
              <w:adjustRightInd w:val="0"/>
              <w:snapToGrid w:val="0"/>
              <w:spacing w:line="360" w:lineRule="auto"/>
              <w:jc w:val="center"/>
              <w:rPr>
                <w:rFonts w:ascii="Times New Roman" w:eastAsia="宋体" w:hAnsi="Times New Roman" w:cs="Times New Roman"/>
                <w:color w:val="000000" w:themeColor="text1"/>
                <w:kern w:val="0"/>
                <w:sz w:val="20"/>
                <w:szCs w:val="21"/>
              </w:rPr>
            </w:pPr>
          </w:p>
        </w:tc>
        <w:tc>
          <w:tcPr>
            <w:tcW w:w="1614" w:type="dxa"/>
            <w:vMerge/>
          </w:tcPr>
          <w:p w:rsidR="00F45308" w:rsidRDefault="00F45308">
            <w:pPr>
              <w:adjustRightInd w:val="0"/>
              <w:snapToGrid w:val="0"/>
              <w:spacing w:line="360" w:lineRule="auto"/>
              <w:jc w:val="center"/>
              <w:rPr>
                <w:rFonts w:ascii="Times New Roman" w:eastAsia="宋体" w:hAnsi="Times New Roman" w:cs="Times New Roman"/>
                <w:color w:val="000000" w:themeColor="text1"/>
                <w:kern w:val="0"/>
                <w:sz w:val="20"/>
                <w:szCs w:val="21"/>
              </w:rPr>
            </w:pPr>
          </w:p>
        </w:tc>
        <w:tc>
          <w:tcPr>
            <w:tcW w:w="5145" w:type="dxa"/>
            <w:tcBorders>
              <w:top w:val="single" w:sz="4" w:space="0" w:color="auto"/>
            </w:tcBorders>
          </w:tcPr>
          <w:p w:rsidR="00F45308" w:rsidRDefault="00D82922">
            <w:pPr>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重点：楷书行书风格特征的辨识与审美比较；</w:t>
            </w:r>
          </w:p>
        </w:tc>
        <w:tc>
          <w:tcPr>
            <w:tcW w:w="1187" w:type="dxa"/>
            <w:vMerge/>
          </w:tcPr>
          <w:p w:rsidR="00F45308" w:rsidRDefault="00F45308">
            <w:pPr>
              <w:spacing w:line="360" w:lineRule="auto"/>
              <w:jc w:val="center"/>
              <w:rPr>
                <w:rFonts w:ascii="Times New Roman" w:eastAsia="宋体" w:hAnsi="Times New Roman" w:cs="Times New Roman"/>
                <w:b/>
                <w:color w:val="000000" w:themeColor="text1"/>
                <w:kern w:val="0"/>
                <w:sz w:val="20"/>
                <w:szCs w:val="21"/>
              </w:rPr>
            </w:pPr>
          </w:p>
        </w:tc>
        <w:tc>
          <w:tcPr>
            <w:tcW w:w="1640" w:type="dxa"/>
            <w:vMerge/>
          </w:tcPr>
          <w:p w:rsidR="00F45308" w:rsidRDefault="00F45308">
            <w:pPr>
              <w:spacing w:line="360" w:lineRule="auto"/>
              <w:jc w:val="center"/>
              <w:rPr>
                <w:rFonts w:ascii="Times New Roman" w:eastAsia="宋体" w:hAnsi="Times New Roman" w:cs="Times New Roman"/>
                <w:b/>
                <w:color w:val="000000" w:themeColor="text1"/>
                <w:kern w:val="0"/>
                <w:sz w:val="20"/>
                <w:szCs w:val="21"/>
              </w:rPr>
            </w:pPr>
          </w:p>
        </w:tc>
      </w:tr>
    </w:tbl>
    <w:p w:rsidR="00F45308" w:rsidRDefault="00F45308">
      <w:pPr>
        <w:snapToGrid w:val="0"/>
        <w:spacing w:line="276" w:lineRule="auto"/>
        <w:rPr>
          <w:rFonts w:ascii="Times" w:eastAsia="等线"/>
          <w:sz w:val="22"/>
          <w:szCs w:val="24"/>
        </w:rPr>
      </w:pPr>
    </w:p>
    <w:p w:rsidR="00F45308" w:rsidRDefault="00F45308">
      <w:pPr>
        <w:widowControl/>
        <w:spacing w:line="360" w:lineRule="exact"/>
        <w:jc w:val="left"/>
        <w:rPr>
          <w:rFonts w:ascii="Times New Roman" w:hAnsi="Times New Roman" w:cs="Times New Roman"/>
        </w:rPr>
        <w:sectPr w:rsidR="00F45308">
          <w:pgSz w:w="16838" w:h="11906" w:orient="landscape"/>
          <w:pgMar w:top="1417" w:right="1417" w:bottom="1417" w:left="1417" w:header="851" w:footer="992" w:gutter="0"/>
          <w:cols w:space="425"/>
          <w:docGrid w:linePitch="312"/>
        </w:sectPr>
      </w:pPr>
    </w:p>
    <w:p w:rsidR="00F45308" w:rsidRDefault="00D82922">
      <w:pPr>
        <w:pStyle w:val="2"/>
        <w:kinsoku w:val="0"/>
        <w:overflowPunct w:val="0"/>
        <w:autoSpaceDE w:val="0"/>
        <w:autoSpaceDN w:val="0"/>
        <w:adjustRightInd w:val="0"/>
        <w:snapToGrid w:val="0"/>
        <w:spacing w:before="0" w:afterLines="50" w:after="120"/>
        <w:ind w:left="0"/>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rsidR="00F45308" w:rsidRDefault="00D82922">
      <w:pPr>
        <w:kinsoku w:val="0"/>
        <w:overflowPunct w:val="0"/>
        <w:autoSpaceDE w:val="0"/>
        <w:autoSpaceDN w:val="0"/>
        <w:adjustRightInd w:val="0"/>
        <w:spacing w:before="168" w:line="420" w:lineRule="exact"/>
        <w:ind w:right="737" w:firstLineChars="200" w:firstLine="482"/>
        <w:rPr>
          <w:rFonts w:ascii="Times" w:eastAsia="宋体" w:hAnsi="Times" w:cs="Times"/>
          <w:color w:val="FF0000"/>
          <w:sz w:val="24"/>
          <w:szCs w:val="21"/>
        </w:rPr>
      </w:pPr>
      <w:r>
        <w:rPr>
          <w:rFonts w:ascii="黑体" w:eastAsia="黑体" w:hAnsi="黑体" w:cs="黑体" w:hint="eastAsia"/>
          <w:b/>
          <w:sz w:val="24"/>
          <w:szCs w:val="24"/>
        </w:rPr>
        <w:t>（一）考核内容与考核方式</w:t>
      </w:r>
    </w:p>
    <w:p w:rsidR="00F45308" w:rsidRDefault="00D82922">
      <w:pPr>
        <w:pStyle w:val="a5"/>
        <w:kinsoku w:val="0"/>
        <w:overflowPunct w:val="0"/>
        <w:spacing w:before="66"/>
        <w:jc w:val="center"/>
        <w:rPr>
          <w:rFonts w:ascii="Times" w:hAnsi="Times" w:cs="Times"/>
          <w:color w:val="FF0000"/>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tbl>
      <w:tblPr>
        <w:tblW w:w="4863" w:type="pct"/>
        <w:tblLook w:val="04A0" w:firstRow="1" w:lastRow="0" w:firstColumn="1" w:lastColumn="0" w:noHBand="0" w:noVBand="1"/>
      </w:tblPr>
      <w:tblGrid>
        <w:gridCol w:w="1336"/>
        <w:gridCol w:w="3445"/>
        <w:gridCol w:w="2148"/>
        <w:gridCol w:w="893"/>
        <w:gridCol w:w="1212"/>
      </w:tblGrid>
      <w:tr w:rsidR="00F45308">
        <w:trPr>
          <w:trHeight w:val="623"/>
        </w:trPr>
        <w:tc>
          <w:tcPr>
            <w:tcW w:w="739" w:type="pct"/>
            <w:tcBorders>
              <w:top w:val="single" w:sz="4" w:space="0" w:color="000000"/>
              <w:left w:val="single" w:sz="4" w:space="0" w:color="000000"/>
              <w:bottom w:val="single" w:sz="4" w:space="0" w:color="000000"/>
              <w:right w:val="single" w:sz="4" w:space="0" w:color="000000"/>
              <w:tl2br w:val="nil"/>
              <w:tr2bl w:val="nil"/>
            </w:tcBorders>
            <w:vAlign w:val="center"/>
          </w:tcPr>
          <w:p w:rsidR="00F45308" w:rsidRDefault="00D82922">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课程目标</w:t>
            </w:r>
          </w:p>
        </w:tc>
        <w:tc>
          <w:tcPr>
            <w:tcW w:w="1905" w:type="pct"/>
            <w:tcBorders>
              <w:top w:val="single" w:sz="4" w:space="0" w:color="000000"/>
              <w:left w:val="single" w:sz="4" w:space="0" w:color="000000"/>
              <w:bottom w:val="single" w:sz="4" w:space="0" w:color="000000"/>
              <w:right w:val="single" w:sz="4" w:space="0" w:color="000000"/>
              <w:tl2br w:val="nil"/>
              <w:tr2bl w:val="nil"/>
            </w:tcBorders>
            <w:vAlign w:val="center"/>
          </w:tcPr>
          <w:p w:rsidR="00F45308" w:rsidRDefault="00D82922">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考核内容</w:t>
            </w:r>
          </w:p>
        </w:tc>
        <w:tc>
          <w:tcPr>
            <w:tcW w:w="1188" w:type="pct"/>
            <w:tcBorders>
              <w:top w:val="single" w:sz="4" w:space="0" w:color="000000"/>
              <w:left w:val="single" w:sz="4" w:space="0" w:color="000000"/>
              <w:bottom w:val="single" w:sz="4" w:space="0" w:color="000000"/>
              <w:right w:val="single" w:sz="4" w:space="0" w:color="000000"/>
              <w:tl2br w:val="nil"/>
              <w:tr2bl w:val="nil"/>
            </w:tcBorders>
            <w:vAlign w:val="center"/>
          </w:tcPr>
          <w:p w:rsidR="00F45308" w:rsidRDefault="00D82922">
            <w:pPr>
              <w:pStyle w:val="TableParagraph"/>
              <w:kinsoku w:val="0"/>
              <w:overflowPunct w:val="0"/>
              <w:spacing w:before="15"/>
              <w:ind w:left="129"/>
              <w:jc w:val="center"/>
              <w:rPr>
                <w:rFonts w:ascii="明黑等宽" w:eastAsia="明黑等宽" w:cs="明黑等宽" w:hint="default"/>
                <w:b/>
                <w:sz w:val="22"/>
                <w:szCs w:val="22"/>
              </w:rPr>
            </w:pPr>
            <w:r>
              <w:rPr>
                <w:rFonts w:ascii="明黑等宽" w:eastAsia="明黑等宽" w:cs="明黑等宽"/>
                <w:b/>
                <w:sz w:val="22"/>
                <w:szCs w:val="22"/>
              </w:rPr>
              <w:t>所属</w:t>
            </w:r>
          </w:p>
          <w:p w:rsidR="00F45308" w:rsidRDefault="00D82922">
            <w:pPr>
              <w:pStyle w:val="TableParagraph"/>
              <w:kinsoku w:val="0"/>
              <w:overflowPunct w:val="0"/>
              <w:spacing w:before="30" w:line="277" w:lineRule="exact"/>
              <w:ind w:left="129"/>
              <w:jc w:val="center"/>
              <w:rPr>
                <w:rFonts w:ascii="明黑等宽" w:eastAsia="明黑等宽" w:cs="明黑等宽" w:hint="default"/>
                <w:b/>
                <w:sz w:val="22"/>
                <w:szCs w:val="22"/>
              </w:rPr>
            </w:pPr>
            <w:r>
              <w:rPr>
                <w:rFonts w:ascii="明黑等宽" w:eastAsia="明黑等宽" w:cs="明黑等宽"/>
                <w:b/>
                <w:sz w:val="22"/>
                <w:szCs w:val="22"/>
              </w:rPr>
              <w:t>学习项目</w:t>
            </w:r>
          </w:p>
        </w:tc>
        <w:tc>
          <w:tcPr>
            <w:tcW w:w="494" w:type="pct"/>
            <w:tcBorders>
              <w:top w:val="single" w:sz="4" w:space="0" w:color="000000"/>
              <w:left w:val="single" w:sz="4" w:space="0" w:color="000000"/>
              <w:bottom w:val="single" w:sz="4" w:space="0" w:color="000000"/>
              <w:right w:val="single" w:sz="4" w:space="0" w:color="000000"/>
              <w:tl2br w:val="nil"/>
              <w:tr2bl w:val="nil"/>
            </w:tcBorders>
            <w:vAlign w:val="center"/>
          </w:tcPr>
          <w:p w:rsidR="00F45308" w:rsidRDefault="00D82922">
            <w:pPr>
              <w:pStyle w:val="TableParagraph"/>
              <w:kinsoku w:val="0"/>
              <w:overflowPunct w:val="0"/>
              <w:spacing w:before="171"/>
              <w:ind w:left="185" w:right="177"/>
              <w:jc w:val="both"/>
              <w:rPr>
                <w:rFonts w:ascii="明黑等宽" w:eastAsia="明黑等宽" w:cs="明黑等宽" w:hint="default"/>
                <w:b/>
                <w:sz w:val="22"/>
                <w:szCs w:val="22"/>
              </w:rPr>
            </w:pPr>
            <w:proofErr w:type="gramStart"/>
            <w:r>
              <w:rPr>
                <w:rFonts w:ascii="明黑等宽" w:eastAsia="明黑等宽" w:cs="明黑等宽"/>
                <w:b/>
                <w:sz w:val="22"/>
                <w:szCs w:val="22"/>
              </w:rPr>
              <w:t>考核占</w:t>
            </w:r>
            <w:proofErr w:type="gramEnd"/>
            <w:r>
              <w:rPr>
                <w:rFonts w:ascii="明黑等宽" w:eastAsia="明黑等宽" w:cs="明黑等宽"/>
                <w:b/>
                <w:sz w:val="22"/>
                <w:szCs w:val="22"/>
              </w:rPr>
              <w:t>比</w:t>
            </w:r>
          </w:p>
        </w:tc>
        <w:tc>
          <w:tcPr>
            <w:tcW w:w="671" w:type="pct"/>
            <w:tcBorders>
              <w:top w:val="single" w:sz="4" w:space="0" w:color="000000"/>
              <w:left w:val="single" w:sz="4" w:space="0" w:color="000000"/>
              <w:bottom w:val="single" w:sz="4" w:space="0" w:color="000000"/>
              <w:right w:val="single" w:sz="4" w:space="0" w:color="000000"/>
              <w:tl2br w:val="nil"/>
              <w:tr2bl w:val="nil"/>
            </w:tcBorders>
            <w:vAlign w:val="center"/>
          </w:tcPr>
          <w:p w:rsidR="00F45308" w:rsidRDefault="00D82922">
            <w:pPr>
              <w:pStyle w:val="TableParagraph"/>
              <w:kinsoku w:val="0"/>
              <w:overflowPunct w:val="0"/>
              <w:spacing w:before="15"/>
              <w:ind w:left="201"/>
              <w:jc w:val="both"/>
              <w:rPr>
                <w:rFonts w:ascii="明黑等宽" w:eastAsia="明黑等宽" w:cs="明黑等宽" w:hint="default"/>
                <w:b/>
                <w:sz w:val="22"/>
                <w:szCs w:val="22"/>
              </w:rPr>
            </w:pPr>
            <w:r>
              <w:rPr>
                <w:rFonts w:ascii="明黑等宽" w:eastAsia="明黑等宽" w:cs="明黑等宽"/>
                <w:b/>
                <w:sz w:val="22"/>
                <w:szCs w:val="22"/>
              </w:rPr>
              <w:t>考核方式</w:t>
            </w:r>
          </w:p>
        </w:tc>
      </w:tr>
      <w:tr w:rsidR="00F45308">
        <w:trPr>
          <w:trHeight w:val="312"/>
        </w:trPr>
        <w:tc>
          <w:tcPr>
            <w:tcW w:w="739" w:type="pct"/>
            <w:vMerge w:val="restart"/>
            <w:tcBorders>
              <w:top w:val="single" w:sz="4" w:space="0" w:color="000000"/>
              <w:left w:val="single" w:sz="4" w:space="0" w:color="000000"/>
              <w:bottom w:val="single" w:sz="4" w:space="0" w:color="000000"/>
              <w:right w:val="single" w:sz="4" w:space="0" w:color="000000"/>
              <w:tl2br w:val="nil"/>
              <w:tr2bl w:val="nil"/>
            </w:tcBorders>
          </w:tcPr>
          <w:p w:rsidR="00F45308" w:rsidRDefault="00F45308">
            <w:pPr>
              <w:pStyle w:val="TableParagraph"/>
              <w:kinsoku w:val="0"/>
              <w:overflowPunct w:val="0"/>
              <w:spacing w:before="15"/>
              <w:rPr>
                <w:rFonts w:hAnsi="宋体" w:hint="default"/>
                <w:sz w:val="21"/>
                <w:szCs w:val="21"/>
              </w:rPr>
            </w:pPr>
          </w:p>
          <w:p w:rsidR="00F45308" w:rsidRDefault="00D82922">
            <w:pPr>
              <w:pStyle w:val="TableParagraph"/>
              <w:kinsoku w:val="0"/>
              <w:overflowPunct w:val="0"/>
              <w:spacing w:line="278" w:lineRule="auto"/>
              <w:ind w:left="242" w:right="98" w:hanging="132"/>
              <w:rPr>
                <w:rFonts w:hAnsi="宋体" w:hint="default"/>
                <w:sz w:val="21"/>
                <w:szCs w:val="21"/>
              </w:rPr>
            </w:pPr>
            <w:r>
              <w:rPr>
                <w:rFonts w:hAnsi="宋体"/>
                <w:sz w:val="21"/>
                <w:szCs w:val="21"/>
              </w:rPr>
              <w:t>课程目标</w:t>
            </w:r>
            <w:r>
              <w:rPr>
                <w:rFonts w:hAnsi="宋体"/>
                <w:sz w:val="21"/>
                <w:szCs w:val="21"/>
              </w:rPr>
              <w:t xml:space="preserve"> 1</w:t>
            </w:r>
          </w:p>
        </w:tc>
        <w:tc>
          <w:tcPr>
            <w:tcW w:w="3444" w:type="dxa"/>
            <w:tcBorders>
              <w:top w:val="single" w:sz="4" w:space="0" w:color="000000"/>
              <w:left w:val="single" w:sz="4" w:space="0" w:color="000000"/>
              <w:bottom w:val="single" w:sz="4" w:space="0" w:color="000000"/>
              <w:right w:val="single" w:sz="4" w:space="0" w:color="000000"/>
              <w:tl2br w:val="nil"/>
              <w:tr2bl w:val="nil"/>
            </w:tcBorders>
          </w:tcPr>
          <w:p w:rsidR="00F45308" w:rsidRDefault="00D82922">
            <w:pPr>
              <w:pStyle w:val="TableParagraph"/>
              <w:kinsoku w:val="0"/>
              <w:overflowPunct w:val="0"/>
              <w:rPr>
                <w:rFonts w:hAnsi="宋体" w:hint="default"/>
                <w:sz w:val="21"/>
                <w:szCs w:val="21"/>
              </w:rPr>
            </w:pPr>
            <w:r>
              <w:rPr>
                <w:rFonts w:hAnsi="宋体"/>
                <w:sz w:val="21"/>
                <w:szCs w:val="21"/>
              </w:rPr>
              <w:t>1.</w:t>
            </w:r>
            <w:r>
              <w:rPr>
                <w:rFonts w:hAnsi="宋体"/>
                <w:sz w:val="21"/>
                <w:szCs w:val="21"/>
              </w:rPr>
              <w:t>中国书法发展概况；</w:t>
            </w:r>
          </w:p>
        </w:tc>
        <w:tc>
          <w:tcPr>
            <w:tcW w:w="1188" w:type="pct"/>
            <w:tcBorders>
              <w:top w:val="single" w:sz="4" w:space="0" w:color="000000"/>
              <w:left w:val="single" w:sz="4" w:space="0" w:color="000000"/>
              <w:bottom w:val="single" w:sz="4" w:space="0" w:color="000000"/>
              <w:right w:val="single" w:sz="4" w:space="0" w:color="000000"/>
              <w:tl2br w:val="nil"/>
              <w:tr2bl w:val="nil"/>
            </w:tcBorders>
          </w:tcPr>
          <w:p w:rsidR="00F45308" w:rsidRPr="00FD0E19" w:rsidRDefault="00D82922" w:rsidP="00FD0E19">
            <w:pPr>
              <w:pStyle w:val="TableParagraph"/>
              <w:kinsoku w:val="0"/>
              <w:overflowPunct w:val="0"/>
              <w:rPr>
                <w:rFonts w:hAnsi="宋体"/>
                <w:sz w:val="21"/>
                <w:szCs w:val="21"/>
              </w:rPr>
            </w:pPr>
            <w:r>
              <w:rPr>
                <w:rFonts w:hAnsi="宋体"/>
                <w:sz w:val="21"/>
                <w:szCs w:val="21"/>
              </w:rPr>
              <w:t>1.</w:t>
            </w:r>
            <w:r>
              <w:rPr>
                <w:rFonts w:hAnsi="宋体"/>
                <w:sz w:val="21"/>
                <w:szCs w:val="21"/>
              </w:rPr>
              <w:t>书法篆刻理论</w:t>
            </w:r>
          </w:p>
        </w:tc>
        <w:tc>
          <w:tcPr>
            <w:tcW w:w="494" w:type="pct"/>
            <w:vMerge w:val="restart"/>
            <w:tcBorders>
              <w:top w:val="single" w:sz="4" w:space="0" w:color="000000"/>
              <w:left w:val="single" w:sz="4" w:space="0" w:color="000000"/>
              <w:right w:val="single" w:sz="4" w:space="0" w:color="000000"/>
              <w:tl2br w:val="nil"/>
              <w:tr2bl w:val="nil"/>
            </w:tcBorders>
            <w:vAlign w:val="center"/>
          </w:tcPr>
          <w:p w:rsidR="00F45308" w:rsidRDefault="00D82922">
            <w:pPr>
              <w:pStyle w:val="TableParagraph"/>
              <w:kinsoku w:val="0"/>
              <w:overflowPunct w:val="0"/>
              <w:spacing w:before="23"/>
              <w:ind w:left="185" w:right="177"/>
              <w:jc w:val="center"/>
              <w:rPr>
                <w:rFonts w:hAnsi="宋体" w:hint="default"/>
                <w:sz w:val="21"/>
                <w:szCs w:val="21"/>
              </w:rPr>
            </w:pPr>
            <w:r>
              <w:rPr>
                <w:rFonts w:hAnsi="宋体"/>
                <w:sz w:val="21"/>
                <w:szCs w:val="21"/>
              </w:rPr>
              <w:t>2</w:t>
            </w:r>
            <w:r>
              <w:rPr>
                <w:rFonts w:hAnsi="宋体"/>
                <w:sz w:val="21"/>
                <w:szCs w:val="21"/>
              </w:rPr>
              <w:t>0</w:t>
            </w:r>
            <w:r>
              <w:rPr>
                <w:rFonts w:hAnsi="宋体"/>
                <w:sz w:val="21"/>
                <w:szCs w:val="21"/>
              </w:rPr>
              <w:t>%</w:t>
            </w:r>
          </w:p>
        </w:tc>
        <w:tc>
          <w:tcPr>
            <w:tcW w:w="671"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F45308" w:rsidRDefault="00D82922">
            <w:pPr>
              <w:pStyle w:val="TableParagraph"/>
              <w:kinsoku w:val="0"/>
              <w:overflowPunct w:val="0"/>
              <w:jc w:val="center"/>
              <w:rPr>
                <w:rFonts w:hAnsi="宋体" w:hint="default"/>
                <w:sz w:val="21"/>
                <w:szCs w:val="21"/>
              </w:rPr>
            </w:pPr>
            <w:r>
              <w:rPr>
                <w:rFonts w:hAnsi="宋体"/>
                <w:sz w:val="21"/>
                <w:szCs w:val="21"/>
              </w:rPr>
              <w:t>课堂互动</w:t>
            </w:r>
          </w:p>
          <w:p w:rsidR="00F45308" w:rsidRDefault="00D82922">
            <w:pPr>
              <w:pStyle w:val="TableParagraph"/>
              <w:kinsoku w:val="0"/>
              <w:overflowPunct w:val="0"/>
              <w:jc w:val="center"/>
              <w:rPr>
                <w:rFonts w:hAnsi="宋体" w:hint="default"/>
                <w:sz w:val="21"/>
                <w:szCs w:val="21"/>
              </w:rPr>
            </w:pPr>
            <w:r>
              <w:rPr>
                <w:rFonts w:hAnsi="宋体"/>
                <w:sz w:val="21"/>
                <w:szCs w:val="21"/>
              </w:rPr>
              <w:t>临摹作业</w:t>
            </w:r>
          </w:p>
        </w:tc>
      </w:tr>
      <w:tr w:rsidR="00F45308">
        <w:trPr>
          <w:trHeight w:val="311"/>
        </w:trPr>
        <w:tc>
          <w:tcPr>
            <w:tcW w:w="739" w:type="pct"/>
            <w:vMerge/>
            <w:tcBorders>
              <w:top w:val="nil"/>
              <w:left w:val="single" w:sz="4" w:space="0" w:color="000000"/>
              <w:bottom w:val="single" w:sz="4" w:space="0" w:color="000000"/>
              <w:right w:val="single" w:sz="4" w:space="0" w:color="000000"/>
              <w:tl2br w:val="nil"/>
              <w:tr2bl w:val="nil"/>
            </w:tcBorders>
          </w:tcPr>
          <w:p w:rsidR="00F45308" w:rsidRDefault="00F45308">
            <w:pPr>
              <w:autoSpaceDE w:val="0"/>
              <w:autoSpaceDN w:val="0"/>
              <w:adjustRightInd w:val="0"/>
              <w:jc w:val="left"/>
              <w:rPr>
                <w:rFonts w:ascii="宋体" w:eastAsia="宋体" w:hAnsi="宋体" w:cs="宋体"/>
                <w:kern w:val="0"/>
                <w:szCs w:val="21"/>
              </w:rPr>
            </w:pPr>
          </w:p>
        </w:tc>
        <w:tc>
          <w:tcPr>
            <w:tcW w:w="3444" w:type="dxa"/>
            <w:tcBorders>
              <w:top w:val="single" w:sz="4" w:space="0" w:color="000000"/>
              <w:left w:val="single" w:sz="4" w:space="0" w:color="000000"/>
              <w:bottom w:val="single" w:sz="4" w:space="0" w:color="000000"/>
              <w:right w:val="single" w:sz="4" w:space="0" w:color="000000"/>
              <w:tl2br w:val="nil"/>
              <w:tr2bl w:val="nil"/>
            </w:tcBorders>
          </w:tcPr>
          <w:p w:rsidR="00F45308" w:rsidRDefault="00D82922">
            <w:pPr>
              <w:pStyle w:val="TableParagraph"/>
              <w:kinsoku w:val="0"/>
              <w:overflowPunct w:val="0"/>
              <w:rPr>
                <w:rFonts w:hAnsi="宋体" w:hint="default"/>
                <w:sz w:val="21"/>
                <w:szCs w:val="21"/>
              </w:rPr>
            </w:pPr>
            <w:r>
              <w:rPr>
                <w:rFonts w:hAnsi="宋体"/>
                <w:sz w:val="21"/>
                <w:szCs w:val="21"/>
              </w:rPr>
              <w:t>2.</w:t>
            </w:r>
            <w:r>
              <w:rPr>
                <w:rFonts w:hAnsi="宋体"/>
                <w:sz w:val="21"/>
                <w:szCs w:val="21"/>
              </w:rPr>
              <w:t>基础理论与技法分析；</w:t>
            </w:r>
          </w:p>
        </w:tc>
        <w:tc>
          <w:tcPr>
            <w:tcW w:w="1188" w:type="pct"/>
            <w:tcBorders>
              <w:top w:val="single" w:sz="4" w:space="0" w:color="000000"/>
              <w:left w:val="single" w:sz="4" w:space="0" w:color="000000"/>
              <w:bottom w:val="single" w:sz="4" w:space="0" w:color="000000"/>
              <w:right w:val="single" w:sz="4" w:space="0" w:color="000000"/>
              <w:tl2br w:val="nil"/>
              <w:tr2bl w:val="nil"/>
            </w:tcBorders>
          </w:tcPr>
          <w:p w:rsidR="00F45308" w:rsidRPr="00FD0E19" w:rsidRDefault="00D82922" w:rsidP="00FD0E19">
            <w:pPr>
              <w:pStyle w:val="TableParagraph"/>
              <w:kinsoku w:val="0"/>
              <w:overflowPunct w:val="0"/>
              <w:rPr>
                <w:rFonts w:hAnsi="宋体"/>
                <w:sz w:val="21"/>
                <w:szCs w:val="21"/>
              </w:rPr>
            </w:pPr>
            <w:r>
              <w:rPr>
                <w:rFonts w:hAnsi="宋体"/>
                <w:sz w:val="21"/>
                <w:szCs w:val="21"/>
              </w:rPr>
              <w:t>2.</w:t>
            </w:r>
            <w:r>
              <w:rPr>
                <w:rFonts w:hAnsi="宋体"/>
                <w:sz w:val="21"/>
                <w:szCs w:val="21"/>
              </w:rPr>
              <w:t>书法篆刻欣赏</w:t>
            </w:r>
          </w:p>
        </w:tc>
        <w:tc>
          <w:tcPr>
            <w:tcW w:w="494" w:type="pct"/>
            <w:vMerge/>
            <w:tcBorders>
              <w:left w:val="single" w:sz="4" w:space="0" w:color="000000"/>
              <w:right w:val="single" w:sz="4" w:space="0" w:color="000000"/>
              <w:tl2br w:val="nil"/>
              <w:tr2bl w:val="nil"/>
            </w:tcBorders>
            <w:vAlign w:val="center"/>
          </w:tcPr>
          <w:p w:rsidR="00F45308" w:rsidRDefault="00F45308">
            <w:pPr>
              <w:pStyle w:val="TableParagraph"/>
              <w:kinsoku w:val="0"/>
              <w:overflowPunct w:val="0"/>
              <w:spacing w:before="22"/>
              <w:ind w:left="185" w:right="177"/>
              <w:jc w:val="center"/>
              <w:rPr>
                <w:rFonts w:hAnsi="宋体"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F45308" w:rsidRDefault="00F45308">
            <w:pPr>
              <w:autoSpaceDE w:val="0"/>
              <w:autoSpaceDN w:val="0"/>
              <w:adjustRightInd w:val="0"/>
              <w:jc w:val="center"/>
              <w:rPr>
                <w:rFonts w:ascii="宋体" w:eastAsia="宋体" w:hAnsi="宋体" w:cs="宋体"/>
                <w:kern w:val="0"/>
                <w:szCs w:val="21"/>
              </w:rPr>
            </w:pPr>
          </w:p>
        </w:tc>
      </w:tr>
      <w:tr w:rsidR="00F45308">
        <w:trPr>
          <w:trHeight w:val="314"/>
        </w:trPr>
        <w:tc>
          <w:tcPr>
            <w:tcW w:w="739" w:type="pct"/>
            <w:vMerge/>
            <w:tcBorders>
              <w:top w:val="nil"/>
              <w:left w:val="single" w:sz="4" w:space="0" w:color="000000"/>
              <w:bottom w:val="single" w:sz="4" w:space="0" w:color="000000"/>
              <w:right w:val="single" w:sz="4" w:space="0" w:color="000000"/>
              <w:tl2br w:val="nil"/>
              <w:tr2bl w:val="nil"/>
            </w:tcBorders>
          </w:tcPr>
          <w:p w:rsidR="00F45308" w:rsidRDefault="00F45308">
            <w:pPr>
              <w:autoSpaceDE w:val="0"/>
              <w:autoSpaceDN w:val="0"/>
              <w:adjustRightInd w:val="0"/>
              <w:jc w:val="left"/>
              <w:rPr>
                <w:rFonts w:ascii="宋体" w:eastAsia="宋体" w:hAnsi="宋体" w:cs="宋体"/>
                <w:kern w:val="0"/>
                <w:szCs w:val="21"/>
              </w:rPr>
            </w:pPr>
          </w:p>
        </w:tc>
        <w:tc>
          <w:tcPr>
            <w:tcW w:w="3444" w:type="dxa"/>
            <w:tcBorders>
              <w:top w:val="single" w:sz="4" w:space="0" w:color="000000"/>
              <w:left w:val="single" w:sz="4" w:space="0" w:color="000000"/>
              <w:bottom w:val="single" w:sz="4" w:space="0" w:color="000000"/>
              <w:right w:val="single" w:sz="4" w:space="0" w:color="000000"/>
              <w:tl2br w:val="nil"/>
              <w:tr2bl w:val="nil"/>
            </w:tcBorders>
          </w:tcPr>
          <w:p w:rsidR="00F45308" w:rsidRDefault="00D82922">
            <w:pPr>
              <w:pStyle w:val="TableParagraph"/>
              <w:kinsoku w:val="0"/>
              <w:overflowPunct w:val="0"/>
              <w:rPr>
                <w:rFonts w:hAnsi="宋体" w:hint="default"/>
                <w:sz w:val="21"/>
                <w:szCs w:val="21"/>
              </w:rPr>
            </w:pPr>
            <w:r>
              <w:rPr>
                <w:rFonts w:hAnsi="宋体"/>
                <w:sz w:val="21"/>
                <w:szCs w:val="21"/>
              </w:rPr>
              <w:t>3.</w:t>
            </w:r>
            <w:r>
              <w:rPr>
                <w:rFonts w:hAnsi="宋体"/>
                <w:sz w:val="21"/>
                <w:szCs w:val="21"/>
              </w:rPr>
              <w:t>书法基础理论；</w:t>
            </w:r>
          </w:p>
        </w:tc>
        <w:tc>
          <w:tcPr>
            <w:tcW w:w="1188" w:type="pct"/>
            <w:tcBorders>
              <w:top w:val="single" w:sz="4" w:space="0" w:color="000000"/>
              <w:left w:val="single" w:sz="4" w:space="0" w:color="000000"/>
              <w:bottom w:val="single" w:sz="4" w:space="0" w:color="000000"/>
              <w:right w:val="single" w:sz="4" w:space="0" w:color="000000"/>
              <w:tl2br w:val="nil"/>
              <w:tr2bl w:val="nil"/>
            </w:tcBorders>
          </w:tcPr>
          <w:p w:rsidR="00F45308" w:rsidRPr="00FD0E19" w:rsidRDefault="00D82922" w:rsidP="00FD0E19">
            <w:pPr>
              <w:pStyle w:val="TableParagraph"/>
              <w:kinsoku w:val="0"/>
              <w:overflowPunct w:val="0"/>
              <w:rPr>
                <w:rFonts w:hAnsi="宋体"/>
                <w:sz w:val="21"/>
                <w:szCs w:val="21"/>
              </w:rPr>
            </w:pPr>
            <w:r>
              <w:rPr>
                <w:rFonts w:hAnsi="宋体"/>
                <w:sz w:val="21"/>
                <w:szCs w:val="21"/>
              </w:rPr>
              <w:t>3.</w:t>
            </w:r>
            <w:r>
              <w:rPr>
                <w:rFonts w:hAnsi="宋体"/>
                <w:sz w:val="21"/>
                <w:szCs w:val="21"/>
              </w:rPr>
              <w:t>篆刻材料工艺</w:t>
            </w:r>
          </w:p>
        </w:tc>
        <w:tc>
          <w:tcPr>
            <w:tcW w:w="494" w:type="pct"/>
            <w:vMerge/>
            <w:tcBorders>
              <w:left w:val="single" w:sz="4" w:space="0" w:color="000000"/>
              <w:right w:val="single" w:sz="4" w:space="0" w:color="000000"/>
              <w:tl2br w:val="nil"/>
              <w:tr2bl w:val="nil"/>
            </w:tcBorders>
            <w:vAlign w:val="center"/>
          </w:tcPr>
          <w:p w:rsidR="00F45308" w:rsidRDefault="00F45308">
            <w:pPr>
              <w:pStyle w:val="TableParagraph"/>
              <w:kinsoku w:val="0"/>
              <w:overflowPunct w:val="0"/>
              <w:spacing w:before="22"/>
              <w:ind w:left="185" w:right="177"/>
              <w:jc w:val="center"/>
              <w:rPr>
                <w:rFonts w:hAnsi="宋体"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F45308" w:rsidRDefault="00F45308">
            <w:pPr>
              <w:autoSpaceDE w:val="0"/>
              <w:autoSpaceDN w:val="0"/>
              <w:adjustRightInd w:val="0"/>
              <w:jc w:val="center"/>
              <w:rPr>
                <w:rFonts w:ascii="宋体" w:eastAsia="宋体" w:hAnsi="宋体" w:cs="宋体"/>
                <w:kern w:val="0"/>
                <w:szCs w:val="21"/>
              </w:rPr>
            </w:pPr>
          </w:p>
        </w:tc>
      </w:tr>
      <w:tr w:rsidR="00F45308">
        <w:trPr>
          <w:trHeight w:val="311"/>
        </w:trPr>
        <w:tc>
          <w:tcPr>
            <w:tcW w:w="739" w:type="pct"/>
            <w:vMerge w:val="restart"/>
            <w:tcBorders>
              <w:top w:val="single" w:sz="4" w:space="0" w:color="000000"/>
              <w:left w:val="single" w:sz="4" w:space="0" w:color="000000"/>
              <w:bottom w:val="single" w:sz="4" w:space="0" w:color="000000"/>
              <w:right w:val="single" w:sz="4" w:space="0" w:color="000000"/>
              <w:tl2br w:val="nil"/>
              <w:tr2bl w:val="nil"/>
            </w:tcBorders>
          </w:tcPr>
          <w:p w:rsidR="00F45308" w:rsidRDefault="00F45308">
            <w:pPr>
              <w:pStyle w:val="TableParagraph"/>
              <w:kinsoku w:val="0"/>
              <w:overflowPunct w:val="0"/>
              <w:spacing w:before="12"/>
              <w:rPr>
                <w:rFonts w:hAnsi="宋体" w:hint="default"/>
                <w:sz w:val="21"/>
                <w:szCs w:val="21"/>
              </w:rPr>
            </w:pPr>
          </w:p>
          <w:p w:rsidR="00F45308" w:rsidRDefault="00D82922">
            <w:pPr>
              <w:pStyle w:val="TableParagraph"/>
              <w:kinsoku w:val="0"/>
              <w:overflowPunct w:val="0"/>
              <w:spacing w:line="278" w:lineRule="auto"/>
              <w:ind w:left="242" w:right="98" w:hanging="132"/>
              <w:rPr>
                <w:rFonts w:hAnsi="宋体" w:hint="default"/>
                <w:sz w:val="21"/>
                <w:szCs w:val="21"/>
              </w:rPr>
            </w:pPr>
            <w:r>
              <w:rPr>
                <w:rFonts w:hAnsi="宋体"/>
                <w:sz w:val="21"/>
                <w:szCs w:val="21"/>
              </w:rPr>
              <w:t>课程目标</w:t>
            </w:r>
            <w:r>
              <w:rPr>
                <w:rFonts w:hAnsi="宋体"/>
                <w:sz w:val="21"/>
                <w:szCs w:val="21"/>
              </w:rPr>
              <w:t xml:space="preserve"> 2</w:t>
            </w:r>
          </w:p>
        </w:tc>
        <w:tc>
          <w:tcPr>
            <w:tcW w:w="3444" w:type="dxa"/>
            <w:tcBorders>
              <w:top w:val="single" w:sz="4" w:space="0" w:color="000000"/>
              <w:left w:val="single" w:sz="4" w:space="0" w:color="000000"/>
              <w:bottom w:val="single" w:sz="4" w:space="0" w:color="000000"/>
              <w:right w:val="single" w:sz="4" w:space="0" w:color="000000"/>
              <w:tl2br w:val="nil"/>
              <w:tr2bl w:val="nil"/>
            </w:tcBorders>
          </w:tcPr>
          <w:p w:rsidR="00F45308" w:rsidRDefault="00D82922">
            <w:pPr>
              <w:pStyle w:val="TableParagraph"/>
              <w:kinsoku w:val="0"/>
              <w:overflowPunct w:val="0"/>
              <w:rPr>
                <w:rFonts w:hAnsi="宋体" w:hint="default"/>
                <w:sz w:val="21"/>
                <w:szCs w:val="21"/>
              </w:rPr>
            </w:pPr>
            <w:r>
              <w:rPr>
                <w:rFonts w:hAnsi="宋体"/>
                <w:sz w:val="21"/>
                <w:szCs w:val="21"/>
              </w:rPr>
              <w:t>1.</w:t>
            </w:r>
            <w:r>
              <w:rPr>
                <w:rFonts w:hAnsi="宋体"/>
                <w:sz w:val="21"/>
                <w:szCs w:val="21"/>
              </w:rPr>
              <w:t>行楷书技法讲解与示范解析；</w:t>
            </w:r>
          </w:p>
        </w:tc>
        <w:tc>
          <w:tcPr>
            <w:tcW w:w="1188" w:type="pct"/>
            <w:tcBorders>
              <w:top w:val="single" w:sz="4" w:space="0" w:color="000000"/>
              <w:left w:val="single" w:sz="4" w:space="0" w:color="000000"/>
              <w:bottom w:val="single" w:sz="4" w:space="0" w:color="000000"/>
              <w:right w:val="single" w:sz="4" w:space="0" w:color="000000"/>
              <w:tl2br w:val="nil"/>
              <w:tr2bl w:val="nil"/>
            </w:tcBorders>
          </w:tcPr>
          <w:p w:rsidR="00F45308" w:rsidRPr="00FD0E19" w:rsidRDefault="00D82922" w:rsidP="00FD0E19">
            <w:pPr>
              <w:pStyle w:val="TableParagraph"/>
              <w:kinsoku w:val="0"/>
              <w:overflowPunct w:val="0"/>
              <w:rPr>
                <w:rFonts w:hAnsi="宋体"/>
                <w:sz w:val="21"/>
                <w:szCs w:val="21"/>
              </w:rPr>
            </w:pPr>
            <w:r>
              <w:rPr>
                <w:rFonts w:hAnsi="宋体"/>
                <w:sz w:val="21"/>
                <w:szCs w:val="21"/>
              </w:rPr>
              <w:t>1.</w:t>
            </w:r>
            <w:r>
              <w:rPr>
                <w:rFonts w:hAnsi="宋体"/>
                <w:sz w:val="21"/>
                <w:szCs w:val="21"/>
              </w:rPr>
              <w:t>篆刻技法掌握</w:t>
            </w:r>
          </w:p>
        </w:tc>
        <w:tc>
          <w:tcPr>
            <w:tcW w:w="494" w:type="pct"/>
            <w:vMerge w:val="restart"/>
            <w:tcBorders>
              <w:top w:val="single" w:sz="4" w:space="0" w:color="000000"/>
              <w:left w:val="single" w:sz="4" w:space="0" w:color="000000"/>
              <w:right w:val="single" w:sz="4" w:space="0" w:color="000000"/>
              <w:tl2br w:val="nil"/>
              <w:tr2bl w:val="nil"/>
            </w:tcBorders>
            <w:vAlign w:val="center"/>
          </w:tcPr>
          <w:p w:rsidR="00F45308" w:rsidRDefault="00D82922">
            <w:pPr>
              <w:pStyle w:val="TableParagraph"/>
              <w:kinsoku w:val="0"/>
              <w:overflowPunct w:val="0"/>
              <w:spacing w:before="22"/>
              <w:ind w:left="185" w:right="177"/>
              <w:jc w:val="center"/>
              <w:rPr>
                <w:rFonts w:hAnsi="宋体" w:hint="default"/>
                <w:sz w:val="21"/>
                <w:szCs w:val="21"/>
              </w:rPr>
            </w:pPr>
            <w:r>
              <w:rPr>
                <w:rFonts w:hAnsi="宋体"/>
                <w:sz w:val="21"/>
                <w:szCs w:val="21"/>
              </w:rPr>
              <w:t>50</w:t>
            </w:r>
            <w:r>
              <w:rPr>
                <w:rFonts w:hAnsi="宋体"/>
                <w:sz w:val="21"/>
                <w:szCs w:val="21"/>
              </w:rPr>
              <w:t>%</w:t>
            </w:r>
          </w:p>
        </w:tc>
        <w:tc>
          <w:tcPr>
            <w:tcW w:w="671"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F45308" w:rsidRDefault="00D82922">
            <w:pPr>
              <w:pStyle w:val="TableParagraph"/>
              <w:tabs>
                <w:tab w:val="left" w:pos="455"/>
              </w:tabs>
              <w:kinsoku w:val="0"/>
              <w:overflowPunct w:val="0"/>
              <w:rPr>
                <w:rFonts w:hAnsi="宋体" w:hint="default"/>
                <w:sz w:val="21"/>
                <w:szCs w:val="21"/>
              </w:rPr>
            </w:pPr>
            <w:r>
              <w:rPr>
                <w:rFonts w:hAnsi="宋体"/>
                <w:sz w:val="21"/>
                <w:szCs w:val="21"/>
              </w:rPr>
              <w:t>创作效果（作品）</w:t>
            </w:r>
          </w:p>
          <w:p w:rsidR="00F45308" w:rsidRDefault="00F45308">
            <w:pPr>
              <w:pStyle w:val="TableParagraph"/>
              <w:tabs>
                <w:tab w:val="left" w:pos="455"/>
              </w:tabs>
              <w:kinsoku w:val="0"/>
              <w:overflowPunct w:val="0"/>
              <w:rPr>
                <w:rFonts w:hAnsi="宋体" w:hint="default"/>
                <w:sz w:val="21"/>
                <w:szCs w:val="21"/>
              </w:rPr>
            </w:pPr>
          </w:p>
        </w:tc>
      </w:tr>
      <w:tr w:rsidR="00F45308">
        <w:trPr>
          <w:trHeight w:val="311"/>
        </w:trPr>
        <w:tc>
          <w:tcPr>
            <w:tcW w:w="739" w:type="pct"/>
            <w:vMerge/>
            <w:tcBorders>
              <w:top w:val="nil"/>
              <w:left w:val="single" w:sz="4" w:space="0" w:color="000000"/>
              <w:bottom w:val="single" w:sz="4" w:space="0" w:color="000000"/>
              <w:right w:val="single" w:sz="4" w:space="0" w:color="000000"/>
              <w:tl2br w:val="nil"/>
              <w:tr2bl w:val="nil"/>
            </w:tcBorders>
          </w:tcPr>
          <w:p w:rsidR="00F45308" w:rsidRDefault="00F45308">
            <w:pPr>
              <w:autoSpaceDE w:val="0"/>
              <w:autoSpaceDN w:val="0"/>
              <w:adjustRightInd w:val="0"/>
              <w:jc w:val="left"/>
              <w:rPr>
                <w:rFonts w:ascii="宋体" w:eastAsia="宋体" w:hAnsi="宋体" w:cs="宋体"/>
                <w:kern w:val="0"/>
                <w:szCs w:val="21"/>
              </w:rPr>
            </w:pPr>
          </w:p>
        </w:tc>
        <w:tc>
          <w:tcPr>
            <w:tcW w:w="3444" w:type="dxa"/>
            <w:tcBorders>
              <w:top w:val="single" w:sz="4" w:space="0" w:color="000000"/>
              <w:left w:val="single" w:sz="4" w:space="0" w:color="000000"/>
              <w:bottom w:val="single" w:sz="4" w:space="0" w:color="000000"/>
              <w:right w:val="single" w:sz="4" w:space="0" w:color="000000"/>
              <w:tl2br w:val="nil"/>
              <w:tr2bl w:val="nil"/>
            </w:tcBorders>
          </w:tcPr>
          <w:p w:rsidR="00F45308" w:rsidRDefault="00D82922">
            <w:pPr>
              <w:pStyle w:val="TableParagraph"/>
              <w:kinsoku w:val="0"/>
              <w:overflowPunct w:val="0"/>
              <w:rPr>
                <w:rFonts w:hAnsi="宋体" w:hint="default"/>
                <w:sz w:val="21"/>
                <w:szCs w:val="21"/>
              </w:rPr>
            </w:pPr>
            <w:r>
              <w:rPr>
                <w:rFonts w:hAnsi="宋体"/>
                <w:sz w:val="21"/>
                <w:szCs w:val="21"/>
              </w:rPr>
              <w:t>2.</w:t>
            </w:r>
            <w:r>
              <w:rPr>
                <w:rFonts w:hAnsi="宋体"/>
                <w:sz w:val="21"/>
                <w:szCs w:val="21"/>
              </w:rPr>
              <w:t>行楷</w:t>
            </w:r>
            <w:proofErr w:type="gramStart"/>
            <w:r>
              <w:rPr>
                <w:rFonts w:hAnsi="宋体"/>
                <w:sz w:val="21"/>
                <w:szCs w:val="21"/>
              </w:rPr>
              <w:t>书训练</w:t>
            </w:r>
            <w:proofErr w:type="gramEnd"/>
            <w:r>
              <w:rPr>
                <w:rFonts w:hAnsi="宋体"/>
                <w:sz w:val="21"/>
                <w:szCs w:val="21"/>
              </w:rPr>
              <w:t>与示范；</w:t>
            </w:r>
          </w:p>
        </w:tc>
        <w:tc>
          <w:tcPr>
            <w:tcW w:w="1188" w:type="pct"/>
            <w:tcBorders>
              <w:top w:val="single" w:sz="4" w:space="0" w:color="000000"/>
              <w:left w:val="single" w:sz="4" w:space="0" w:color="000000"/>
              <w:bottom w:val="single" w:sz="4" w:space="0" w:color="000000"/>
              <w:right w:val="single" w:sz="4" w:space="0" w:color="000000"/>
              <w:tl2br w:val="nil"/>
              <w:tr2bl w:val="nil"/>
            </w:tcBorders>
          </w:tcPr>
          <w:p w:rsidR="00F45308" w:rsidRPr="00FD0E19" w:rsidRDefault="00D82922" w:rsidP="00FD0E19">
            <w:pPr>
              <w:pStyle w:val="TableParagraph"/>
              <w:kinsoku w:val="0"/>
              <w:overflowPunct w:val="0"/>
              <w:rPr>
                <w:rFonts w:hAnsi="宋体"/>
                <w:sz w:val="21"/>
                <w:szCs w:val="21"/>
              </w:rPr>
            </w:pPr>
            <w:r>
              <w:rPr>
                <w:rFonts w:hAnsi="宋体"/>
                <w:sz w:val="21"/>
                <w:szCs w:val="21"/>
              </w:rPr>
              <w:t>2.</w:t>
            </w:r>
            <w:r>
              <w:rPr>
                <w:rFonts w:hAnsi="宋体"/>
                <w:sz w:val="21"/>
                <w:szCs w:val="21"/>
              </w:rPr>
              <w:t>篆刻技法临摹效果</w:t>
            </w:r>
          </w:p>
        </w:tc>
        <w:tc>
          <w:tcPr>
            <w:tcW w:w="494" w:type="pct"/>
            <w:vMerge/>
            <w:tcBorders>
              <w:left w:val="single" w:sz="4" w:space="0" w:color="000000"/>
              <w:right w:val="single" w:sz="4" w:space="0" w:color="000000"/>
              <w:tl2br w:val="nil"/>
              <w:tr2bl w:val="nil"/>
            </w:tcBorders>
            <w:vAlign w:val="center"/>
          </w:tcPr>
          <w:p w:rsidR="00F45308" w:rsidRDefault="00F45308">
            <w:pPr>
              <w:pStyle w:val="TableParagraph"/>
              <w:kinsoku w:val="0"/>
              <w:overflowPunct w:val="0"/>
              <w:spacing w:before="22"/>
              <w:ind w:left="185" w:right="177"/>
              <w:jc w:val="center"/>
              <w:rPr>
                <w:rFonts w:hAnsi="宋体"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rsidR="00F45308" w:rsidRDefault="00F45308">
            <w:pPr>
              <w:autoSpaceDE w:val="0"/>
              <w:autoSpaceDN w:val="0"/>
              <w:adjustRightInd w:val="0"/>
              <w:jc w:val="center"/>
              <w:rPr>
                <w:rFonts w:ascii="宋体" w:eastAsia="宋体" w:hAnsi="宋体" w:cs="宋体"/>
                <w:kern w:val="0"/>
                <w:szCs w:val="21"/>
              </w:rPr>
            </w:pPr>
          </w:p>
        </w:tc>
      </w:tr>
      <w:tr w:rsidR="00F45308">
        <w:trPr>
          <w:trHeight w:val="311"/>
        </w:trPr>
        <w:tc>
          <w:tcPr>
            <w:tcW w:w="739" w:type="pct"/>
            <w:vMerge/>
            <w:tcBorders>
              <w:top w:val="nil"/>
              <w:left w:val="single" w:sz="4" w:space="0" w:color="000000"/>
              <w:bottom w:val="single" w:sz="4" w:space="0" w:color="000000"/>
              <w:right w:val="single" w:sz="4" w:space="0" w:color="000000"/>
              <w:tl2br w:val="nil"/>
              <w:tr2bl w:val="nil"/>
            </w:tcBorders>
          </w:tcPr>
          <w:p w:rsidR="00F45308" w:rsidRDefault="00F45308">
            <w:pPr>
              <w:autoSpaceDE w:val="0"/>
              <w:autoSpaceDN w:val="0"/>
              <w:adjustRightInd w:val="0"/>
              <w:jc w:val="left"/>
              <w:rPr>
                <w:rFonts w:ascii="宋体" w:eastAsia="宋体" w:hAnsi="宋体" w:cs="宋体"/>
                <w:kern w:val="0"/>
                <w:szCs w:val="21"/>
              </w:rPr>
            </w:pPr>
          </w:p>
        </w:tc>
        <w:tc>
          <w:tcPr>
            <w:tcW w:w="3444" w:type="dxa"/>
            <w:tcBorders>
              <w:top w:val="single" w:sz="4" w:space="0" w:color="000000"/>
              <w:left w:val="single" w:sz="4" w:space="0" w:color="000000"/>
              <w:bottom w:val="single" w:sz="4" w:space="0" w:color="000000"/>
              <w:right w:val="single" w:sz="4" w:space="0" w:color="000000"/>
              <w:tl2br w:val="nil"/>
              <w:tr2bl w:val="nil"/>
            </w:tcBorders>
          </w:tcPr>
          <w:p w:rsidR="00F45308" w:rsidRDefault="00D82922">
            <w:pPr>
              <w:pStyle w:val="TableParagraph"/>
              <w:kinsoku w:val="0"/>
              <w:overflowPunct w:val="0"/>
              <w:rPr>
                <w:rFonts w:hAnsi="宋体" w:hint="default"/>
                <w:sz w:val="21"/>
                <w:szCs w:val="21"/>
              </w:rPr>
            </w:pPr>
            <w:r>
              <w:rPr>
                <w:rFonts w:hAnsi="宋体"/>
                <w:sz w:val="21"/>
                <w:szCs w:val="21"/>
              </w:rPr>
              <w:t>3.</w:t>
            </w:r>
            <w:r>
              <w:rPr>
                <w:rFonts w:hAnsi="宋体"/>
                <w:sz w:val="21"/>
                <w:szCs w:val="21"/>
              </w:rPr>
              <w:t>行楷书临摹与创作方法；</w:t>
            </w:r>
          </w:p>
        </w:tc>
        <w:tc>
          <w:tcPr>
            <w:tcW w:w="1188" w:type="pct"/>
            <w:tcBorders>
              <w:top w:val="single" w:sz="4" w:space="0" w:color="000000"/>
              <w:left w:val="single" w:sz="4" w:space="0" w:color="000000"/>
              <w:bottom w:val="single" w:sz="4" w:space="0" w:color="auto"/>
              <w:right w:val="single" w:sz="4" w:space="0" w:color="000000"/>
              <w:tl2br w:val="nil"/>
              <w:tr2bl w:val="nil"/>
            </w:tcBorders>
          </w:tcPr>
          <w:p w:rsidR="00F45308" w:rsidRPr="00FD0E19" w:rsidRDefault="00D82922" w:rsidP="00FD0E19">
            <w:pPr>
              <w:pStyle w:val="TableParagraph"/>
              <w:kinsoku w:val="0"/>
              <w:overflowPunct w:val="0"/>
              <w:rPr>
                <w:rFonts w:hAnsi="宋体"/>
                <w:sz w:val="21"/>
                <w:szCs w:val="21"/>
              </w:rPr>
            </w:pPr>
            <w:r>
              <w:rPr>
                <w:rFonts w:hAnsi="宋体"/>
                <w:sz w:val="21"/>
                <w:szCs w:val="21"/>
              </w:rPr>
              <w:t>3.</w:t>
            </w:r>
            <w:r>
              <w:rPr>
                <w:rFonts w:hAnsi="宋体"/>
                <w:sz w:val="21"/>
                <w:szCs w:val="21"/>
              </w:rPr>
              <w:t>篆刻的艺术表达</w:t>
            </w:r>
          </w:p>
        </w:tc>
        <w:tc>
          <w:tcPr>
            <w:tcW w:w="494" w:type="pct"/>
            <w:vMerge/>
            <w:tcBorders>
              <w:left w:val="single" w:sz="4" w:space="0" w:color="000000"/>
              <w:bottom w:val="single" w:sz="4" w:space="0" w:color="auto"/>
              <w:right w:val="single" w:sz="4" w:space="0" w:color="000000"/>
              <w:tl2br w:val="nil"/>
              <w:tr2bl w:val="nil"/>
            </w:tcBorders>
            <w:vAlign w:val="center"/>
          </w:tcPr>
          <w:p w:rsidR="00F45308" w:rsidRDefault="00F45308">
            <w:pPr>
              <w:pStyle w:val="TableParagraph"/>
              <w:kinsoku w:val="0"/>
              <w:overflowPunct w:val="0"/>
              <w:spacing w:before="22"/>
              <w:ind w:left="185" w:right="177"/>
              <w:jc w:val="center"/>
              <w:rPr>
                <w:rFonts w:hAnsi="宋体" w:hint="default"/>
                <w:sz w:val="21"/>
                <w:szCs w:val="21"/>
              </w:rPr>
            </w:pPr>
          </w:p>
        </w:tc>
        <w:tc>
          <w:tcPr>
            <w:tcW w:w="671" w:type="pct"/>
            <w:vMerge/>
            <w:tcBorders>
              <w:top w:val="nil"/>
              <w:left w:val="single" w:sz="4" w:space="0" w:color="000000"/>
              <w:bottom w:val="single" w:sz="4" w:space="0" w:color="auto"/>
              <w:right w:val="single" w:sz="4" w:space="0" w:color="000000"/>
              <w:tl2br w:val="nil"/>
              <w:tr2bl w:val="nil"/>
            </w:tcBorders>
            <w:vAlign w:val="center"/>
          </w:tcPr>
          <w:p w:rsidR="00F45308" w:rsidRDefault="00F45308">
            <w:pPr>
              <w:autoSpaceDE w:val="0"/>
              <w:autoSpaceDN w:val="0"/>
              <w:adjustRightInd w:val="0"/>
              <w:jc w:val="center"/>
              <w:rPr>
                <w:rFonts w:ascii="宋体" w:eastAsia="宋体" w:hAnsi="宋体" w:cs="宋体"/>
                <w:kern w:val="0"/>
                <w:szCs w:val="21"/>
              </w:rPr>
            </w:pPr>
          </w:p>
        </w:tc>
      </w:tr>
      <w:tr w:rsidR="00F45308">
        <w:trPr>
          <w:trHeight w:val="313"/>
        </w:trPr>
        <w:tc>
          <w:tcPr>
            <w:tcW w:w="739" w:type="pct"/>
            <w:vMerge w:val="restart"/>
            <w:tcBorders>
              <w:top w:val="single" w:sz="4" w:space="0" w:color="000000"/>
              <w:left w:val="single" w:sz="4" w:space="0" w:color="000000"/>
              <w:bottom w:val="single" w:sz="4" w:space="0" w:color="000000"/>
              <w:right w:val="single" w:sz="4" w:space="0" w:color="000000"/>
              <w:tl2br w:val="nil"/>
              <w:tr2bl w:val="nil"/>
            </w:tcBorders>
          </w:tcPr>
          <w:p w:rsidR="00F45308" w:rsidRDefault="00F45308">
            <w:pPr>
              <w:pStyle w:val="TableParagraph"/>
              <w:kinsoku w:val="0"/>
              <w:overflowPunct w:val="0"/>
              <w:spacing w:before="15"/>
              <w:rPr>
                <w:rFonts w:hAnsi="宋体" w:hint="default"/>
                <w:sz w:val="21"/>
                <w:szCs w:val="21"/>
              </w:rPr>
            </w:pPr>
          </w:p>
          <w:p w:rsidR="00F45308" w:rsidRDefault="00D82922">
            <w:pPr>
              <w:pStyle w:val="TableParagraph"/>
              <w:kinsoku w:val="0"/>
              <w:overflowPunct w:val="0"/>
              <w:spacing w:line="278" w:lineRule="auto"/>
              <w:ind w:left="242" w:right="98" w:hanging="132"/>
              <w:rPr>
                <w:rFonts w:hAnsi="宋体" w:hint="default"/>
                <w:sz w:val="21"/>
                <w:szCs w:val="21"/>
              </w:rPr>
            </w:pPr>
            <w:r>
              <w:rPr>
                <w:rFonts w:hAnsi="宋体"/>
                <w:sz w:val="21"/>
                <w:szCs w:val="21"/>
              </w:rPr>
              <w:t>课程目标</w:t>
            </w:r>
            <w:r>
              <w:rPr>
                <w:rFonts w:hAnsi="宋体"/>
                <w:sz w:val="21"/>
                <w:szCs w:val="21"/>
              </w:rPr>
              <w:t xml:space="preserve"> 3</w:t>
            </w:r>
          </w:p>
        </w:tc>
        <w:tc>
          <w:tcPr>
            <w:tcW w:w="3444" w:type="dxa"/>
            <w:tcBorders>
              <w:top w:val="single" w:sz="4" w:space="0" w:color="000000"/>
              <w:left w:val="single" w:sz="4" w:space="0" w:color="000000"/>
              <w:bottom w:val="single" w:sz="4" w:space="0" w:color="000000"/>
              <w:right w:val="single" w:sz="4" w:space="0" w:color="auto"/>
              <w:tl2br w:val="nil"/>
              <w:tr2bl w:val="nil"/>
            </w:tcBorders>
          </w:tcPr>
          <w:p w:rsidR="00F45308" w:rsidRDefault="00D82922">
            <w:pPr>
              <w:pStyle w:val="TableParagraph"/>
              <w:kinsoku w:val="0"/>
              <w:overflowPunct w:val="0"/>
              <w:rPr>
                <w:rFonts w:hAnsi="宋体" w:hint="default"/>
                <w:sz w:val="21"/>
                <w:szCs w:val="21"/>
              </w:rPr>
            </w:pPr>
            <w:r>
              <w:rPr>
                <w:rFonts w:hAnsi="宋体"/>
                <w:sz w:val="21"/>
                <w:szCs w:val="21"/>
              </w:rPr>
              <w:t xml:space="preserve">1. </w:t>
            </w:r>
            <w:r>
              <w:rPr>
                <w:rFonts w:hAnsi="宋体"/>
                <w:sz w:val="21"/>
                <w:szCs w:val="21"/>
              </w:rPr>
              <w:t>平时作业的数量与质量考评，单元临摹与创作质量考评；</w:t>
            </w:r>
          </w:p>
        </w:tc>
        <w:tc>
          <w:tcPr>
            <w:tcW w:w="1188" w:type="pct"/>
            <w:tcBorders>
              <w:top w:val="single" w:sz="4" w:space="0" w:color="auto"/>
              <w:left w:val="single" w:sz="4" w:space="0" w:color="auto"/>
              <w:bottom w:val="single" w:sz="4" w:space="0" w:color="auto"/>
              <w:right w:val="single" w:sz="4" w:space="0" w:color="auto"/>
              <w:tl2br w:val="nil"/>
              <w:tr2bl w:val="nil"/>
            </w:tcBorders>
          </w:tcPr>
          <w:p w:rsidR="00F45308" w:rsidRPr="00FD0E19" w:rsidRDefault="00D82922" w:rsidP="00FD0E19">
            <w:pPr>
              <w:pStyle w:val="TableParagraph"/>
              <w:kinsoku w:val="0"/>
              <w:overflowPunct w:val="0"/>
              <w:rPr>
                <w:rFonts w:hAnsi="宋体"/>
                <w:sz w:val="21"/>
                <w:szCs w:val="21"/>
              </w:rPr>
            </w:pPr>
            <w:r>
              <w:rPr>
                <w:rFonts w:hAnsi="宋体"/>
                <w:sz w:val="21"/>
                <w:szCs w:val="21"/>
              </w:rPr>
              <w:t>1.</w:t>
            </w:r>
            <w:r>
              <w:rPr>
                <w:rFonts w:hAnsi="宋体"/>
                <w:sz w:val="21"/>
                <w:szCs w:val="21"/>
              </w:rPr>
              <w:t>篆刻创作设计</w:t>
            </w:r>
          </w:p>
        </w:tc>
        <w:tc>
          <w:tcPr>
            <w:tcW w:w="494" w:type="pct"/>
            <w:vMerge w:val="restart"/>
            <w:tcBorders>
              <w:top w:val="single" w:sz="4" w:space="0" w:color="auto"/>
              <w:left w:val="single" w:sz="4" w:space="0" w:color="auto"/>
              <w:bottom w:val="single" w:sz="4" w:space="0" w:color="auto"/>
              <w:right w:val="single" w:sz="4" w:space="0" w:color="auto"/>
              <w:tl2br w:val="nil"/>
              <w:tr2bl w:val="nil"/>
            </w:tcBorders>
            <w:vAlign w:val="center"/>
          </w:tcPr>
          <w:p w:rsidR="00F45308" w:rsidRDefault="00D82922">
            <w:pPr>
              <w:pStyle w:val="TableParagraph"/>
              <w:kinsoku w:val="0"/>
              <w:overflowPunct w:val="0"/>
              <w:spacing w:before="25"/>
              <w:ind w:left="185" w:right="177"/>
              <w:jc w:val="center"/>
              <w:rPr>
                <w:rFonts w:hAnsi="宋体" w:hint="default"/>
                <w:sz w:val="21"/>
                <w:szCs w:val="21"/>
              </w:rPr>
            </w:pPr>
            <w:r>
              <w:rPr>
                <w:rFonts w:hAnsi="宋体"/>
                <w:sz w:val="21"/>
                <w:szCs w:val="21"/>
              </w:rPr>
              <w:t>3</w:t>
            </w:r>
            <w:r>
              <w:rPr>
                <w:rFonts w:hAnsi="宋体"/>
                <w:sz w:val="21"/>
                <w:szCs w:val="21"/>
              </w:rPr>
              <w:t>0</w:t>
            </w:r>
            <w:r>
              <w:rPr>
                <w:rFonts w:hAnsi="宋体"/>
                <w:sz w:val="21"/>
                <w:szCs w:val="21"/>
              </w:rPr>
              <w:t>%</w:t>
            </w:r>
          </w:p>
        </w:tc>
        <w:tc>
          <w:tcPr>
            <w:tcW w:w="671" w:type="pct"/>
            <w:vMerge w:val="restart"/>
            <w:tcBorders>
              <w:top w:val="single" w:sz="4" w:space="0" w:color="auto"/>
              <w:left w:val="single" w:sz="4" w:space="0" w:color="auto"/>
              <w:bottom w:val="single" w:sz="4" w:space="0" w:color="auto"/>
              <w:right w:val="single" w:sz="4" w:space="0" w:color="auto"/>
              <w:tl2br w:val="nil"/>
              <w:tr2bl w:val="nil"/>
            </w:tcBorders>
            <w:vAlign w:val="center"/>
          </w:tcPr>
          <w:p w:rsidR="00F45308" w:rsidRDefault="00D82922">
            <w:pPr>
              <w:pStyle w:val="TableParagraph"/>
              <w:tabs>
                <w:tab w:val="left" w:pos="455"/>
              </w:tabs>
              <w:kinsoku w:val="0"/>
              <w:overflowPunct w:val="0"/>
              <w:rPr>
                <w:rFonts w:hAnsi="宋体" w:hint="default"/>
                <w:sz w:val="21"/>
                <w:szCs w:val="21"/>
              </w:rPr>
            </w:pPr>
            <w:r>
              <w:rPr>
                <w:rFonts w:hAnsi="宋体"/>
                <w:sz w:val="21"/>
                <w:szCs w:val="21"/>
              </w:rPr>
              <w:t>创作效果（作品）</w:t>
            </w:r>
          </w:p>
          <w:p w:rsidR="00F45308" w:rsidRDefault="00F45308">
            <w:pPr>
              <w:pStyle w:val="TableParagraph"/>
              <w:kinsoku w:val="0"/>
              <w:overflowPunct w:val="0"/>
              <w:jc w:val="center"/>
              <w:rPr>
                <w:rFonts w:hAnsi="宋体" w:hint="default"/>
                <w:sz w:val="21"/>
                <w:szCs w:val="21"/>
              </w:rPr>
            </w:pPr>
          </w:p>
        </w:tc>
      </w:tr>
      <w:tr w:rsidR="00F45308">
        <w:trPr>
          <w:trHeight w:val="311"/>
        </w:trPr>
        <w:tc>
          <w:tcPr>
            <w:tcW w:w="739" w:type="pct"/>
            <w:vMerge/>
            <w:tcBorders>
              <w:top w:val="nil"/>
              <w:left w:val="single" w:sz="4" w:space="0" w:color="000000"/>
              <w:bottom w:val="single" w:sz="4" w:space="0" w:color="000000"/>
              <w:right w:val="single" w:sz="4" w:space="0" w:color="000000"/>
              <w:tl2br w:val="nil"/>
              <w:tr2bl w:val="nil"/>
            </w:tcBorders>
          </w:tcPr>
          <w:p w:rsidR="00F45308" w:rsidRDefault="00F45308">
            <w:pPr>
              <w:autoSpaceDE w:val="0"/>
              <w:autoSpaceDN w:val="0"/>
              <w:adjustRightInd w:val="0"/>
              <w:jc w:val="left"/>
              <w:rPr>
                <w:rFonts w:ascii="Times New Roman" w:eastAsia="宋体" w:hAnsi="Times New Roman" w:cs="Times New Roman"/>
                <w:kern w:val="0"/>
                <w:sz w:val="2"/>
                <w:szCs w:val="2"/>
              </w:rPr>
            </w:pPr>
          </w:p>
        </w:tc>
        <w:tc>
          <w:tcPr>
            <w:tcW w:w="3444" w:type="dxa"/>
            <w:tcBorders>
              <w:top w:val="single" w:sz="4" w:space="0" w:color="000000"/>
              <w:left w:val="single" w:sz="4" w:space="0" w:color="000000"/>
              <w:bottom w:val="single" w:sz="4" w:space="0" w:color="000000"/>
              <w:right w:val="single" w:sz="4" w:space="0" w:color="auto"/>
              <w:tl2br w:val="nil"/>
              <w:tr2bl w:val="nil"/>
            </w:tcBorders>
          </w:tcPr>
          <w:p w:rsidR="00F45308" w:rsidRDefault="00D82922">
            <w:pPr>
              <w:pStyle w:val="TableParagraph"/>
              <w:kinsoku w:val="0"/>
              <w:overflowPunct w:val="0"/>
              <w:rPr>
                <w:rFonts w:hAnsi="宋体" w:hint="default"/>
                <w:sz w:val="21"/>
                <w:szCs w:val="21"/>
              </w:rPr>
            </w:pPr>
            <w:r>
              <w:rPr>
                <w:rFonts w:hAnsi="宋体"/>
                <w:sz w:val="21"/>
                <w:szCs w:val="21"/>
              </w:rPr>
              <w:t>2.</w:t>
            </w:r>
            <w:r>
              <w:rPr>
                <w:rFonts w:hAnsi="宋体"/>
                <w:sz w:val="21"/>
                <w:szCs w:val="21"/>
              </w:rPr>
              <w:t>上课出勤考核；</w:t>
            </w:r>
          </w:p>
        </w:tc>
        <w:tc>
          <w:tcPr>
            <w:tcW w:w="1188" w:type="pct"/>
            <w:tcBorders>
              <w:top w:val="single" w:sz="4" w:space="0" w:color="auto"/>
              <w:left w:val="single" w:sz="4" w:space="0" w:color="auto"/>
              <w:bottom w:val="single" w:sz="4" w:space="0" w:color="auto"/>
              <w:right w:val="single" w:sz="4" w:space="0" w:color="auto"/>
              <w:tl2br w:val="nil"/>
              <w:tr2bl w:val="nil"/>
            </w:tcBorders>
          </w:tcPr>
          <w:p w:rsidR="00F45308" w:rsidRPr="00FD0E19" w:rsidRDefault="00D82922" w:rsidP="00FD0E19">
            <w:pPr>
              <w:pStyle w:val="TableParagraph"/>
              <w:kinsoku w:val="0"/>
              <w:overflowPunct w:val="0"/>
              <w:rPr>
                <w:rFonts w:hAnsi="宋体"/>
                <w:sz w:val="21"/>
                <w:szCs w:val="21"/>
              </w:rPr>
            </w:pPr>
            <w:r>
              <w:rPr>
                <w:rFonts w:hAnsi="宋体"/>
                <w:sz w:val="21"/>
                <w:szCs w:val="21"/>
              </w:rPr>
              <w:t>2.</w:t>
            </w:r>
            <w:r>
              <w:rPr>
                <w:rFonts w:hAnsi="宋体"/>
                <w:sz w:val="21"/>
                <w:szCs w:val="21"/>
              </w:rPr>
              <w:t>篆刻刀法运用及空间处理</w:t>
            </w:r>
          </w:p>
        </w:tc>
        <w:tc>
          <w:tcPr>
            <w:tcW w:w="494" w:type="pct"/>
            <w:vMerge/>
            <w:tcBorders>
              <w:top w:val="single" w:sz="4" w:space="0" w:color="auto"/>
              <w:left w:val="single" w:sz="4" w:space="0" w:color="auto"/>
              <w:bottom w:val="single" w:sz="4" w:space="0" w:color="auto"/>
              <w:right w:val="single" w:sz="4" w:space="0" w:color="auto"/>
              <w:tl2br w:val="nil"/>
              <w:tr2bl w:val="nil"/>
            </w:tcBorders>
            <w:vAlign w:val="center"/>
          </w:tcPr>
          <w:p w:rsidR="00F45308" w:rsidRDefault="00F45308">
            <w:pPr>
              <w:pStyle w:val="TableParagraph"/>
              <w:kinsoku w:val="0"/>
              <w:overflowPunct w:val="0"/>
              <w:spacing w:before="22"/>
              <w:ind w:left="185" w:right="177"/>
              <w:jc w:val="center"/>
              <w:rPr>
                <w:rFonts w:hint="default"/>
                <w:sz w:val="21"/>
                <w:szCs w:val="21"/>
              </w:rPr>
            </w:pPr>
          </w:p>
        </w:tc>
        <w:tc>
          <w:tcPr>
            <w:tcW w:w="671" w:type="pct"/>
            <w:vMerge/>
            <w:tcBorders>
              <w:top w:val="single" w:sz="4" w:space="0" w:color="auto"/>
              <w:left w:val="single" w:sz="4" w:space="0" w:color="auto"/>
              <w:bottom w:val="single" w:sz="4" w:space="0" w:color="auto"/>
              <w:right w:val="single" w:sz="4" w:space="0" w:color="auto"/>
              <w:tl2br w:val="nil"/>
              <w:tr2bl w:val="nil"/>
            </w:tcBorders>
            <w:vAlign w:val="center"/>
          </w:tcPr>
          <w:p w:rsidR="00F45308" w:rsidRDefault="00F45308">
            <w:pPr>
              <w:autoSpaceDE w:val="0"/>
              <w:autoSpaceDN w:val="0"/>
              <w:adjustRightInd w:val="0"/>
              <w:jc w:val="center"/>
              <w:rPr>
                <w:rFonts w:ascii="Times New Roman" w:eastAsia="宋体" w:hAnsi="Times New Roman" w:cs="Times New Roman"/>
                <w:kern w:val="0"/>
                <w:sz w:val="2"/>
                <w:szCs w:val="2"/>
              </w:rPr>
            </w:pPr>
          </w:p>
        </w:tc>
      </w:tr>
      <w:tr w:rsidR="00F45308">
        <w:trPr>
          <w:trHeight w:val="311"/>
        </w:trPr>
        <w:tc>
          <w:tcPr>
            <w:tcW w:w="739" w:type="pct"/>
            <w:vMerge/>
            <w:tcBorders>
              <w:top w:val="nil"/>
              <w:left w:val="single" w:sz="4" w:space="0" w:color="000000"/>
              <w:bottom w:val="single" w:sz="4" w:space="0" w:color="000000"/>
              <w:right w:val="single" w:sz="4" w:space="0" w:color="000000"/>
              <w:tl2br w:val="nil"/>
              <w:tr2bl w:val="nil"/>
            </w:tcBorders>
          </w:tcPr>
          <w:p w:rsidR="00F45308" w:rsidRDefault="00F45308">
            <w:pPr>
              <w:autoSpaceDE w:val="0"/>
              <w:autoSpaceDN w:val="0"/>
              <w:adjustRightInd w:val="0"/>
              <w:jc w:val="left"/>
              <w:rPr>
                <w:rFonts w:ascii="Times New Roman" w:eastAsia="宋体" w:hAnsi="Times New Roman" w:cs="Times New Roman"/>
                <w:kern w:val="0"/>
                <w:sz w:val="2"/>
                <w:szCs w:val="2"/>
              </w:rPr>
            </w:pPr>
          </w:p>
        </w:tc>
        <w:tc>
          <w:tcPr>
            <w:tcW w:w="3444" w:type="dxa"/>
            <w:tcBorders>
              <w:top w:val="single" w:sz="4" w:space="0" w:color="000000"/>
              <w:left w:val="single" w:sz="4" w:space="0" w:color="000000"/>
              <w:bottom w:val="single" w:sz="4" w:space="0" w:color="000000"/>
              <w:right w:val="single" w:sz="4" w:space="0" w:color="auto"/>
              <w:tl2br w:val="nil"/>
              <w:tr2bl w:val="nil"/>
            </w:tcBorders>
          </w:tcPr>
          <w:p w:rsidR="00F45308" w:rsidRDefault="00D82922">
            <w:pPr>
              <w:pStyle w:val="TableParagraph"/>
              <w:kinsoku w:val="0"/>
              <w:overflowPunct w:val="0"/>
              <w:rPr>
                <w:rFonts w:hAnsi="宋体" w:hint="default"/>
                <w:sz w:val="21"/>
                <w:szCs w:val="21"/>
              </w:rPr>
            </w:pPr>
            <w:r>
              <w:rPr>
                <w:rFonts w:hAnsi="宋体"/>
                <w:sz w:val="21"/>
                <w:szCs w:val="21"/>
              </w:rPr>
              <w:t xml:space="preserve">1. </w:t>
            </w:r>
            <w:r>
              <w:rPr>
                <w:rFonts w:hAnsi="宋体"/>
                <w:sz w:val="21"/>
                <w:szCs w:val="21"/>
              </w:rPr>
              <w:t>平时作业的数量与质量考评，单元临摹与创作质量考评；</w:t>
            </w:r>
          </w:p>
        </w:tc>
        <w:tc>
          <w:tcPr>
            <w:tcW w:w="1188" w:type="pct"/>
            <w:tcBorders>
              <w:top w:val="single" w:sz="4" w:space="0" w:color="auto"/>
              <w:left w:val="single" w:sz="4" w:space="0" w:color="auto"/>
              <w:bottom w:val="single" w:sz="4" w:space="0" w:color="auto"/>
              <w:right w:val="single" w:sz="4" w:space="0" w:color="auto"/>
              <w:tl2br w:val="nil"/>
              <w:tr2bl w:val="nil"/>
            </w:tcBorders>
          </w:tcPr>
          <w:p w:rsidR="00F45308" w:rsidRDefault="00D82922">
            <w:pPr>
              <w:snapToGrid w:val="0"/>
              <w:spacing w:line="360" w:lineRule="auto"/>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篆刻创作印面效果</w:t>
            </w:r>
          </w:p>
        </w:tc>
        <w:tc>
          <w:tcPr>
            <w:tcW w:w="494" w:type="pct"/>
            <w:vMerge/>
            <w:tcBorders>
              <w:top w:val="single" w:sz="4" w:space="0" w:color="auto"/>
              <w:left w:val="single" w:sz="4" w:space="0" w:color="auto"/>
              <w:bottom w:val="single" w:sz="4" w:space="0" w:color="auto"/>
              <w:right w:val="single" w:sz="4" w:space="0" w:color="auto"/>
              <w:tl2br w:val="nil"/>
              <w:tr2bl w:val="nil"/>
            </w:tcBorders>
            <w:vAlign w:val="center"/>
          </w:tcPr>
          <w:p w:rsidR="00F45308" w:rsidRDefault="00F45308">
            <w:pPr>
              <w:pStyle w:val="TableParagraph"/>
              <w:kinsoku w:val="0"/>
              <w:overflowPunct w:val="0"/>
              <w:spacing w:before="22"/>
              <w:ind w:left="185" w:right="177"/>
              <w:jc w:val="center"/>
              <w:rPr>
                <w:rFonts w:hint="default"/>
                <w:sz w:val="21"/>
                <w:szCs w:val="21"/>
              </w:rPr>
            </w:pPr>
          </w:p>
        </w:tc>
        <w:tc>
          <w:tcPr>
            <w:tcW w:w="671" w:type="pct"/>
            <w:vMerge/>
            <w:tcBorders>
              <w:top w:val="single" w:sz="4" w:space="0" w:color="auto"/>
              <w:left w:val="single" w:sz="4" w:space="0" w:color="auto"/>
              <w:bottom w:val="single" w:sz="4" w:space="0" w:color="auto"/>
              <w:right w:val="single" w:sz="4" w:space="0" w:color="auto"/>
              <w:tl2br w:val="nil"/>
              <w:tr2bl w:val="nil"/>
            </w:tcBorders>
            <w:vAlign w:val="center"/>
          </w:tcPr>
          <w:p w:rsidR="00F45308" w:rsidRDefault="00F45308">
            <w:pPr>
              <w:autoSpaceDE w:val="0"/>
              <w:autoSpaceDN w:val="0"/>
              <w:adjustRightInd w:val="0"/>
              <w:jc w:val="center"/>
              <w:rPr>
                <w:rFonts w:ascii="Times New Roman" w:eastAsia="宋体" w:hAnsi="Times New Roman" w:cs="Times New Roman"/>
                <w:kern w:val="0"/>
                <w:sz w:val="2"/>
                <w:szCs w:val="2"/>
              </w:rPr>
            </w:pPr>
          </w:p>
        </w:tc>
      </w:tr>
    </w:tbl>
    <w:p w:rsidR="00F45308" w:rsidRDefault="00F45308">
      <w:pPr>
        <w:kinsoku w:val="0"/>
        <w:overflowPunct w:val="0"/>
        <w:autoSpaceDE w:val="0"/>
        <w:autoSpaceDN w:val="0"/>
        <w:adjustRightInd w:val="0"/>
        <w:spacing w:before="8"/>
        <w:ind w:firstLineChars="200" w:firstLine="482"/>
        <w:rPr>
          <w:rFonts w:ascii="Hiragino Sans GB W6" w:eastAsia="宋体" w:hAnsi="Times New Roman" w:cs="Hiragino Sans GB W6"/>
          <w:b/>
          <w:sz w:val="24"/>
          <w:szCs w:val="24"/>
        </w:rPr>
      </w:pPr>
    </w:p>
    <w:p w:rsidR="00F45308" w:rsidRDefault="00D82922">
      <w:pPr>
        <w:kinsoku w:val="0"/>
        <w:overflowPunct w:val="0"/>
        <w:autoSpaceDE w:val="0"/>
        <w:autoSpaceDN w:val="0"/>
        <w:adjustRightInd w:val="0"/>
        <w:spacing w:before="8" w:line="360" w:lineRule="auto"/>
        <w:ind w:firstLineChars="100" w:firstLine="211"/>
        <w:rPr>
          <w:rFonts w:ascii="宋体" w:eastAsia="宋体" w:hAnsi="宋体" w:cs="宋体"/>
          <w:b/>
          <w:szCs w:val="21"/>
        </w:rPr>
      </w:pPr>
      <w:r>
        <w:rPr>
          <w:rFonts w:ascii="宋体" w:eastAsia="宋体" w:hAnsi="宋体" w:cs="宋体" w:hint="eastAsia"/>
          <w:b/>
          <w:szCs w:val="21"/>
        </w:rPr>
        <w:t>（二）成绩评定</w:t>
      </w:r>
    </w:p>
    <w:p w:rsidR="00F45308" w:rsidRDefault="00D82922">
      <w:pPr>
        <w:autoSpaceDE w:val="0"/>
        <w:autoSpaceDN w:val="0"/>
        <w:adjustRightInd w:val="0"/>
        <w:snapToGrid w:val="0"/>
        <w:spacing w:line="360" w:lineRule="auto"/>
        <w:ind w:firstLineChars="200" w:firstLine="422"/>
        <w:jc w:val="left"/>
        <w:rPr>
          <w:rFonts w:ascii="宋体" w:eastAsia="宋体" w:hAnsi="宋体" w:cs="宋体"/>
          <w:b/>
          <w:kern w:val="0"/>
          <w:szCs w:val="21"/>
        </w:rPr>
      </w:pPr>
      <w:r>
        <w:rPr>
          <w:rFonts w:ascii="宋体" w:eastAsia="宋体" w:hAnsi="宋体" w:cs="宋体" w:hint="eastAsia"/>
          <w:b/>
          <w:kern w:val="0"/>
          <w:szCs w:val="21"/>
        </w:rPr>
        <w:t>1.</w:t>
      </w:r>
      <w:r>
        <w:rPr>
          <w:rFonts w:ascii="宋体" w:eastAsia="宋体" w:hAnsi="宋体" w:cs="宋体" w:hint="eastAsia"/>
          <w:b/>
          <w:kern w:val="0"/>
          <w:szCs w:val="21"/>
        </w:rPr>
        <w:t>平时成绩评定</w:t>
      </w:r>
    </w:p>
    <w:p w:rsidR="00F45308" w:rsidRDefault="00D82922">
      <w:pPr>
        <w:snapToGrid w:val="0"/>
        <w:spacing w:line="360" w:lineRule="auto"/>
        <w:ind w:firstLineChars="100" w:firstLine="211"/>
        <w:rPr>
          <w:rFonts w:ascii="宋体" w:eastAsia="宋体" w:hAnsi="宋体" w:cs="宋体"/>
          <w:b/>
          <w:szCs w:val="21"/>
        </w:rPr>
      </w:pPr>
      <w:r>
        <w:rPr>
          <w:rFonts w:ascii="宋体" w:eastAsia="宋体" w:hAnsi="宋体" w:cs="宋体" w:hint="eastAsia"/>
          <w:b/>
          <w:szCs w:val="21"/>
        </w:rPr>
        <w:t>（二）成绩评定</w:t>
      </w:r>
    </w:p>
    <w:p w:rsidR="00F45308" w:rsidRDefault="00D82922">
      <w:pPr>
        <w:snapToGrid w:val="0"/>
        <w:spacing w:line="360" w:lineRule="auto"/>
        <w:ind w:firstLineChars="200" w:firstLine="422"/>
        <w:rPr>
          <w:rFonts w:ascii="宋体" w:eastAsia="宋体" w:hAnsi="宋体" w:cs="宋体"/>
          <w:b/>
          <w:szCs w:val="21"/>
        </w:rPr>
      </w:pPr>
      <w:r>
        <w:rPr>
          <w:rFonts w:ascii="宋体" w:eastAsia="宋体" w:hAnsi="宋体" w:cs="宋体" w:hint="eastAsia"/>
          <w:b/>
          <w:szCs w:val="21"/>
        </w:rPr>
        <w:t>1</w:t>
      </w:r>
      <w:r>
        <w:rPr>
          <w:rFonts w:ascii="宋体" w:eastAsia="宋体" w:hAnsi="宋体" w:cs="宋体" w:hint="eastAsia"/>
          <w:b/>
          <w:szCs w:val="21"/>
        </w:rPr>
        <w:t>.</w:t>
      </w:r>
      <w:r>
        <w:rPr>
          <w:rFonts w:ascii="宋体" w:eastAsia="宋体" w:hAnsi="宋体" w:cs="宋体" w:hint="eastAsia"/>
          <w:b/>
          <w:szCs w:val="21"/>
        </w:rPr>
        <w:t>总成绩评定</w:t>
      </w:r>
    </w:p>
    <w:p w:rsidR="00F45308" w:rsidRDefault="00D8292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总成绩</w:t>
      </w:r>
      <w:r>
        <w:rPr>
          <w:rFonts w:ascii="宋体" w:eastAsia="宋体" w:hAnsi="宋体" w:cs="宋体" w:hint="eastAsia"/>
          <w:szCs w:val="21"/>
        </w:rPr>
        <w:t>=</w:t>
      </w:r>
      <w:r>
        <w:rPr>
          <w:rFonts w:ascii="宋体" w:eastAsia="宋体" w:hAnsi="宋体" w:cs="宋体" w:hint="eastAsia"/>
          <w:szCs w:val="21"/>
        </w:rPr>
        <w:t>平时成绩（</w:t>
      </w:r>
      <w:r>
        <w:rPr>
          <w:rFonts w:ascii="宋体" w:eastAsia="宋体" w:hAnsi="宋体" w:cs="宋体" w:hint="eastAsia"/>
          <w:szCs w:val="21"/>
        </w:rPr>
        <w:t>30%</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期末成绩（</w:t>
      </w:r>
      <w:r>
        <w:rPr>
          <w:rFonts w:ascii="宋体" w:eastAsia="宋体" w:hAnsi="宋体" w:cs="宋体" w:hint="eastAsia"/>
          <w:szCs w:val="21"/>
        </w:rPr>
        <w:t>70%</w:t>
      </w:r>
      <w:r>
        <w:rPr>
          <w:rFonts w:ascii="宋体" w:eastAsia="宋体" w:hAnsi="宋体" w:cs="宋体" w:hint="eastAsia"/>
          <w:szCs w:val="21"/>
        </w:rPr>
        <w:t>）</w:t>
      </w:r>
    </w:p>
    <w:p w:rsidR="00F45308" w:rsidRDefault="00D82922">
      <w:pPr>
        <w:snapToGrid w:val="0"/>
        <w:spacing w:line="360" w:lineRule="auto"/>
        <w:ind w:firstLineChars="200" w:firstLine="422"/>
        <w:rPr>
          <w:rFonts w:ascii="宋体" w:eastAsia="宋体" w:hAnsi="宋体" w:cs="宋体"/>
          <w:szCs w:val="21"/>
        </w:rPr>
      </w:pPr>
      <w:r>
        <w:rPr>
          <w:rFonts w:ascii="宋体" w:eastAsia="宋体" w:hAnsi="宋体" w:cs="宋体" w:hint="eastAsia"/>
          <w:b/>
          <w:szCs w:val="21"/>
        </w:rPr>
        <w:t>2</w:t>
      </w:r>
      <w:r>
        <w:rPr>
          <w:rFonts w:ascii="宋体" w:eastAsia="宋体" w:hAnsi="宋体" w:cs="宋体" w:hint="eastAsia"/>
          <w:b/>
          <w:szCs w:val="21"/>
        </w:rPr>
        <w:t>.</w:t>
      </w:r>
      <w:r>
        <w:rPr>
          <w:rFonts w:ascii="宋体" w:eastAsia="宋体" w:hAnsi="宋体" w:cs="宋体" w:hint="eastAsia"/>
          <w:b/>
          <w:szCs w:val="21"/>
        </w:rPr>
        <w:t>平时成绩评定</w:t>
      </w:r>
    </w:p>
    <w:p w:rsidR="00F45308" w:rsidRDefault="00D8292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平时成绩（</w:t>
      </w:r>
      <w:r>
        <w:rPr>
          <w:rFonts w:ascii="宋体" w:eastAsia="宋体" w:hAnsi="宋体" w:cs="宋体" w:hint="eastAsia"/>
          <w:szCs w:val="21"/>
        </w:rPr>
        <w:t>100%</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平时作业（</w:t>
      </w:r>
      <w:r>
        <w:rPr>
          <w:rFonts w:ascii="宋体" w:eastAsia="宋体" w:hAnsi="宋体" w:cs="宋体" w:hint="eastAsia"/>
          <w:szCs w:val="21"/>
        </w:rPr>
        <w:t>70%</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平时</w:t>
      </w:r>
      <w:r>
        <w:rPr>
          <w:rFonts w:ascii="宋体" w:eastAsia="宋体" w:hAnsi="宋体" w:cs="宋体" w:hint="eastAsia"/>
          <w:szCs w:val="21"/>
        </w:rPr>
        <w:t>表现（</w:t>
      </w:r>
      <w:r>
        <w:rPr>
          <w:rFonts w:ascii="宋体" w:eastAsia="宋体" w:hAnsi="宋体" w:cs="宋体" w:hint="eastAsia"/>
          <w:szCs w:val="21"/>
        </w:rPr>
        <w:t>30%</w:t>
      </w:r>
      <w:r>
        <w:rPr>
          <w:rFonts w:ascii="宋体" w:eastAsia="宋体" w:hAnsi="宋体" w:cs="宋体" w:hint="eastAsia"/>
          <w:szCs w:val="21"/>
        </w:rPr>
        <w:t>）</w:t>
      </w:r>
    </w:p>
    <w:p w:rsidR="00F45308" w:rsidRDefault="00D82922">
      <w:pPr>
        <w:snapToGrid w:val="0"/>
        <w:spacing w:line="360" w:lineRule="auto"/>
        <w:ind w:firstLineChars="200" w:firstLine="422"/>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b/>
          <w:szCs w:val="21"/>
        </w:rPr>
        <w:t>1</w:t>
      </w:r>
      <w:r>
        <w:rPr>
          <w:rFonts w:ascii="宋体" w:eastAsia="宋体" w:hAnsi="宋体" w:cs="宋体" w:hint="eastAsia"/>
          <w:b/>
          <w:szCs w:val="21"/>
        </w:rPr>
        <w:t>）课堂表现（</w:t>
      </w:r>
      <w:r>
        <w:rPr>
          <w:rFonts w:ascii="宋体" w:eastAsia="宋体" w:hAnsi="宋体" w:cs="宋体" w:hint="eastAsia"/>
          <w:b/>
          <w:szCs w:val="21"/>
        </w:rPr>
        <w:t>2</w:t>
      </w:r>
      <w:r>
        <w:rPr>
          <w:rFonts w:ascii="宋体" w:eastAsia="宋体" w:hAnsi="宋体" w:cs="宋体" w:hint="eastAsia"/>
          <w:b/>
          <w:szCs w:val="21"/>
        </w:rPr>
        <w:t xml:space="preserve">0 </w:t>
      </w:r>
      <w:r>
        <w:rPr>
          <w:rFonts w:ascii="宋体" w:eastAsia="宋体" w:hAnsi="宋体" w:cs="宋体" w:hint="eastAsia"/>
          <w:b/>
          <w:szCs w:val="21"/>
        </w:rPr>
        <w:t>分）</w:t>
      </w:r>
      <w:r>
        <w:rPr>
          <w:rFonts w:ascii="宋体" w:eastAsia="宋体" w:hAnsi="宋体" w:cs="宋体" w:hint="eastAsia"/>
          <w:szCs w:val="21"/>
        </w:rPr>
        <w:t>：学习状态好，积极回答问题，按时完成课堂练习，对课堂讲授内容接受理解，并能融会贯通，提出问题，发表见解。</w:t>
      </w:r>
    </w:p>
    <w:p w:rsidR="00F45308" w:rsidRDefault="00D82922">
      <w:pPr>
        <w:snapToGrid w:val="0"/>
        <w:spacing w:line="360" w:lineRule="auto"/>
        <w:ind w:firstLineChars="200" w:firstLine="422"/>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b/>
          <w:szCs w:val="21"/>
        </w:rPr>
        <w:t>2</w:t>
      </w:r>
      <w:r>
        <w:rPr>
          <w:rFonts w:ascii="宋体" w:eastAsia="宋体" w:hAnsi="宋体" w:cs="宋体" w:hint="eastAsia"/>
          <w:b/>
          <w:szCs w:val="21"/>
        </w:rPr>
        <w:t>）课堂</w:t>
      </w:r>
      <w:r>
        <w:rPr>
          <w:rFonts w:ascii="宋体" w:eastAsia="宋体" w:hAnsi="宋体" w:cs="宋体" w:hint="eastAsia"/>
          <w:b/>
          <w:szCs w:val="21"/>
        </w:rPr>
        <w:t>临摹作业</w:t>
      </w:r>
      <w:r>
        <w:rPr>
          <w:rFonts w:ascii="宋体" w:eastAsia="宋体" w:hAnsi="宋体" w:cs="宋体" w:hint="eastAsia"/>
          <w:b/>
          <w:szCs w:val="21"/>
        </w:rPr>
        <w:t>（</w:t>
      </w:r>
      <w:r>
        <w:rPr>
          <w:rFonts w:ascii="宋体" w:eastAsia="宋体" w:hAnsi="宋体" w:cs="宋体" w:hint="eastAsia"/>
          <w:b/>
          <w:szCs w:val="21"/>
        </w:rPr>
        <w:t>3</w:t>
      </w:r>
      <w:r>
        <w:rPr>
          <w:rFonts w:ascii="宋体" w:eastAsia="宋体" w:hAnsi="宋体" w:cs="宋体" w:hint="eastAsia"/>
          <w:b/>
          <w:szCs w:val="21"/>
        </w:rPr>
        <w:t>0</w:t>
      </w:r>
      <w:r>
        <w:rPr>
          <w:rFonts w:ascii="宋体" w:eastAsia="宋体" w:hAnsi="宋体" w:cs="宋体" w:hint="eastAsia"/>
          <w:b/>
          <w:szCs w:val="21"/>
        </w:rPr>
        <w:t>分</w:t>
      </w:r>
      <w:r>
        <w:rPr>
          <w:rFonts w:ascii="宋体" w:eastAsia="宋体" w:hAnsi="宋体" w:cs="宋体" w:hint="eastAsia"/>
          <w:szCs w:val="21"/>
        </w:rPr>
        <w:t>）：</w:t>
      </w:r>
      <w:r>
        <w:rPr>
          <w:rFonts w:ascii="宋体" w:eastAsia="宋体" w:hAnsi="宋体" w:cs="宋体" w:hint="eastAsia"/>
          <w:szCs w:val="21"/>
        </w:rPr>
        <w:t>临摹学习对笔、墨技法的落实，风格、流派的认知，章法、意蕴的解读等学校临摹的效果。</w:t>
      </w:r>
    </w:p>
    <w:p w:rsidR="00F45308" w:rsidRDefault="00D82922">
      <w:pPr>
        <w:snapToGrid w:val="0"/>
        <w:spacing w:line="360" w:lineRule="auto"/>
        <w:ind w:firstLineChars="200" w:firstLine="422"/>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b/>
          <w:szCs w:val="21"/>
        </w:rPr>
        <w:t>3</w:t>
      </w:r>
      <w:r>
        <w:rPr>
          <w:rFonts w:ascii="宋体" w:eastAsia="宋体" w:hAnsi="宋体" w:cs="宋体" w:hint="eastAsia"/>
          <w:b/>
          <w:szCs w:val="21"/>
        </w:rPr>
        <w:t>）</w:t>
      </w:r>
      <w:r>
        <w:rPr>
          <w:rFonts w:ascii="宋体" w:eastAsia="宋体" w:hAnsi="宋体" w:cs="宋体" w:hint="eastAsia"/>
          <w:b/>
          <w:szCs w:val="21"/>
        </w:rPr>
        <w:t>临摹创作</w:t>
      </w:r>
      <w:r>
        <w:rPr>
          <w:rFonts w:ascii="宋体" w:eastAsia="宋体" w:hAnsi="宋体" w:cs="宋体" w:hint="eastAsia"/>
          <w:b/>
          <w:szCs w:val="21"/>
        </w:rPr>
        <w:t>完成情况（</w:t>
      </w:r>
      <w:r>
        <w:rPr>
          <w:rFonts w:ascii="宋体" w:eastAsia="宋体" w:hAnsi="宋体" w:cs="宋体" w:hint="eastAsia"/>
          <w:b/>
          <w:szCs w:val="21"/>
        </w:rPr>
        <w:t>5</w:t>
      </w:r>
      <w:r>
        <w:rPr>
          <w:rFonts w:ascii="宋体" w:eastAsia="宋体" w:hAnsi="宋体" w:cs="宋体" w:hint="eastAsia"/>
          <w:b/>
          <w:szCs w:val="21"/>
        </w:rPr>
        <w:t>0</w:t>
      </w:r>
      <w:r>
        <w:rPr>
          <w:rFonts w:ascii="宋体" w:eastAsia="宋体" w:hAnsi="宋体" w:cs="宋体" w:hint="eastAsia"/>
          <w:b/>
          <w:szCs w:val="21"/>
        </w:rPr>
        <w:t>分）</w:t>
      </w:r>
      <w:r>
        <w:rPr>
          <w:rFonts w:ascii="宋体" w:eastAsia="宋体" w:hAnsi="宋体" w:cs="宋体" w:hint="eastAsia"/>
          <w:szCs w:val="21"/>
        </w:rPr>
        <w:t>：围绕该课程学习目标进行作业实训考核，以楷书、行书临摹为主，考核学生对所临范本风格特征的理解与把握，点画形态的表现以及整体章法的构成。</w:t>
      </w:r>
    </w:p>
    <w:p w:rsidR="00F45308" w:rsidRDefault="00D82922">
      <w:pPr>
        <w:autoSpaceDE w:val="0"/>
        <w:autoSpaceDN w:val="0"/>
        <w:adjustRightInd w:val="0"/>
        <w:snapToGrid w:val="0"/>
        <w:spacing w:line="360" w:lineRule="auto"/>
        <w:ind w:firstLineChars="200" w:firstLine="422"/>
        <w:jc w:val="left"/>
        <w:rPr>
          <w:rFonts w:ascii="宋体" w:eastAsia="宋体" w:hAnsi="宋体" w:cs="宋体"/>
          <w:b/>
          <w:kern w:val="0"/>
          <w:szCs w:val="21"/>
        </w:rPr>
      </w:pPr>
      <w:r>
        <w:rPr>
          <w:rFonts w:ascii="宋体" w:eastAsia="宋体" w:hAnsi="宋体" w:cs="宋体" w:hint="eastAsia"/>
          <w:b/>
          <w:kern w:val="0"/>
          <w:szCs w:val="21"/>
        </w:rPr>
        <w:t>2.</w:t>
      </w:r>
      <w:r>
        <w:rPr>
          <w:rFonts w:ascii="宋体" w:eastAsia="宋体" w:hAnsi="宋体" w:cs="宋体" w:hint="eastAsia"/>
          <w:b/>
          <w:kern w:val="0"/>
          <w:szCs w:val="21"/>
        </w:rPr>
        <w:t>平时成绩评定标准</w:t>
      </w:r>
    </w:p>
    <w:p w:rsidR="00F45308" w:rsidRDefault="00D82922">
      <w:pPr>
        <w:snapToGrid w:val="0"/>
        <w:spacing w:line="360" w:lineRule="auto"/>
        <w:ind w:firstLineChars="200" w:firstLine="422"/>
        <w:rPr>
          <w:rFonts w:ascii="宋体" w:eastAsia="宋体" w:hAnsi="宋体" w:cs="宋体"/>
          <w:b/>
          <w:szCs w:val="21"/>
        </w:rPr>
      </w:pPr>
      <w:r>
        <w:rPr>
          <w:rFonts w:ascii="宋体" w:eastAsia="宋体" w:hAnsi="宋体" w:cs="宋体" w:hint="eastAsia"/>
          <w:b/>
          <w:szCs w:val="21"/>
        </w:rPr>
        <w:t>（</w:t>
      </w:r>
      <w:r>
        <w:rPr>
          <w:rFonts w:ascii="宋体" w:eastAsia="宋体" w:hAnsi="宋体" w:cs="宋体" w:hint="eastAsia"/>
          <w:b/>
          <w:szCs w:val="21"/>
        </w:rPr>
        <w:t>1</w:t>
      </w:r>
      <w:r>
        <w:rPr>
          <w:rFonts w:ascii="宋体" w:eastAsia="宋体" w:hAnsi="宋体" w:cs="宋体" w:hint="eastAsia"/>
          <w:b/>
          <w:szCs w:val="21"/>
        </w:rPr>
        <w:t>）平时成绩</w:t>
      </w:r>
      <w:proofErr w:type="gramStart"/>
      <w:r>
        <w:rPr>
          <w:rFonts w:ascii="宋体" w:eastAsia="宋体" w:hAnsi="宋体" w:cs="宋体" w:hint="eastAsia"/>
          <w:b/>
          <w:szCs w:val="21"/>
        </w:rPr>
        <w:t>一</w:t>
      </w:r>
      <w:proofErr w:type="gramEnd"/>
      <w:r>
        <w:rPr>
          <w:rFonts w:ascii="宋体" w:eastAsia="宋体" w:hAnsi="宋体" w:cs="宋体" w:hint="eastAsia"/>
          <w:b/>
          <w:szCs w:val="21"/>
        </w:rPr>
        <w:t>：</w:t>
      </w:r>
      <w:r>
        <w:rPr>
          <w:rFonts w:ascii="宋体" w:eastAsia="宋体" w:hAnsi="宋体" w:cs="宋体" w:hint="eastAsia"/>
          <w:szCs w:val="21"/>
        </w:rPr>
        <w:t>通过学生在课堂上的表现、发言与提问情况，来评价学生相关的能力。</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230"/>
        <w:gridCol w:w="1418"/>
        <w:gridCol w:w="1559"/>
        <w:gridCol w:w="1716"/>
        <w:gridCol w:w="1510"/>
      </w:tblGrid>
      <w:tr w:rsidR="00F45308" w:rsidTr="00FD0E19">
        <w:trPr>
          <w:jc w:val="center"/>
        </w:trPr>
        <w:tc>
          <w:tcPr>
            <w:tcW w:w="1321" w:type="dxa"/>
            <w:shd w:val="clear" w:color="auto" w:fill="auto"/>
          </w:tcPr>
          <w:p w:rsidR="00F45308" w:rsidRDefault="00D82922">
            <w:pPr>
              <w:snapToGrid w:val="0"/>
              <w:spacing w:line="400" w:lineRule="exact"/>
              <w:rPr>
                <w:rFonts w:ascii="宋体" w:eastAsia="宋体" w:hAnsi="宋体" w:cs="宋体"/>
                <w:szCs w:val="21"/>
              </w:rPr>
            </w:pPr>
            <w:r>
              <w:rPr>
                <w:rFonts w:ascii="宋体" w:eastAsia="宋体" w:hAnsi="宋体" w:cs="宋体" w:hint="eastAsia"/>
                <w:szCs w:val="21"/>
              </w:rPr>
              <w:t>项目</w:t>
            </w:r>
            <w:r>
              <w:rPr>
                <w:rFonts w:ascii="宋体" w:eastAsia="宋体" w:hAnsi="宋体" w:cs="宋体" w:hint="eastAsia"/>
                <w:szCs w:val="21"/>
              </w:rPr>
              <w:t>/</w:t>
            </w:r>
            <w:r>
              <w:rPr>
                <w:rFonts w:ascii="宋体" w:eastAsia="宋体" w:hAnsi="宋体" w:cs="宋体" w:hint="eastAsia"/>
                <w:szCs w:val="21"/>
              </w:rPr>
              <w:t>分值</w:t>
            </w:r>
          </w:p>
        </w:tc>
        <w:tc>
          <w:tcPr>
            <w:tcW w:w="1230" w:type="dxa"/>
            <w:shd w:val="clear" w:color="auto" w:fill="auto"/>
            <w:vAlign w:val="center"/>
          </w:tcPr>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优秀</w:t>
            </w:r>
          </w:p>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(100-90)</w:t>
            </w:r>
          </w:p>
        </w:tc>
        <w:tc>
          <w:tcPr>
            <w:tcW w:w="1418" w:type="dxa"/>
            <w:shd w:val="clear" w:color="auto" w:fill="auto"/>
            <w:vAlign w:val="center"/>
          </w:tcPr>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良好</w:t>
            </w:r>
          </w:p>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(89-80)</w:t>
            </w:r>
          </w:p>
        </w:tc>
        <w:tc>
          <w:tcPr>
            <w:tcW w:w="1559" w:type="dxa"/>
            <w:shd w:val="clear" w:color="auto" w:fill="auto"/>
            <w:vAlign w:val="center"/>
          </w:tcPr>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中等</w:t>
            </w:r>
          </w:p>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(79-70)</w:t>
            </w:r>
          </w:p>
        </w:tc>
        <w:tc>
          <w:tcPr>
            <w:tcW w:w="1716" w:type="dxa"/>
            <w:shd w:val="clear" w:color="auto" w:fill="auto"/>
            <w:vAlign w:val="center"/>
          </w:tcPr>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及格</w:t>
            </w:r>
          </w:p>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(69-60)</w:t>
            </w:r>
          </w:p>
        </w:tc>
        <w:tc>
          <w:tcPr>
            <w:tcW w:w="1510" w:type="dxa"/>
            <w:shd w:val="clear" w:color="auto" w:fill="auto"/>
            <w:vAlign w:val="center"/>
          </w:tcPr>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不及格</w:t>
            </w:r>
          </w:p>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 xml:space="preserve">(x </w:t>
            </w:r>
            <w:r>
              <w:rPr>
                <w:rFonts w:ascii="宋体" w:eastAsia="宋体" w:hAnsi="宋体" w:cs="宋体" w:hint="eastAsia"/>
                <w:szCs w:val="21"/>
              </w:rPr>
              <w:t>≤</w:t>
            </w:r>
            <w:r>
              <w:rPr>
                <w:rFonts w:ascii="宋体" w:eastAsia="宋体" w:hAnsi="宋体" w:cs="宋体" w:hint="eastAsia"/>
                <w:szCs w:val="21"/>
              </w:rPr>
              <w:t>59)</w:t>
            </w:r>
          </w:p>
        </w:tc>
      </w:tr>
      <w:tr w:rsidR="00F45308" w:rsidTr="00FD0E19">
        <w:trPr>
          <w:jc w:val="center"/>
        </w:trPr>
        <w:tc>
          <w:tcPr>
            <w:tcW w:w="1321" w:type="dxa"/>
            <w:shd w:val="clear" w:color="auto" w:fill="auto"/>
          </w:tcPr>
          <w:p w:rsidR="00F45308" w:rsidRDefault="00F45308">
            <w:pPr>
              <w:snapToGrid w:val="0"/>
              <w:spacing w:line="400" w:lineRule="exact"/>
              <w:rPr>
                <w:rFonts w:ascii="宋体" w:eastAsia="宋体" w:hAnsi="宋体" w:cs="宋体"/>
                <w:szCs w:val="21"/>
              </w:rPr>
            </w:pPr>
          </w:p>
          <w:p w:rsidR="00F45308" w:rsidRDefault="00F45308">
            <w:pPr>
              <w:snapToGrid w:val="0"/>
              <w:spacing w:line="400" w:lineRule="exact"/>
              <w:rPr>
                <w:rFonts w:ascii="宋体" w:eastAsia="宋体" w:hAnsi="宋体" w:cs="宋体"/>
                <w:szCs w:val="21"/>
              </w:rPr>
            </w:pPr>
          </w:p>
          <w:p w:rsidR="00F45308" w:rsidRDefault="00F45308">
            <w:pPr>
              <w:snapToGrid w:val="0"/>
              <w:spacing w:line="400" w:lineRule="exact"/>
              <w:rPr>
                <w:rFonts w:ascii="宋体" w:eastAsia="宋体" w:hAnsi="宋体" w:cs="宋体"/>
                <w:szCs w:val="21"/>
              </w:rPr>
            </w:pPr>
          </w:p>
          <w:p w:rsidR="00F45308" w:rsidRDefault="00F45308">
            <w:pPr>
              <w:snapToGrid w:val="0"/>
              <w:spacing w:line="400" w:lineRule="exact"/>
              <w:rPr>
                <w:rFonts w:ascii="宋体" w:eastAsia="宋体" w:hAnsi="宋体" w:cs="宋体"/>
                <w:szCs w:val="21"/>
              </w:rPr>
            </w:pPr>
          </w:p>
          <w:p w:rsidR="00F45308" w:rsidRDefault="00F45308">
            <w:pPr>
              <w:snapToGrid w:val="0"/>
              <w:spacing w:line="400" w:lineRule="exact"/>
              <w:rPr>
                <w:rFonts w:ascii="宋体" w:eastAsia="宋体" w:hAnsi="宋体" w:cs="宋体"/>
                <w:szCs w:val="21"/>
              </w:rPr>
            </w:pPr>
          </w:p>
          <w:p w:rsidR="00F45308" w:rsidRDefault="00D82922">
            <w:pPr>
              <w:snapToGrid w:val="0"/>
              <w:spacing w:line="400" w:lineRule="exact"/>
              <w:rPr>
                <w:rFonts w:ascii="宋体" w:eastAsia="宋体" w:hAnsi="宋体" w:cs="宋体"/>
                <w:color w:val="FF0000"/>
                <w:szCs w:val="21"/>
              </w:rPr>
            </w:pPr>
            <w:r>
              <w:rPr>
                <w:rFonts w:ascii="宋体" w:eastAsia="宋体" w:hAnsi="宋体" w:cs="宋体" w:hint="eastAsia"/>
                <w:szCs w:val="21"/>
              </w:rPr>
              <w:t>课堂表现</w:t>
            </w:r>
          </w:p>
        </w:tc>
        <w:tc>
          <w:tcPr>
            <w:tcW w:w="1230" w:type="dxa"/>
            <w:shd w:val="clear" w:color="auto" w:fill="auto"/>
          </w:tcPr>
          <w:p w:rsidR="00F45308" w:rsidRDefault="00D82922">
            <w:pPr>
              <w:snapToGrid w:val="0"/>
              <w:spacing w:line="400" w:lineRule="exact"/>
              <w:rPr>
                <w:rFonts w:ascii="宋体" w:eastAsia="宋体" w:hAnsi="宋体" w:cs="宋体"/>
                <w:color w:val="FF0000"/>
                <w:szCs w:val="21"/>
              </w:rPr>
            </w:pPr>
            <w:r>
              <w:rPr>
                <w:rFonts w:ascii="宋体" w:eastAsia="宋体" w:hAnsi="宋体" w:cs="宋体" w:hint="eastAsia"/>
                <w:szCs w:val="21"/>
              </w:rPr>
              <w:lastRenderedPageBreak/>
              <w:t>学习态度</w:t>
            </w:r>
            <w:r>
              <w:rPr>
                <w:rFonts w:ascii="宋体" w:eastAsia="宋体" w:hAnsi="宋体" w:cs="宋体" w:hint="eastAsia"/>
                <w:szCs w:val="21"/>
              </w:rPr>
              <w:lastRenderedPageBreak/>
              <w:t>端正，学习兴趣浓，积极参与讨论，发言观点正确，问题有深度、有创新</w:t>
            </w:r>
            <w:r>
              <w:rPr>
                <w:rFonts w:ascii="宋体" w:eastAsia="宋体" w:hAnsi="宋体" w:cs="宋体" w:hint="eastAsia"/>
                <w:szCs w:val="21"/>
              </w:rPr>
              <w:t>。</w:t>
            </w:r>
          </w:p>
        </w:tc>
        <w:tc>
          <w:tcPr>
            <w:tcW w:w="1418"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lastRenderedPageBreak/>
              <w:t>学习态度端正，学习兴</w:t>
            </w:r>
            <w:r>
              <w:rPr>
                <w:rFonts w:ascii="宋体" w:eastAsia="宋体" w:hAnsi="宋体" w:cs="宋体" w:hint="eastAsia"/>
                <w:szCs w:val="21"/>
              </w:rPr>
              <w:lastRenderedPageBreak/>
              <w:t>趣浓，积极参与讨论，发言观点基本正确，问题</w:t>
            </w:r>
            <w:proofErr w:type="gramStart"/>
            <w:r>
              <w:rPr>
                <w:rFonts w:ascii="宋体" w:eastAsia="宋体" w:hAnsi="宋体" w:cs="宋体" w:hint="eastAsia"/>
                <w:szCs w:val="21"/>
              </w:rPr>
              <w:t>不</w:t>
            </w:r>
            <w:proofErr w:type="gramEnd"/>
            <w:r>
              <w:rPr>
                <w:rFonts w:ascii="宋体" w:eastAsia="宋体" w:hAnsi="宋体" w:cs="宋体" w:hint="eastAsia"/>
                <w:szCs w:val="21"/>
              </w:rPr>
              <w:t>深度或无创新，课堂考勤全勤</w:t>
            </w:r>
          </w:p>
        </w:tc>
        <w:tc>
          <w:tcPr>
            <w:tcW w:w="1559"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lastRenderedPageBreak/>
              <w:t>学习态度不够端正，参与</w:t>
            </w:r>
            <w:r>
              <w:rPr>
                <w:rFonts w:ascii="宋体" w:eastAsia="宋体" w:hAnsi="宋体" w:cs="宋体" w:hint="eastAsia"/>
                <w:szCs w:val="21"/>
              </w:rPr>
              <w:lastRenderedPageBreak/>
              <w:t>讨论，提问、发言观点部分错误、逻辑不严谨，课堂考勤全勤</w:t>
            </w:r>
          </w:p>
        </w:tc>
        <w:tc>
          <w:tcPr>
            <w:tcW w:w="1716"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lastRenderedPageBreak/>
              <w:t>学习态度不端正，提问、发言</w:t>
            </w:r>
            <w:r>
              <w:rPr>
                <w:rFonts w:ascii="宋体" w:eastAsia="宋体" w:hAnsi="宋体" w:cs="宋体" w:hint="eastAsia"/>
                <w:szCs w:val="21"/>
              </w:rPr>
              <w:lastRenderedPageBreak/>
              <w:t>观点错误、逻辑不严谨、思路不清晰，有缺勤</w:t>
            </w:r>
          </w:p>
        </w:tc>
        <w:tc>
          <w:tcPr>
            <w:tcW w:w="1510"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lastRenderedPageBreak/>
              <w:t>学习态度端正，学习兴趣</w:t>
            </w:r>
            <w:r>
              <w:rPr>
                <w:rFonts w:ascii="宋体" w:eastAsia="宋体" w:hAnsi="宋体" w:cs="宋体" w:hint="eastAsia"/>
                <w:szCs w:val="21"/>
              </w:rPr>
              <w:lastRenderedPageBreak/>
              <w:t>浓，积极参与讨论，发言观点基本正确，问题</w:t>
            </w:r>
            <w:proofErr w:type="gramStart"/>
            <w:r>
              <w:rPr>
                <w:rFonts w:ascii="宋体" w:eastAsia="宋体" w:hAnsi="宋体" w:cs="宋体" w:hint="eastAsia"/>
                <w:szCs w:val="21"/>
              </w:rPr>
              <w:t>不</w:t>
            </w:r>
            <w:proofErr w:type="gramEnd"/>
            <w:r>
              <w:rPr>
                <w:rFonts w:ascii="宋体" w:eastAsia="宋体" w:hAnsi="宋体" w:cs="宋体" w:hint="eastAsia"/>
                <w:szCs w:val="21"/>
              </w:rPr>
              <w:t>深度或无创新，课堂考勤全勤</w:t>
            </w:r>
          </w:p>
        </w:tc>
      </w:tr>
      <w:tr w:rsidR="00F45308" w:rsidTr="00FD0E19">
        <w:trPr>
          <w:jc w:val="center"/>
        </w:trPr>
        <w:tc>
          <w:tcPr>
            <w:tcW w:w="1321" w:type="dxa"/>
            <w:shd w:val="clear" w:color="auto" w:fill="auto"/>
          </w:tcPr>
          <w:p w:rsidR="00F45308" w:rsidRDefault="00F45308">
            <w:pPr>
              <w:snapToGrid w:val="0"/>
              <w:spacing w:line="400" w:lineRule="exact"/>
              <w:rPr>
                <w:rFonts w:ascii="宋体" w:eastAsia="宋体" w:hAnsi="宋体" w:cs="宋体"/>
                <w:szCs w:val="21"/>
              </w:rPr>
            </w:pPr>
          </w:p>
          <w:p w:rsidR="00F45308" w:rsidRDefault="00F45308">
            <w:pPr>
              <w:snapToGrid w:val="0"/>
              <w:spacing w:line="400" w:lineRule="exact"/>
              <w:rPr>
                <w:rFonts w:ascii="宋体" w:eastAsia="宋体" w:hAnsi="宋体" w:cs="宋体"/>
                <w:szCs w:val="21"/>
              </w:rPr>
            </w:pPr>
          </w:p>
          <w:p w:rsidR="00F45308" w:rsidRDefault="00F45308">
            <w:pPr>
              <w:snapToGrid w:val="0"/>
              <w:spacing w:line="400" w:lineRule="exact"/>
              <w:rPr>
                <w:rFonts w:ascii="宋体" w:eastAsia="宋体" w:hAnsi="宋体" w:cs="宋体"/>
                <w:szCs w:val="21"/>
              </w:rPr>
            </w:pPr>
          </w:p>
          <w:p w:rsidR="00F45308" w:rsidRDefault="00F45308">
            <w:pPr>
              <w:snapToGrid w:val="0"/>
              <w:spacing w:line="400" w:lineRule="exact"/>
              <w:rPr>
                <w:rFonts w:ascii="宋体" w:eastAsia="宋体" w:hAnsi="宋体" w:cs="宋体"/>
                <w:szCs w:val="21"/>
              </w:rPr>
            </w:pPr>
          </w:p>
          <w:p w:rsidR="00F45308" w:rsidRDefault="00D82922">
            <w:pPr>
              <w:snapToGrid w:val="0"/>
              <w:spacing w:line="400" w:lineRule="exact"/>
              <w:rPr>
                <w:rFonts w:ascii="宋体" w:eastAsia="宋体" w:hAnsi="宋体" w:cs="宋体"/>
                <w:szCs w:val="21"/>
              </w:rPr>
            </w:pPr>
            <w:r>
              <w:rPr>
                <w:rFonts w:ascii="宋体" w:eastAsia="宋体" w:hAnsi="宋体" w:cs="宋体" w:hint="eastAsia"/>
                <w:szCs w:val="21"/>
              </w:rPr>
              <w:t>课堂临摹</w:t>
            </w:r>
          </w:p>
          <w:p w:rsidR="00F45308" w:rsidRDefault="00D82922">
            <w:pPr>
              <w:snapToGrid w:val="0"/>
              <w:spacing w:line="400" w:lineRule="exact"/>
              <w:rPr>
                <w:rFonts w:ascii="宋体" w:eastAsia="宋体" w:hAnsi="宋体" w:cs="宋体"/>
                <w:color w:val="FF0000"/>
                <w:szCs w:val="21"/>
              </w:rPr>
            </w:pPr>
            <w:r>
              <w:rPr>
                <w:rFonts w:ascii="宋体" w:eastAsia="宋体" w:hAnsi="宋体" w:cs="宋体" w:hint="eastAsia"/>
                <w:szCs w:val="21"/>
              </w:rPr>
              <w:t>完成情况</w:t>
            </w:r>
          </w:p>
        </w:tc>
        <w:tc>
          <w:tcPr>
            <w:tcW w:w="1230"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t>按时完成课后练习，临摹创作能准确把握风格特征，能准确表现点画形态，整体章法构成完整、合理，具有空间构成笔墨艺</w:t>
            </w:r>
            <w:proofErr w:type="gramStart"/>
            <w:r>
              <w:rPr>
                <w:rFonts w:ascii="宋体" w:eastAsia="宋体" w:hAnsi="宋体" w:cs="宋体" w:hint="eastAsia"/>
                <w:szCs w:val="21"/>
              </w:rPr>
              <w:t>趣表现</w:t>
            </w:r>
            <w:proofErr w:type="gramEnd"/>
            <w:r>
              <w:rPr>
                <w:rFonts w:ascii="宋体" w:eastAsia="宋体" w:hAnsi="宋体" w:cs="宋体" w:hint="eastAsia"/>
                <w:szCs w:val="21"/>
              </w:rPr>
              <w:t>意识</w:t>
            </w:r>
          </w:p>
        </w:tc>
        <w:tc>
          <w:tcPr>
            <w:tcW w:w="1418"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t>按时完成课后练习，临摹创作能准确把握风格特征，较准确表现点画形态，整体章法构成完整</w:t>
            </w:r>
            <w:r>
              <w:rPr>
                <w:rFonts w:ascii="宋体" w:eastAsia="宋体" w:hAnsi="宋体" w:cs="宋体" w:hint="eastAsia"/>
                <w:szCs w:val="21"/>
              </w:rPr>
              <w:t xml:space="preserve"> </w:t>
            </w:r>
            <w:r>
              <w:rPr>
                <w:rFonts w:ascii="宋体" w:eastAsia="宋体" w:hAnsi="宋体" w:cs="宋体" w:hint="eastAsia"/>
                <w:szCs w:val="21"/>
              </w:rPr>
              <w:t>，不</w:t>
            </w:r>
            <w:r>
              <w:rPr>
                <w:rFonts w:ascii="宋体" w:eastAsia="宋体" w:hAnsi="宋体" w:cs="宋体" w:hint="eastAsia"/>
                <w:szCs w:val="21"/>
              </w:rPr>
              <w:t>具有空间构成笔墨艺</w:t>
            </w:r>
            <w:proofErr w:type="gramStart"/>
            <w:r>
              <w:rPr>
                <w:rFonts w:ascii="宋体" w:eastAsia="宋体" w:hAnsi="宋体" w:cs="宋体" w:hint="eastAsia"/>
                <w:szCs w:val="21"/>
              </w:rPr>
              <w:t>趣表现</w:t>
            </w:r>
            <w:proofErr w:type="gramEnd"/>
            <w:r>
              <w:rPr>
                <w:rFonts w:ascii="宋体" w:eastAsia="宋体" w:hAnsi="宋体" w:cs="宋体" w:hint="eastAsia"/>
                <w:szCs w:val="21"/>
              </w:rPr>
              <w:t>意识</w:t>
            </w:r>
          </w:p>
        </w:tc>
        <w:tc>
          <w:tcPr>
            <w:tcW w:w="1559"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t>基本按时完成课后练习，临摹创作</w:t>
            </w:r>
            <w:r>
              <w:rPr>
                <w:rFonts w:ascii="宋体" w:eastAsia="宋体" w:hAnsi="宋体" w:cs="宋体" w:hint="eastAsia"/>
                <w:szCs w:val="21"/>
              </w:rPr>
              <w:t>不</w:t>
            </w:r>
            <w:r>
              <w:rPr>
                <w:rFonts w:ascii="宋体" w:eastAsia="宋体" w:hAnsi="宋体" w:cs="宋体" w:hint="eastAsia"/>
                <w:szCs w:val="21"/>
              </w:rPr>
              <w:t>能准确把握风格特征，</w:t>
            </w:r>
            <w:r>
              <w:rPr>
                <w:rFonts w:ascii="宋体" w:eastAsia="宋体" w:hAnsi="宋体" w:cs="宋体" w:hint="eastAsia"/>
                <w:szCs w:val="21"/>
              </w:rPr>
              <w:t>不</w:t>
            </w:r>
            <w:r>
              <w:rPr>
                <w:rFonts w:ascii="宋体" w:eastAsia="宋体" w:hAnsi="宋体" w:cs="宋体" w:hint="eastAsia"/>
                <w:szCs w:val="21"/>
              </w:rPr>
              <w:t>能准确表现点画形态，整体章法构成</w:t>
            </w:r>
            <w:r>
              <w:rPr>
                <w:rFonts w:ascii="宋体" w:eastAsia="宋体" w:hAnsi="宋体" w:cs="宋体" w:hint="eastAsia"/>
                <w:szCs w:val="21"/>
              </w:rPr>
              <w:t>不</w:t>
            </w:r>
            <w:r>
              <w:rPr>
                <w:rFonts w:ascii="宋体" w:eastAsia="宋体" w:hAnsi="宋体" w:cs="宋体" w:hint="eastAsia"/>
                <w:szCs w:val="21"/>
              </w:rPr>
              <w:t>完整、</w:t>
            </w:r>
            <w:r>
              <w:rPr>
                <w:rFonts w:ascii="宋体" w:eastAsia="宋体" w:hAnsi="宋体" w:cs="宋体" w:hint="eastAsia"/>
                <w:szCs w:val="21"/>
              </w:rPr>
              <w:t>不</w:t>
            </w:r>
            <w:r>
              <w:rPr>
                <w:rFonts w:ascii="宋体" w:eastAsia="宋体" w:hAnsi="宋体" w:cs="宋体" w:hint="eastAsia"/>
                <w:szCs w:val="21"/>
              </w:rPr>
              <w:t>合理，</w:t>
            </w:r>
            <w:r>
              <w:rPr>
                <w:rFonts w:ascii="宋体" w:eastAsia="宋体" w:hAnsi="宋体" w:cs="宋体" w:hint="eastAsia"/>
                <w:szCs w:val="21"/>
              </w:rPr>
              <w:t>不</w:t>
            </w:r>
            <w:r>
              <w:rPr>
                <w:rFonts w:ascii="宋体" w:eastAsia="宋体" w:hAnsi="宋体" w:cs="宋体" w:hint="eastAsia"/>
                <w:szCs w:val="21"/>
              </w:rPr>
              <w:t>具有空间构成笔墨艺</w:t>
            </w:r>
            <w:proofErr w:type="gramStart"/>
            <w:r>
              <w:rPr>
                <w:rFonts w:ascii="宋体" w:eastAsia="宋体" w:hAnsi="宋体" w:cs="宋体" w:hint="eastAsia"/>
                <w:szCs w:val="21"/>
              </w:rPr>
              <w:t>趣表现</w:t>
            </w:r>
            <w:proofErr w:type="gramEnd"/>
            <w:r>
              <w:rPr>
                <w:rFonts w:ascii="宋体" w:eastAsia="宋体" w:hAnsi="宋体" w:cs="宋体" w:hint="eastAsia"/>
                <w:szCs w:val="21"/>
              </w:rPr>
              <w:t>意识</w:t>
            </w:r>
          </w:p>
        </w:tc>
        <w:tc>
          <w:tcPr>
            <w:tcW w:w="1716"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t>不</w:t>
            </w:r>
            <w:r>
              <w:rPr>
                <w:rFonts w:ascii="宋体" w:eastAsia="宋体" w:hAnsi="宋体" w:cs="宋体" w:hint="eastAsia"/>
                <w:szCs w:val="21"/>
              </w:rPr>
              <w:t>能按时完成课后练习，临摹创作</w:t>
            </w:r>
            <w:r>
              <w:rPr>
                <w:rFonts w:ascii="宋体" w:eastAsia="宋体" w:hAnsi="宋体" w:cs="宋体" w:hint="eastAsia"/>
                <w:szCs w:val="21"/>
              </w:rPr>
              <w:t>不</w:t>
            </w:r>
            <w:r>
              <w:rPr>
                <w:rFonts w:ascii="宋体" w:eastAsia="宋体" w:hAnsi="宋体" w:cs="宋体" w:hint="eastAsia"/>
                <w:szCs w:val="21"/>
              </w:rPr>
              <w:t>能把握风格特征，点画形态表现差，整体章法构成差，</w:t>
            </w:r>
            <w:r>
              <w:rPr>
                <w:rFonts w:ascii="宋体" w:eastAsia="宋体" w:hAnsi="宋体" w:cs="宋体" w:hint="eastAsia"/>
                <w:szCs w:val="21"/>
              </w:rPr>
              <w:t>不</w:t>
            </w:r>
            <w:r>
              <w:rPr>
                <w:rFonts w:ascii="宋体" w:eastAsia="宋体" w:hAnsi="宋体" w:cs="宋体" w:hint="eastAsia"/>
                <w:szCs w:val="21"/>
              </w:rPr>
              <w:t>具有空间构成笔墨艺</w:t>
            </w:r>
            <w:proofErr w:type="gramStart"/>
            <w:r>
              <w:rPr>
                <w:rFonts w:ascii="宋体" w:eastAsia="宋体" w:hAnsi="宋体" w:cs="宋体" w:hint="eastAsia"/>
                <w:szCs w:val="21"/>
              </w:rPr>
              <w:t>趣表现</w:t>
            </w:r>
            <w:proofErr w:type="gramEnd"/>
            <w:r>
              <w:rPr>
                <w:rFonts w:ascii="宋体" w:eastAsia="宋体" w:hAnsi="宋体" w:cs="宋体" w:hint="eastAsia"/>
                <w:szCs w:val="21"/>
              </w:rPr>
              <w:t>意识</w:t>
            </w:r>
          </w:p>
        </w:tc>
        <w:tc>
          <w:tcPr>
            <w:tcW w:w="1510" w:type="dxa"/>
            <w:shd w:val="clear" w:color="auto" w:fill="auto"/>
          </w:tcPr>
          <w:p w:rsidR="00F45308" w:rsidRDefault="00D82922">
            <w:pPr>
              <w:snapToGrid w:val="0"/>
              <w:spacing w:line="400" w:lineRule="exact"/>
              <w:rPr>
                <w:rFonts w:ascii="宋体" w:eastAsia="宋体" w:hAnsi="宋体" w:cs="宋体"/>
                <w:color w:val="FF0000"/>
                <w:szCs w:val="21"/>
              </w:rPr>
            </w:pPr>
            <w:r>
              <w:rPr>
                <w:rFonts w:ascii="宋体" w:eastAsia="宋体" w:hAnsi="宋体" w:cs="宋体" w:hint="eastAsia"/>
                <w:szCs w:val="21"/>
              </w:rPr>
              <w:t>不</w:t>
            </w:r>
            <w:r>
              <w:rPr>
                <w:rFonts w:ascii="宋体" w:eastAsia="宋体" w:hAnsi="宋体" w:cs="宋体" w:hint="eastAsia"/>
                <w:szCs w:val="21"/>
              </w:rPr>
              <w:t>能按时完成课</w:t>
            </w:r>
            <w:r>
              <w:rPr>
                <w:rFonts w:ascii="宋体" w:eastAsia="宋体" w:hAnsi="宋体" w:cs="宋体" w:hint="eastAsia"/>
                <w:szCs w:val="21"/>
              </w:rPr>
              <w:t>堂</w:t>
            </w:r>
            <w:r>
              <w:rPr>
                <w:rFonts w:ascii="宋体" w:eastAsia="宋体" w:hAnsi="宋体" w:cs="宋体" w:hint="eastAsia"/>
                <w:szCs w:val="21"/>
              </w:rPr>
              <w:t>练习，临摹创作</w:t>
            </w:r>
            <w:r>
              <w:rPr>
                <w:rFonts w:ascii="宋体" w:eastAsia="宋体" w:hAnsi="宋体" w:cs="宋体" w:hint="eastAsia"/>
                <w:szCs w:val="21"/>
              </w:rPr>
              <w:t>不</w:t>
            </w:r>
            <w:r>
              <w:rPr>
                <w:rFonts w:ascii="宋体" w:eastAsia="宋体" w:hAnsi="宋体" w:cs="宋体" w:hint="eastAsia"/>
                <w:szCs w:val="21"/>
              </w:rPr>
              <w:t>能把握风格特征，点画形态表现差，整体章法构成差，</w:t>
            </w:r>
            <w:r>
              <w:rPr>
                <w:rFonts w:ascii="宋体" w:eastAsia="宋体" w:hAnsi="宋体" w:cs="宋体" w:hint="eastAsia"/>
                <w:szCs w:val="21"/>
              </w:rPr>
              <w:t>不</w:t>
            </w:r>
            <w:r>
              <w:rPr>
                <w:rFonts w:ascii="宋体" w:eastAsia="宋体" w:hAnsi="宋体" w:cs="宋体" w:hint="eastAsia"/>
                <w:szCs w:val="21"/>
              </w:rPr>
              <w:t>具有空间构成</w:t>
            </w:r>
            <w:r>
              <w:rPr>
                <w:rFonts w:ascii="宋体" w:eastAsia="宋体" w:hAnsi="宋体" w:cs="宋体" w:hint="eastAsia"/>
                <w:szCs w:val="21"/>
              </w:rPr>
              <w:t>、</w:t>
            </w:r>
            <w:r>
              <w:rPr>
                <w:rFonts w:ascii="宋体" w:eastAsia="宋体" w:hAnsi="宋体" w:cs="宋体" w:hint="eastAsia"/>
                <w:szCs w:val="21"/>
              </w:rPr>
              <w:t>笔墨艺趣</w:t>
            </w:r>
            <w:r>
              <w:rPr>
                <w:rFonts w:ascii="宋体" w:eastAsia="宋体" w:hAnsi="宋体" w:cs="宋体" w:hint="eastAsia"/>
                <w:szCs w:val="21"/>
              </w:rPr>
              <w:t>、</w:t>
            </w:r>
            <w:r>
              <w:rPr>
                <w:rFonts w:ascii="宋体" w:eastAsia="宋体" w:hAnsi="宋体" w:cs="宋体" w:hint="eastAsia"/>
                <w:szCs w:val="21"/>
              </w:rPr>
              <w:t>表现意识</w:t>
            </w:r>
          </w:p>
        </w:tc>
      </w:tr>
    </w:tbl>
    <w:p w:rsidR="00F45308" w:rsidRDefault="00D82922">
      <w:pPr>
        <w:snapToGrid w:val="0"/>
        <w:spacing w:line="400" w:lineRule="exact"/>
        <w:rPr>
          <w:rFonts w:ascii="宋体" w:eastAsia="宋体" w:hAnsi="宋体" w:cs="宋体"/>
          <w:b/>
          <w:szCs w:val="21"/>
        </w:rPr>
      </w:pPr>
      <w:r>
        <w:rPr>
          <w:rFonts w:ascii="宋体" w:eastAsia="宋体" w:hAnsi="宋体" w:cs="宋体" w:hint="eastAsia"/>
          <w:b/>
          <w:szCs w:val="21"/>
        </w:rPr>
        <w:t>3</w:t>
      </w:r>
      <w:r>
        <w:rPr>
          <w:rFonts w:ascii="宋体" w:eastAsia="宋体" w:hAnsi="宋体" w:cs="宋体" w:hint="eastAsia"/>
          <w:b/>
          <w:szCs w:val="21"/>
        </w:rPr>
        <w:t>.</w:t>
      </w:r>
      <w:r>
        <w:rPr>
          <w:rFonts w:ascii="宋体" w:eastAsia="宋体" w:hAnsi="宋体" w:cs="宋体" w:hint="eastAsia"/>
          <w:b/>
          <w:szCs w:val="21"/>
        </w:rPr>
        <w:t>期末成绩评定</w:t>
      </w:r>
    </w:p>
    <w:p w:rsidR="00F45308" w:rsidRDefault="00D82922">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期末成绩</w:t>
      </w:r>
      <w:r>
        <w:rPr>
          <w:rFonts w:ascii="宋体" w:eastAsia="宋体" w:hAnsi="宋体" w:cs="宋体" w:hint="eastAsia"/>
          <w:szCs w:val="21"/>
        </w:rPr>
        <w:t xml:space="preserve">100% = </w:t>
      </w:r>
      <w:r>
        <w:rPr>
          <w:rFonts w:ascii="宋体" w:eastAsia="宋体" w:hAnsi="宋体" w:cs="宋体" w:hint="eastAsia"/>
          <w:szCs w:val="21"/>
        </w:rPr>
        <w:t>楷书临摹与创作</w:t>
      </w:r>
      <w:r>
        <w:rPr>
          <w:rFonts w:ascii="宋体" w:eastAsia="宋体" w:hAnsi="宋体" w:cs="宋体" w:hint="eastAsia"/>
          <w:szCs w:val="21"/>
        </w:rPr>
        <w:t xml:space="preserve">50% + </w:t>
      </w:r>
      <w:r>
        <w:rPr>
          <w:rFonts w:ascii="宋体" w:eastAsia="宋体" w:hAnsi="宋体" w:cs="宋体" w:hint="eastAsia"/>
          <w:szCs w:val="21"/>
        </w:rPr>
        <w:t>行书临摹与创作</w:t>
      </w:r>
      <w:r>
        <w:rPr>
          <w:rFonts w:ascii="宋体" w:eastAsia="宋体" w:hAnsi="宋体" w:cs="宋体" w:hint="eastAsia"/>
          <w:szCs w:val="21"/>
        </w:rPr>
        <w:t>50%</w:t>
      </w:r>
      <w:r>
        <w:rPr>
          <w:rFonts w:ascii="宋体" w:eastAsia="宋体" w:hAnsi="宋体" w:cs="宋体" w:hint="eastAsia"/>
          <w:szCs w:val="21"/>
        </w:rPr>
        <w:t>，</w:t>
      </w:r>
      <w:proofErr w:type="gramStart"/>
      <w:r>
        <w:rPr>
          <w:rFonts w:ascii="宋体" w:eastAsia="宋体" w:hAnsi="宋体" w:cs="宋体" w:hint="eastAsia"/>
          <w:szCs w:val="21"/>
        </w:rPr>
        <w:t>课终考核</w:t>
      </w:r>
      <w:proofErr w:type="gramEnd"/>
      <w:r>
        <w:rPr>
          <w:rFonts w:ascii="宋体" w:eastAsia="宋体" w:hAnsi="宋体" w:cs="宋体" w:hint="eastAsia"/>
          <w:szCs w:val="21"/>
        </w:rPr>
        <w:t>主要以书法临摹与创作为主进行综合考查。</w:t>
      </w:r>
    </w:p>
    <w:p w:rsidR="00F45308" w:rsidRDefault="00D82922">
      <w:pPr>
        <w:pStyle w:val="2"/>
        <w:kinsoku w:val="0"/>
        <w:overflowPunct w:val="0"/>
        <w:spacing w:before="56" w:line="360" w:lineRule="auto"/>
        <w:ind w:left="0" w:firstLineChars="200" w:firstLine="420"/>
        <w:rPr>
          <w:rFonts w:ascii="宋体" w:eastAsia="宋体" w:hAnsi="宋体" w:cs="宋体" w:hint="default"/>
          <w:b w:val="0"/>
          <w:sz w:val="21"/>
          <w:szCs w:val="21"/>
        </w:rPr>
      </w:pPr>
      <w:r>
        <w:rPr>
          <w:rFonts w:ascii="宋体" w:eastAsia="宋体" w:hAnsi="宋体" w:cs="宋体"/>
          <w:b w:val="0"/>
          <w:sz w:val="21"/>
          <w:szCs w:val="21"/>
        </w:rPr>
        <w:t>（</w:t>
      </w:r>
      <w:r>
        <w:rPr>
          <w:rFonts w:ascii="宋体" w:eastAsia="宋体" w:hAnsi="宋体" w:cs="宋体"/>
          <w:b w:val="0"/>
          <w:sz w:val="21"/>
          <w:szCs w:val="21"/>
        </w:rPr>
        <w:t>1</w:t>
      </w:r>
      <w:r>
        <w:rPr>
          <w:rFonts w:ascii="宋体" w:eastAsia="宋体" w:hAnsi="宋体" w:cs="宋体"/>
          <w:b w:val="0"/>
          <w:sz w:val="21"/>
          <w:szCs w:val="21"/>
        </w:rPr>
        <w:t>）</w:t>
      </w:r>
      <w:r>
        <w:rPr>
          <w:rFonts w:ascii="宋体" w:eastAsia="宋体" w:hAnsi="宋体" w:cs="宋体"/>
          <w:b w:val="0"/>
          <w:sz w:val="21"/>
          <w:szCs w:val="21"/>
        </w:rPr>
        <w:t>临摹：</w:t>
      </w:r>
      <w:proofErr w:type="gramStart"/>
      <w:r>
        <w:rPr>
          <w:rFonts w:ascii="宋体" w:eastAsia="宋体" w:hAnsi="宋体" w:cs="宋体"/>
          <w:b w:val="0"/>
          <w:sz w:val="21"/>
          <w:szCs w:val="21"/>
        </w:rPr>
        <w:t>楷</w:t>
      </w:r>
      <w:proofErr w:type="gramEnd"/>
      <w:r>
        <w:rPr>
          <w:rFonts w:ascii="宋体" w:eastAsia="宋体" w:hAnsi="宋体" w:cs="宋体"/>
          <w:b w:val="0"/>
          <w:sz w:val="21"/>
          <w:szCs w:val="21"/>
        </w:rPr>
        <w:t>行书临摹以所学范本为主完成临摹作品</w:t>
      </w:r>
      <w:r>
        <w:rPr>
          <w:rFonts w:ascii="宋体" w:eastAsia="宋体" w:hAnsi="宋体" w:cs="宋体"/>
          <w:b w:val="0"/>
          <w:sz w:val="21"/>
          <w:szCs w:val="21"/>
        </w:rPr>
        <w:t>2</w:t>
      </w:r>
      <w:r>
        <w:rPr>
          <w:rFonts w:ascii="宋体" w:eastAsia="宋体" w:hAnsi="宋体" w:cs="宋体"/>
          <w:b w:val="0"/>
          <w:sz w:val="21"/>
          <w:szCs w:val="21"/>
        </w:rPr>
        <w:t>件（楷、行书各一件）。尺寸四尺以内，要求能体现范本的点画特征，技法表现和章法构成。（</w:t>
      </w:r>
      <w:r>
        <w:rPr>
          <w:rFonts w:ascii="宋体" w:eastAsia="宋体" w:hAnsi="宋体" w:cs="宋体"/>
          <w:b w:val="0"/>
          <w:sz w:val="21"/>
          <w:szCs w:val="21"/>
        </w:rPr>
        <w:t>50</w:t>
      </w:r>
      <w:r>
        <w:rPr>
          <w:rFonts w:ascii="宋体" w:eastAsia="宋体" w:hAnsi="宋体" w:cs="宋体"/>
          <w:b w:val="0"/>
          <w:sz w:val="21"/>
          <w:szCs w:val="21"/>
        </w:rPr>
        <w:t>分）</w:t>
      </w:r>
    </w:p>
    <w:p w:rsidR="00F45308" w:rsidRDefault="00D82922">
      <w:pPr>
        <w:pStyle w:val="2"/>
        <w:kinsoku w:val="0"/>
        <w:overflowPunct w:val="0"/>
        <w:spacing w:before="56" w:line="360" w:lineRule="auto"/>
        <w:ind w:left="0" w:firstLineChars="200" w:firstLine="420"/>
        <w:rPr>
          <w:rFonts w:ascii="宋体" w:eastAsia="宋体" w:hAnsi="宋体" w:cs="宋体" w:hint="default"/>
          <w:b w:val="0"/>
          <w:sz w:val="21"/>
          <w:szCs w:val="21"/>
        </w:rPr>
      </w:pPr>
      <w:r>
        <w:rPr>
          <w:rFonts w:ascii="宋体" w:eastAsia="宋体" w:hAnsi="宋体" w:cs="宋体"/>
          <w:b w:val="0"/>
          <w:sz w:val="21"/>
          <w:szCs w:val="21"/>
        </w:rPr>
        <w:t>（</w:t>
      </w:r>
      <w:r>
        <w:rPr>
          <w:rFonts w:ascii="宋体" w:eastAsia="宋体" w:hAnsi="宋体" w:cs="宋体"/>
          <w:b w:val="0"/>
          <w:sz w:val="21"/>
          <w:szCs w:val="21"/>
        </w:rPr>
        <w:t>2</w:t>
      </w:r>
      <w:r>
        <w:rPr>
          <w:rFonts w:ascii="宋体" w:eastAsia="宋体" w:hAnsi="宋体" w:cs="宋体"/>
          <w:b w:val="0"/>
          <w:sz w:val="21"/>
          <w:szCs w:val="21"/>
        </w:rPr>
        <w:t>）创</w:t>
      </w:r>
      <w:r>
        <w:rPr>
          <w:rFonts w:ascii="宋体" w:eastAsia="宋体" w:hAnsi="宋体" w:cs="宋体"/>
          <w:b w:val="0"/>
          <w:sz w:val="21"/>
          <w:szCs w:val="21"/>
        </w:rPr>
        <w:t>作：用楷行书创作古诗词作品</w:t>
      </w:r>
      <w:r>
        <w:rPr>
          <w:rFonts w:ascii="宋体" w:eastAsia="宋体" w:hAnsi="宋体" w:cs="宋体"/>
          <w:b w:val="0"/>
          <w:sz w:val="21"/>
          <w:szCs w:val="21"/>
        </w:rPr>
        <w:t>2</w:t>
      </w:r>
      <w:r>
        <w:rPr>
          <w:rFonts w:ascii="宋体" w:eastAsia="宋体" w:hAnsi="宋体" w:cs="宋体"/>
          <w:b w:val="0"/>
          <w:sz w:val="21"/>
          <w:szCs w:val="21"/>
        </w:rPr>
        <w:t>件（楷行书各一件）。要求章法完整，字法规范，技法表现合理。（</w:t>
      </w:r>
      <w:r>
        <w:rPr>
          <w:rFonts w:ascii="宋体" w:eastAsia="宋体" w:hAnsi="宋体" w:cs="宋体"/>
          <w:b w:val="0"/>
          <w:sz w:val="21"/>
          <w:szCs w:val="21"/>
        </w:rPr>
        <w:t>50</w:t>
      </w:r>
      <w:r>
        <w:rPr>
          <w:rFonts w:ascii="宋体" w:eastAsia="宋体" w:hAnsi="宋体" w:cs="宋体"/>
          <w:b w:val="0"/>
          <w:sz w:val="21"/>
          <w:szCs w:val="21"/>
        </w:rPr>
        <w:t>分）</w:t>
      </w:r>
    </w:p>
    <w:p w:rsidR="00F45308" w:rsidRDefault="00D82922">
      <w:pPr>
        <w:snapToGrid w:val="0"/>
        <w:spacing w:line="360" w:lineRule="auto"/>
        <w:rPr>
          <w:rFonts w:ascii="宋体" w:eastAsia="宋体" w:hAnsi="宋体" w:cs="宋体"/>
          <w:szCs w:val="21"/>
        </w:rPr>
      </w:pPr>
      <w:r>
        <w:rPr>
          <w:rFonts w:ascii="宋体" w:eastAsia="宋体" w:hAnsi="宋体" w:cs="宋体" w:hint="eastAsia"/>
          <w:szCs w:val="21"/>
        </w:rPr>
        <w:t>期末成绩的评定应明确考核的范围包括对书法篆刻艺术的课程目标等，实施作品</w:t>
      </w:r>
      <w:proofErr w:type="gramStart"/>
      <w:r>
        <w:rPr>
          <w:rFonts w:ascii="宋体" w:eastAsia="宋体" w:hAnsi="宋体" w:cs="宋体" w:hint="eastAsia"/>
          <w:szCs w:val="21"/>
        </w:rPr>
        <w:t>化考核</w:t>
      </w:r>
      <w:proofErr w:type="gramEnd"/>
      <w:r>
        <w:rPr>
          <w:rFonts w:ascii="宋体" w:eastAsia="宋体" w:hAnsi="宋体" w:cs="宋体" w:hint="eastAsia"/>
          <w:szCs w:val="21"/>
        </w:rPr>
        <w:t>方式。期末成绩评分标准如下：</w:t>
      </w:r>
    </w:p>
    <w:p w:rsidR="00F45308" w:rsidRDefault="00F45308">
      <w:pPr>
        <w:pStyle w:val="af1"/>
        <w:ind w:firstLine="211"/>
        <w:rPr>
          <w:rFonts w:hAnsi="宋体" w:hint="default"/>
          <w:b/>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230"/>
        <w:gridCol w:w="1418"/>
        <w:gridCol w:w="1559"/>
        <w:gridCol w:w="1716"/>
        <w:gridCol w:w="1510"/>
      </w:tblGrid>
      <w:tr w:rsidR="00F45308" w:rsidTr="00FD0E19">
        <w:trPr>
          <w:jc w:val="center"/>
        </w:trPr>
        <w:tc>
          <w:tcPr>
            <w:tcW w:w="1180" w:type="dxa"/>
            <w:shd w:val="clear" w:color="auto" w:fill="auto"/>
          </w:tcPr>
          <w:p w:rsidR="00F45308" w:rsidRDefault="00F45308">
            <w:pPr>
              <w:pStyle w:val="af1"/>
              <w:ind w:firstLineChars="0" w:firstLine="0"/>
              <w:rPr>
                <w:rFonts w:hAnsi="宋体" w:hint="default"/>
                <w:sz w:val="21"/>
                <w:szCs w:val="21"/>
              </w:rPr>
            </w:pPr>
          </w:p>
          <w:p w:rsidR="00F45308" w:rsidRDefault="00D82922">
            <w:pPr>
              <w:pStyle w:val="af1"/>
              <w:ind w:firstLineChars="0" w:firstLine="0"/>
              <w:rPr>
                <w:rFonts w:hAnsi="宋体" w:hint="default"/>
                <w:b/>
                <w:sz w:val="21"/>
                <w:szCs w:val="21"/>
              </w:rPr>
            </w:pPr>
            <w:r>
              <w:rPr>
                <w:rFonts w:hAnsi="宋体"/>
                <w:sz w:val="21"/>
                <w:szCs w:val="21"/>
              </w:rPr>
              <w:t>项目</w:t>
            </w:r>
            <w:r>
              <w:rPr>
                <w:rFonts w:hAnsi="宋体"/>
                <w:sz w:val="21"/>
                <w:szCs w:val="21"/>
              </w:rPr>
              <w:t>/</w:t>
            </w:r>
            <w:r>
              <w:rPr>
                <w:rFonts w:hAnsi="宋体"/>
                <w:sz w:val="21"/>
                <w:szCs w:val="21"/>
              </w:rPr>
              <w:t>分值</w:t>
            </w:r>
          </w:p>
          <w:p w:rsidR="00F45308" w:rsidRDefault="00F45308">
            <w:pPr>
              <w:snapToGrid w:val="0"/>
              <w:spacing w:line="400" w:lineRule="exact"/>
              <w:rPr>
                <w:rFonts w:ascii="宋体" w:eastAsia="宋体" w:hAnsi="宋体" w:cs="宋体"/>
                <w:szCs w:val="21"/>
              </w:rPr>
            </w:pPr>
          </w:p>
        </w:tc>
        <w:tc>
          <w:tcPr>
            <w:tcW w:w="1230" w:type="dxa"/>
            <w:shd w:val="clear" w:color="auto" w:fill="auto"/>
            <w:vAlign w:val="center"/>
          </w:tcPr>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优秀</w:t>
            </w:r>
          </w:p>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(100-90)</w:t>
            </w:r>
          </w:p>
        </w:tc>
        <w:tc>
          <w:tcPr>
            <w:tcW w:w="1418" w:type="dxa"/>
            <w:shd w:val="clear" w:color="auto" w:fill="auto"/>
            <w:vAlign w:val="center"/>
          </w:tcPr>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良好</w:t>
            </w:r>
          </w:p>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(89-80)</w:t>
            </w:r>
          </w:p>
        </w:tc>
        <w:tc>
          <w:tcPr>
            <w:tcW w:w="1559" w:type="dxa"/>
            <w:shd w:val="clear" w:color="auto" w:fill="auto"/>
            <w:vAlign w:val="center"/>
          </w:tcPr>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中等</w:t>
            </w:r>
          </w:p>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(79-70)</w:t>
            </w:r>
          </w:p>
        </w:tc>
        <w:tc>
          <w:tcPr>
            <w:tcW w:w="1716" w:type="dxa"/>
            <w:shd w:val="clear" w:color="auto" w:fill="auto"/>
            <w:vAlign w:val="center"/>
          </w:tcPr>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及格</w:t>
            </w:r>
          </w:p>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(69-60)</w:t>
            </w:r>
          </w:p>
        </w:tc>
        <w:tc>
          <w:tcPr>
            <w:tcW w:w="1510" w:type="dxa"/>
            <w:shd w:val="clear" w:color="auto" w:fill="auto"/>
            <w:vAlign w:val="center"/>
          </w:tcPr>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不及格</w:t>
            </w:r>
          </w:p>
          <w:p w:rsidR="00F45308" w:rsidRDefault="00D82922">
            <w:pPr>
              <w:adjustRightInd w:val="0"/>
              <w:snapToGrid w:val="0"/>
              <w:jc w:val="center"/>
              <w:rPr>
                <w:rFonts w:ascii="宋体" w:eastAsia="宋体" w:hAnsi="宋体" w:cs="宋体"/>
                <w:szCs w:val="21"/>
              </w:rPr>
            </w:pPr>
            <w:r>
              <w:rPr>
                <w:rFonts w:ascii="宋体" w:eastAsia="宋体" w:hAnsi="宋体" w:cs="宋体" w:hint="eastAsia"/>
                <w:szCs w:val="21"/>
              </w:rPr>
              <w:t xml:space="preserve">(x </w:t>
            </w:r>
            <w:r>
              <w:rPr>
                <w:rFonts w:ascii="宋体" w:eastAsia="宋体" w:hAnsi="宋体" w:cs="宋体" w:hint="eastAsia"/>
                <w:szCs w:val="21"/>
              </w:rPr>
              <w:t>≤</w:t>
            </w:r>
            <w:r>
              <w:rPr>
                <w:rFonts w:ascii="宋体" w:eastAsia="宋体" w:hAnsi="宋体" w:cs="宋体" w:hint="eastAsia"/>
                <w:szCs w:val="21"/>
              </w:rPr>
              <w:t>59)</w:t>
            </w:r>
          </w:p>
        </w:tc>
      </w:tr>
      <w:tr w:rsidR="00F45308" w:rsidTr="00FD0E19">
        <w:trPr>
          <w:jc w:val="center"/>
        </w:trPr>
        <w:tc>
          <w:tcPr>
            <w:tcW w:w="1180" w:type="dxa"/>
            <w:shd w:val="clear" w:color="auto" w:fill="auto"/>
          </w:tcPr>
          <w:p w:rsidR="00F45308" w:rsidRDefault="00F45308">
            <w:pPr>
              <w:snapToGrid w:val="0"/>
              <w:spacing w:line="400" w:lineRule="exact"/>
              <w:rPr>
                <w:rFonts w:ascii="宋体" w:eastAsia="宋体" w:hAnsi="宋体" w:cs="宋体"/>
                <w:color w:val="000000"/>
                <w:szCs w:val="21"/>
              </w:rPr>
            </w:pPr>
          </w:p>
          <w:p w:rsidR="00F45308" w:rsidRDefault="00D82922">
            <w:pPr>
              <w:snapToGrid w:val="0"/>
              <w:spacing w:line="400" w:lineRule="exact"/>
              <w:rPr>
                <w:rFonts w:ascii="宋体" w:eastAsia="宋体" w:hAnsi="宋体" w:cs="宋体"/>
                <w:color w:val="FF0000"/>
                <w:szCs w:val="21"/>
              </w:rPr>
            </w:pPr>
            <w:r>
              <w:rPr>
                <w:rFonts w:ascii="宋体" w:eastAsia="宋体" w:hAnsi="宋体" w:cs="宋体" w:hint="eastAsia"/>
                <w:color w:val="000000"/>
                <w:szCs w:val="21"/>
              </w:rPr>
              <w:t>书写</w:t>
            </w:r>
            <w:r>
              <w:rPr>
                <w:rFonts w:ascii="宋体" w:eastAsia="宋体" w:hAnsi="宋体" w:cs="宋体" w:hint="eastAsia"/>
                <w:color w:val="000000"/>
                <w:szCs w:val="21"/>
              </w:rPr>
              <w:t>技法</w:t>
            </w:r>
          </w:p>
        </w:tc>
        <w:tc>
          <w:tcPr>
            <w:tcW w:w="1230"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t>能准确表现所临楷书、行书的点画特</w:t>
            </w:r>
            <w:r>
              <w:rPr>
                <w:rFonts w:ascii="宋体" w:eastAsia="宋体" w:hAnsi="宋体" w:cs="宋体" w:hint="eastAsia"/>
                <w:szCs w:val="21"/>
              </w:rPr>
              <w:lastRenderedPageBreak/>
              <w:t>征，风格特征把握准，技法表现熟练，章法构成完整合理，</w:t>
            </w:r>
            <w:r>
              <w:rPr>
                <w:rFonts w:ascii="宋体" w:eastAsia="宋体" w:hAnsi="宋体" w:cs="宋体" w:hint="eastAsia"/>
                <w:szCs w:val="21"/>
              </w:rPr>
              <w:t>能体现原作风貌，</w:t>
            </w:r>
            <w:r>
              <w:rPr>
                <w:rFonts w:ascii="宋体" w:eastAsia="宋体" w:hAnsi="宋体" w:cs="宋体" w:hint="eastAsia"/>
                <w:szCs w:val="21"/>
              </w:rPr>
              <w:t>体现出空间形态、笔墨</w:t>
            </w:r>
            <w:proofErr w:type="gramStart"/>
            <w:r>
              <w:rPr>
                <w:rFonts w:ascii="宋体" w:eastAsia="宋体" w:hAnsi="宋体" w:cs="宋体" w:hint="eastAsia"/>
                <w:szCs w:val="21"/>
              </w:rPr>
              <w:t>艺趣等方面</w:t>
            </w:r>
            <w:proofErr w:type="gramEnd"/>
            <w:r>
              <w:rPr>
                <w:rFonts w:ascii="宋体" w:eastAsia="宋体" w:hAnsi="宋体" w:cs="宋体" w:hint="eastAsia"/>
                <w:szCs w:val="21"/>
              </w:rPr>
              <w:t>的创新意识</w:t>
            </w:r>
          </w:p>
        </w:tc>
        <w:tc>
          <w:tcPr>
            <w:tcW w:w="1418"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lastRenderedPageBreak/>
              <w:t>能准确表现所临楷书、行书的点画特征，风格</w:t>
            </w:r>
            <w:r>
              <w:rPr>
                <w:rFonts w:ascii="宋体" w:eastAsia="宋体" w:hAnsi="宋体" w:cs="宋体" w:hint="eastAsia"/>
                <w:szCs w:val="21"/>
              </w:rPr>
              <w:lastRenderedPageBreak/>
              <w:t>特征把握</w:t>
            </w:r>
            <w:r>
              <w:rPr>
                <w:rFonts w:ascii="宋体" w:eastAsia="宋体" w:hAnsi="宋体" w:cs="宋体" w:hint="eastAsia"/>
                <w:szCs w:val="21"/>
              </w:rPr>
              <w:t>较</w:t>
            </w:r>
            <w:r>
              <w:rPr>
                <w:rFonts w:ascii="宋体" w:eastAsia="宋体" w:hAnsi="宋体" w:cs="宋体" w:hint="eastAsia"/>
                <w:szCs w:val="21"/>
              </w:rPr>
              <w:t>准，技法表现</w:t>
            </w:r>
            <w:r>
              <w:rPr>
                <w:rFonts w:ascii="宋体" w:eastAsia="宋体" w:hAnsi="宋体" w:cs="宋体" w:hint="eastAsia"/>
                <w:szCs w:val="21"/>
              </w:rPr>
              <w:t>较</w:t>
            </w:r>
            <w:r>
              <w:rPr>
                <w:rFonts w:ascii="宋体" w:eastAsia="宋体" w:hAnsi="宋体" w:cs="宋体" w:hint="eastAsia"/>
                <w:szCs w:val="21"/>
              </w:rPr>
              <w:t>熟练，章法构成完整合理，</w:t>
            </w:r>
            <w:r>
              <w:rPr>
                <w:rFonts w:ascii="宋体" w:eastAsia="宋体" w:hAnsi="宋体" w:cs="宋体" w:hint="eastAsia"/>
                <w:szCs w:val="21"/>
              </w:rPr>
              <w:t>基本能体现原作风貌，</w:t>
            </w:r>
            <w:r>
              <w:rPr>
                <w:rFonts w:ascii="宋体" w:eastAsia="宋体" w:hAnsi="宋体" w:cs="宋体" w:hint="eastAsia"/>
                <w:szCs w:val="21"/>
              </w:rPr>
              <w:t>不</w:t>
            </w:r>
            <w:r>
              <w:rPr>
                <w:rFonts w:ascii="宋体" w:eastAsia="宋体" w:hAnsi="宋体" w:cs="宋体" w:hint="eastAsia"/>
                <w:szCs w:val="21"/>
              </w:rPr>
              <w:t>具有</w:t>
            </w:r>
            <w:r>
              <w:rPr>
                <w:rFonts w:ascii="宋体" w:eastAsia="宋体" w:hAnsi="宋体" w:cs="宋体" w:hint="eastAsia"/>
                <w:szCs w:val="21"/>
              </w:rPr>
              <w:t>空间形态、笔墨</w:t>
            </w:r>
            <w:proofErr w:type="gramStart"/>
            <w:r>
              <w:rPr>
                <w:rFonts w:ascii="宋体" w:eastAsia="宋体" w:hAnsi="宋体" w:cs="宋体" w:hint="eastAsia"/>
                <w:szCs w:val="21"/>
              </w:rPr>
              <w:t>艺趣等方面</w:t>
            </w:r>
            <w:proofErr w:type="gramEnd"/>
            <w:r>
              <w:rPr>
                <w:rFonts w:ascii="宋体" w:eastAsia="宋体" w:hAnsi="宋体" w:cs="宋体" w:hint="eastAsia"/>
                <w:szCs w:val="21"/>
              </w:rPr>
              <w:t>的创新意识</w:t>
            </w:r>
          </w:p>
        </w:tc>
        <w:tc>
          <w:tcPr>
            <w:tcW w:w="1559"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lastRenderedPageBreak/>
              <w:t>基本</w:t>
            </w:r>
            <w:r>
              <w:rPr>
                <w:rFonts w:ascii="宋体" w:eastAsia="宋体" w:hAnsi="宋体" w:cs="宋体" w:hint="eastAsia"/>
                <w:szCs w:val="21"/>
              </w:rPr>
              <w:t>能准确表现所临楷书、行书的点画特征，风格</w:t>
            </w:r>
            <w:r>
              <w:rPr>
                <w:rFonts w:ascii="宋体" w:eastAsia="宋体" w:hAnsi="宋体" w:cs="宋体" w:hint="eastAsia"/>
                <w:szCs w:val="21"/>
              </w:rPr>
              <w:lastRenderedPageBreak/>
              <w:t>特征把握差，技法表现不熟练，章法构成基本合理，</w:t>
            </w:r>
            <w:r>
              <w:rPr>
                <w:rFonts w:ascii="宋体" w:eastAsia="宋体" w:hAnsi="宋体" w:cs="宋体" w:hint="eastAsia"/>
                <w:szCs w:val="21"/>
              </w:rPr>
              <w:t>基本能体现原作风貌，不具有</w:t>
            </w:r>
            <w:r>
              <w:rPr>
                <w:rFonts w:ascii="宋体" w:eastAsia="宋体" w:hAnsi="宋体" w:cs="宋体" w:hint="eastAsia"/>
                <w:szCs w:val="21"/>
              </w:rPr>
              <w:t>空间形态、笔墨</w:t>
            </w:r>
            <w:proofErr w:type="gramStart"/>
            <w:r>
              <w:rPr>
                <w:rFonts w:ascii="宋体" w:eastAsia="宋体" w:hAnsi="宋体" w:cs="宋体" w:hint="eastAsia"/>
                <w:szCs w:val="21"/>
              </w:rPr>
              <w:t>艺趣等方面</w:t>
            </w:r>
            <w:proofErr w:type="gramEnd"/>
            <w:r>
              <w:rPr>
                <w:rFonts w:ascii="宋体" w:eastAsia="宋体" w:hAnsi="宋体" w:cs="宋体" w:hint="eastAsia"/>
                <w:szCs w:val="21"/>
              </w:rPr>
              <w:t>的创新意识</w:t>
            </w:r>
          </w:p>
        </w:tc>
        <w:tc>
          <w:tcPr>
            <w:tcW w:w="1716"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lastRenderedPageBreak/>
              <w:t>不能准确表现所临楷书、行书的点画特征，不能把握风格特</w:t>
            </w:r>
            <w:r>
              <w:rPr>
                <w:rFonts w:ascii="宋体" w:eastAsia="宋体" w:hAnsi="宋体" w:cs="宋体" w:hint="eastAsia"/>
                <w:szCs w:val="21"/>
              </w:rPr>
              <w:lastRenderedPageBreak/>
              <w:t>征，技法表现差，章法构成差，不</w:t>
            </w:r>
            <w:r>
              <w:rPr>
                <w:rFonts w:ascii="宋体" w:eastAsia="宋体" w:hAnsi="宋体" w:cs="宋体" w:hint="eastAsia"/>
                <w:szCs w:val="21"/>
              </w:rPr>
              <w:t>能体现原作风貌，不具有</w:t>
            </w:r>
            <w:r>
              <w:rPr>
                <w:rFonts w:ascii="宋体" w:eastAsia="宋体" w:hAnsi="宋体" w:cs="宋体" w:hint="eastAsia"/>
                <w:szCs w:val="21"/>
              </w:rPr>
              <w:t>空间形态、笔墨</w:t>
            </w:r>
            <w:proofErr w:type="gramStart"/>
            <w:r>
              <w:rPr>
                <w:rFonts w:ascii="宋体" w:eastAsia="宋体" w:hAnsi="宋体" w:cs="宋体" w:hint="eastAsia"/>
                <w:szCs w:val="21"/>
              </w:rPr>
              <w:t>艺趣等方面</w:t>
            </w:r>
            <w:proofErr w:type="gramEnd"/>
            <w:r>
              <w:rPr>
                <w:rFonts w:ascii="宋体" w:eastAsia="宋体" w:hAnsi="宋体" w:cs="宋体" w:hint="eastAsia"/>
                <w:szCs w:val="21"/>
              </w:rPr>
              <w:t>的创新意识</w:t>
            </w:r>
          </w:p>
        </w:tc>
        <w:tc>
          <w:tcPr>
            <w:tcW w:w="1510" w:type="dxa"/>
            <w:shd w:val="clear" w:color="auto" w:fill="auto"/>
          </w:tcPr>
          <w:p w:rsidR="00F45308" w:rsidRDefault="00D82922">
            <w:pPr>
              <w:snapToGrid w:val="0"/>
              <w:spacing w:line="400" w:lineRule="exact"/>
              <w:rPr>
                <w:rFonts w:ascii="宋体" w:eastAsia="宋体" w:hAnsi="宋体" w:cs="宋体"/>
                <w:color w:val="FF0000"/>
                <w:szCs w:val="21"/>
              </w:rPr>
            </w:pPr>
            <w:r>
              <w:rPr>
                <w:rFonts w:ascii="宋体" w:eastAsia="宋体" w:hAnsi="宋体" w:cs="宋体" w:hint="eastAsia"/>
                <w:color w:val="000000"/>
                <w:szCs w:val="21"/>
              </w:rPr>
              <w:lastRenderedPageBreak/>
              <w:t>书写</w:t>
            </w:r>
            <w:r>
              <w:rPr>
                <w:rFonts w:ascii="宋体" w:eastAsia="宋体" w:hAnsi="宋体" w:cs="宋体" w:hint="eastAsia"/>
                <w:color w:val="000000"/>
                <w:szCs w:val="21"/>
              </w:rPr>
              <w:t>技法理解较难，临摹方法不够明确，</w:t>
            </w:r>
            <w:r>
              <w:rPr>
                <w:rFonts w:ascii="宋体" w:eastAsia="宋体" w:hAnsi="宋体" w:cs="宋体" w:hint="eastAsia"/>
                <w:color w:val="000000"/>
                <w:szCs w:val="21"/>
              </w:rPr>
              <w:lastRenderedPageBreak/>
              <w:t>效果一般</w:t>
            </w:r>
            <w:r>
              <w:rPr>
                <w:rFonts w:ascii="宋体" w:eastAsia="宋体" w:hAnsi="宋体" w:cs="宋体" w:hint="eastAsia"/>
                <w:color w:val="000000"/>
                <w:szCs w:val="21"/>
              </w:rPr>
              <w:t>且</w:t>
            </w:r>
            <w:r>
              <w:rPr>
                <w:rFonts w:ascii="宋体" w:eastAsia="宋体" w:hAnsi="宋体" w:cs="宋体" w:hint="eastAsia"/>
                <w:color w:val="000000"/>
                <w:szCs w:val="21"/>
              </w:rPr>
              <w:t>不能体现出创新理解与表达。</w:t>
            </w:r>
          </w:p>
        </w:tc>
      </w:tr>
      <w:tr w:rsidR="00F45308" w:rsidTr="00FD0E19">
        <w:trPr>
          <w:jc w:val="center"/>
        </w:trPr>
        <w:tc>
          <w:tcPr>
            <w:tcW w:w="1180" w:type="dxa"/>
            <w:shd w:val="clear" w:color="auto" w:fill="auto"/>
          </w:tcPr>
          <w:p w:rsidR="00F45308" w:rsidRDefault="00F45308">
            <w:pPr>
              <w:snapToGrid w:val="0"/>
              <w:spacing w:line="400" w:lineRule="exact"/>
              <w:rPr>
                <w:rFonts w:ascii="宋体" w:eastAsia="宋体" w:hAnsi="宋体" w:cs="宋体"/>
                <w:color w:val="000000"/>
                <w:szCs w:val="21"/>
              </w:rPr>
            </w:pPr>
          </w:p>
          <w:p w:rsidR="00F45308" w:rsidRDefault="00D82922">
            <w:pPr>
              <w:snapToGrid w:val="0"/>
              <w:spacing w:line="400" w:lineRule="exact"/>
              <w:rPr>
                <w:rFonts w:ascii="宋体" w:eastAsia="宋体" w:hAnsi="宋体" w:cs="宋体"/>
                <w:color w:val="FF0000"/>
                <w:szCs w:val="21"/>
              </w:rPr>
            </w:pPr>
            <w:r>
              <w:rPr>
                <w:rFonts w:ascii="宋体" w:eastAsia="宋体" w:hAnsi="宋体" w:cs="宋体" w:hint="eastAsia"/>
                <w:color w:val="000000"/>
                <w:szCs w:val="21"/>
              </w:rPr>
              <w:t>临摹创作</w:t>
            </w:r>
          </w:p>
        </w:tc>
        <w:tc>
          <w:tcPr>
            <w:tcW w:w="1230"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t>创作内容健康向上，字法准确，技法表现好，章法完整合理，风格取向明确，体现出融会贯通的创新意识</w:t>
            </w:r>
          </w:p>
        </w:tc>
        <w:tc>
          <w:tcPr>
            <w:tcW w:w="1418"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t>创作内容健康向上，创作作品字法较准确，技法表现</w:t>
            </w:r>
            <w:r>
              <w:rPr>
                <w:rFonts w:ascii="宋体" w:eastAsia="宋体" w:hAnsi="宋体" w:cs="宋体" w:hint="eastAsia"/>
                <w:szCs w:val="21"/>
              </w:rPr>
              <w:t>较</w:t>
            </w:r>
            <w:r>
              <w:rPr>
                <w:rFonts w:ascii="宋体" w:eastAsia="宋体" w:hAnsi="宋体" w:cs="宋体" w:hint="eastAsia"/>
                <w:szCs w:val="21"/>
              </w:rPr>
              <w:t>好，章法完整合理，风格</w:t>
            </w:r>
            <w:proofErr w:type="gramStart"/>
            <w:r>
              <w:rPr>
                <w:rFonts w:ascii="宋体" w:eastAsia="宋体" w:hAnsi="宋体" w:cs="宋体" w:hint="eastAsia"/>
                <w:szCs w:val="21"/>
              </w:rPr>
              <w:t>取向</w:t>
            </w:r>
            <w:r>
              <w:rPr>
                <w:rFonts w:ascii="宋体" w:eastAsia="宋体" w:hAnsi="宋体" w:cs="宋体" w:hint="eastAsia"/>
                <w:szCs w:val="21"/>
              </w:rPr>
              <w:t>较</w:t>
            </w:r>
            <w:proofErr w:type="gramEnd"/>
            <w:r>
              <w:rPr>
                <w:rFonts w:ascii="宋体" w:eastAsia="宋体" w:hAnsi="宋体" w:cs="宋体" w:hint="eastAsia"/>
                <w:szCs w:val="21"/>
              </w:rPr>
              <w:t>明确</w:t>
            </w:r>
            <w:r>
              <w:rPr>
                <w:rFonts w:ascii="宋体" w:eastAsia="宋体" w:hAnsi="宋体" w:cs="宋体" w:hint="eastAsia"/>
                <w:szCs w:val="21"/>
              </w:rPr>
              <w:t xml:space="preserve"> </w:t>
            </w:r>
          </w:p>
        </w:tc>
        <w:tc>
          <w:tcPr>
            <w:tcW w:w="1559"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t>创作内容健康向上，创作作品字法基本准确，技法表现</w:t>
            </w:r>
            <w:r>
              <w:rPr>
                <w:rFonts w:ascii="宋体" w:eastAsia="宋体" w:hAnsi="宋体" w:cs="宋体" w:hint="eastAsia"/>
                <w:szCs w:val="21"/>
              </w:rPr>
              <w:t>较差</w:t>
            </w:r>
            <w:r>
              <w:rPr>
                <w:rFonts w:ascii="宋体" w:eastAsia="宋体" w:hAnsi="宋体" w:cs="宋体" w:hint="eastAsia"/>
                <w:szCs w:val="21"/>
              </w:rPr>
              <w:t>，章法</w:t>
            </w:r>
            <w:r>
              <w:rPr>
                <w:rFonts w:ascii="宋体" w:eastAsia="宋体" w:hAnsi="宋体" w:cs="宋体" w:hint="eastAsia"/>
                <w:szCs w:val="21"/>
              </w:rPr>
              <w:t>不</w:t>
            </w:r>
            <w:r>
              <w:rPr>
                <w:rFonts w:ascii="宋体" w:eastAsia="宋体" w:hAnsi="宋体" w:cs="宋体" w:hint="eastAsia"/>
                <w:szCs w:val="21"/>
              </w:rPr>
              <w:t>完整</w:t>
            </w:r>
            <w:r>
              <w:rPr>
                <w:rFonts w:ascii="宋体" w:eastAsia="宋体" w:hAnsi="宋体" w:cs="宋体" w:hint="eastAsia"/>
                <w:szCs w:val="21"/>
              </w:rPr>
              <w:t>不</w:t>
            </w:r>
            <w:r>
              <w:rPr>
                <w:rFonts w:ascii="宋体" w:eastAsia="宋体" w:hAnsi="宋体" w:cs="宋体" w:hint="eastAsia"/>
                <w:szCs w:val="21"/>
              </w:rPr>
              <w:t>合理，风格取向基本明确</w:t>
            </w:r>
          </w:p>
        </w:tc>
        <w:tc>
          <w:tcPr>
            <w:tcW w:w="1716" w:type="dxa"/>
            <w:shd w:val="clear" w:color="auto" w:fill="auto"/>
          </w:tcPr>
          <w:p w:rsidR="00F45308" w:rsidRDefault="00D82922">
            <w:pPr>
              <w:snapToGrid w:val="0"/>
              <w:spacing w:line="276" w:lineRule="auto"/>
              <w:ind w:leftChars="20" w:left="42" w:rightChars="20" w:right="42"/>
              <w:rPr>
                <w:rFonts w:ascii="宋体" w:eastAsia="宋体" w:hAnsi="宋体" w:cs="宋体"/>
                <w:color w:val="FF0000"/>
                <w:szCs w:val="21"/>
              </w:rPr>
            </w:pPr>
            <w:r>
              <w:rPr>
                <w:rFonts w:ascii="宋体" w:eastAsia="宋体" w:hAnsi="宋体" w:cs="宋体" w:hint="eastAsia"/>
                <w:szCs w:val="21"/>
              </w:rPr>
              <w:t>创作内容健康向上，创作作品字法</w:t>
            </w:r>
            <w:r>
              <w:rPr>
                <w:rFonts w:ascii="宋体" w:eastAsia="宋体" w:hAnsi="宋体" w:cs="宋体" w:hint="eastAsia"/>
                <w:szCs w:val="21"/>
              </w:rPr>
              <w:t>不</w:t>
            </w:r>
            <w:r>
              <w:rPr>
                <w:rFonts w:ascii="宋体" w:eastAsia="宋体" w:hAnsi="宋体" w:cs="宋体" w:hint="eastAsia"/>
                <w:szCs w:val="21"/>
              </w:rPr>
              <w:t>准确，技法表现差，章法</w:t>
            </w:r>
            <w:r>
              <w:rPr>
                <w:rFonts w:ascii="宋体" w:eastAsia="宋体" w:hAnsi="宋体" w:cs="宋体" w:hint="eastAsia"/>
                <w:szCs w:val="21"/>
              </w:rPr>
              <w:t>不</w:t>
            </w:r>
            <w:r>
              <w:rPr>
                <w:rFonts w:ascii="宋体" w:eastAsia="宋体" w:hAnsi="宋体" w:cs="宋体" w:hint="eastAsia"/>
                <w:szCs w:val="21"/>
              </w:rPr>
              <w:t>完整</w:t>
            </w:r>
            <w:r>
              <w:rPr>
                <w:rFonts w:ascii="宋体" w:eastAsia="宋体" w:hAnsi="宋体" w:cs="宋体" w:hint="eastAsia"/>
                <w:szCs w:val="21"/>
              </w:rPr>
              <w:t>不</w:t>
            </w:r>
            <w:r>
              <w:rPr>
                <w:rFonts w:ascii="宋体" w:eastAsia="宋体" w:hAnsi="宋体" w:cs="宋体" w:hint="eastAsia"/>
                <w:szCs w:val="21"/>
              </w:rPr>
              <w:t>合理，风格取向</w:t>
            </w:r>
            <w:r>
              <w:rPr>
                <w:rFonts w:ascii="宋体" w:eastAsia="宋体" w:hAnsi="宋体" w:cs="宋体" w:hint="eastAsia"/>
                <w:szCs w:val="21"/>
              </w:rPr>
              <w:t>不</w:t>
            </w:r>
            <w:r>
              <w:rPr>
                <w:rFonts w:ascii="宋体" w:eastAsia="宋体" w:hAnsi="宋体" w:cs="宋体" w:hint="eastAsia"/>
                <w:szCs w:val="21"/>
              </w:rPr>
              <w:t>明确</w:t>
            </w:r>
          </w:p>
        </w:tc>
        <w:tc>
          <w:tcPr>
            <w:tcW w:w="1510" w:type="dxa"/>
            <w:shd w:val="clear" w:color="auto" w:fill="auto"/>
          </w:tcPr>
          <w:p w:rsidR="00F45308" w:rsidRDefault="00D82922">
            <w:pPr>
              <w:snapToGrid w:val="0"/>
              <w:spacing w:line="400" w:lineRule="exact"/>
              <w:rPr>
                <w:rFonts w:ascii="宋体" w:eastAsia="宋体" w:hAnsi="宋体" w:cs="宋体"/>
                <w:color w:val="FF0000"/>
                <w:szCs w:val="21"/>
              </w:rPr>
            </w:pPr>
            <w:r>
              <w:rPr>
                <w:rFonts w:ascii="宋体" w:eastAsia="宋体" w:hAnsi="宋体" w:cs="宋体" w:hint="eastAsia"/>
                <w:color w:val="000000"/>
                <w:szCs w:val="21"/>
              </w:rPr>
              <w:t>基本不能够体现</w:t>
            </w:r>
            <w:r>
              <w:rPr>
                <w:rFonts w:ascii="宋体" w:eastAsia="宋体" w:hAnsi="宋体" w:cs="宋体" w:hint="eastAsia"/>
                <w:color w:val="000000"/>
                <w:szCs w:val="21"/>
              </w:rPr>
              <w:t>书写</w:t>
            </w:r>
            <w:r>
              <w:rPr>
                <w:rFonts w:ascii="宋体" w:eastAsia="宋体" w:hAnsi="宋体" w:cs="宋体" w:hint="eastAsia"/>
                <w:color w:val="000000"/>
                <w:szCs w:val="21"/>
              </w:rPr>
              <w:t>艺术要求，印章设计镌刻不清，空间关系处理不好，刀法运用较差、视觉效果较差。</w:t>
            </w:r>
          </w:p>
        </w:tc>
      </w:tr>
    </w:tbl>
    <w:p w:rsidR="00F45308" w:rsidRDefault="00D82922">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bookmarkStart w:id="1" w:name="_GoBack"/>
      <w:bookmarkEnd w:id="1"/>
      <w:r>
        <w:rPr>
          <w:rFonts w:ascii="Times" w:eastAsia="宋体" w:hAnsi="Times" w:cs="Times" w:hint="eastAsia"/>
          <w:b/>
          <w:kern w:val="0"/>
          <w:sz w:val="24"/>
          <w:szCs w:val="24"/>
        </w:rPr>
        <w:t>4</w:t>
      </w:r>
      <w:r>
        <w:rPr>
          <w:rFonts w:ascii="Times" w:eastAsia="宋体" w:hAnsi="Times" w:cs="Times"/>
          <w:b/>
          <w:kern w:val="0"/>
          <w:sz w:val="24"/>
          <w:szCs w:val="24"/>
        </w:rPr>
        <w:t>.</w:t>
      </w:r>
      <w:r>
        <w:rPr>
          <w:rFonts w:ascii="Times" w:eastAsia="宋体" w:hAnsi="Times" w:cs="Times" w:hint="eastAsia"/>
          <w:b/>
          <w:kern w:val="0"/>
          <w:sz w:val="24"/>
          <w:szCs w:val="24"/>
        </w:rPr>
        <w:t>总成绩评定</w:t>
      </w:r>
    </w:p>
    <w:p w:rsidR="00F45308" w:rsidRDefault="00D82922">
      <w:pPr>
        <w:autoSpaceDE w:val="0"/>
        <w:autoSpaceDN w:val="0"/>
        <w:adjustRightInd w:val="0"/>
        <w:snapToGrid w:val="0"/>
        <w:spacing w:line="400" w:lineRule="exact"/>
        <w:ind w:firstLineChars="200" w:firstLine="420"/>
        <w:jc w:val="left"/>
        <w:rPr>
          <w:rFonts w:ascii="宋体" w:eastAsia="宋体" w:hAnsi="宋体" w:cs="宋体"/>
          <w:kern w:val="0"/>
          <w:szCs w:val="21"/>
        </w:rPr>
      </w:pPr>
      <w:r>
        <w:rPr>
          <w:rFonts w:ascii="宋体" w:eastAsia="宋体" w:hAnsi="宋体" w:cs="宋体" w:hint="eastAsia"/>
          <w:kern w:val="0"/>
          <w:szCs w:val="21"/>
        </w:rPr>
        <w:t>总成绩应由平时考核成绩和期末考核成绩构成，其构成比例应科学合理。</w:t>
      </w:r>
    </w:p>
    <w:p w:rsidR="00F45308" w:rsidRDefault="00D82922">
      <w:pPr>
        <w:autoSpaceDE w:val="0"/>
        <w:autoSpaceDN w:val="0"/>
        <w:adjustRightInd w:val="0"/>
        <w:snapToGrid w:val="0"/>
        <w:spacing w:line="400" w:lineRule="exact"/>
        <w:ind w:firstLineChars="200" w:firstLine="420"/>
        <w:jc w:val="left"/>
        <w:rPr>
          <w:rFonts w:ascii="宋体" w:eastAsia="宋体" w:hAnsi="宋体" w:cs="宋体"/>
          <w:szCs w:val="21"/>
        </w:rPr>
      </w:pPr>
      <w:r>
        <w:rPr>
          <w:rFonts w:ascii="宋体" w:eastAsia="宋体" w:hAnsi="宋体" w:cs="宋体" w:hint="eastAsia"/>
          <w:kern w:val="0"/>
          <w:szCs w:val="21"/>
        </w:rPr>
        <w:t>书写格式：总成绩（</w:t>
      </w:r>
      <w:r>
        <w:rPr>
          <w:rFonts w:ascii="宋体" w:eastAsia="宋体" w:hAnsi="宋体" w:cs="宋体" w:hint="eastAsia"/>
          <w:kern w:val="0"/>
          <w:szCs w:val="21"/>
        </w:rPr>
        <w:t>100%</w:t>
      </w:r>
      <w:r>
        <w:rPr>
          <w:rFonts w:ascii="宋体" w:eastAsia="宋体" w:hAnsi="宋体" w:cs="宋体" w:hint="eastAsia"/>
          <w:kern w:val="0"/>
          <w:szCs w:val="21"/>
        </w:rPr>
        <w:t>）</w:t>
      </w:r>
      <w:r>
        <w:rPr>
          <w:rFonts w:ascii="宋体" w:eastAsia="宋体" w:hAnsi="宋体" w:cs="宋体" w:hint="eastAsia"/>
          <w:kern w:val="0"/>
          <w:szCs w:val="21"/>
        </w:rPr>
        <w:t>=</w:t>
      </w:r>
      <w:r>
        <w:rPr>
          <w:rFonts w:ascii="宋体" w:eastAsia="宋体" w:hAnsi="宋体" w:cs="宋体" w:hint="eastAsia"/>
          <w:kern w:val="0"/>
          <w:szCs w:val="21"/>
        </w:rPr>
        <w:t>平时成绩（</w:t>
      </w:r>
      <w:r>
        <w:rPr>
          <w:rFonts w:ascii="宋体" w:eastAsia="宋体" w:hAnsi="宋体" w:cs="宋体" w:hint="eastAsia"/>
          <w:kern w:val="0"/>
          <w:szCs w:val="21"/>
        </w:rPr>
        <w:t>30</w:t>
      </w:r>
      <w:r>
        <w:rPr>
          <w:rFonts w:ascii="宋体" w:eastAsia="宋体" w:hAnsi="宋体" w:cs="宋体" w:hint="eastAsia"/>
          <w:kern w:val="0"/>
          <w:szCs w:val="21"/>
        </w:rPr>
        <w:t>%</w:t>
      </w:r>
      <w:r>
        <w:rPr>
          <w:rFonts w:ascii="宋体" w:eastAsia="宋体" w:hAnsi="宋体" w:cs="宋体" w:hint="eastAsia"/>
          <w:kern w:val="0"/>
          <w:szCs w:val="21"/>
        </w:rPr>
        <w:t>）</w:t>
      </w:r>
      <w:r>
        <w:rPr>
          <w:rFonts w:ascii="宋体" w:eastAsia="宋体" w:hAnsi="宋体" w:cs="宋体" w:hint="eastAsia"/>
          <w:kern w:val="0"/>
          <w:szCs w:val="21"/>
        </w:rPr>
        <w:t>+</w:t>
      </w:r>
      <w:r>
        <w:rPr>
          <w:rFonts w:ascii="宋体" w:eastAsia="宋体" w:hAnsi="宋体" w:cs="宋体" w:hint="eastAsia"/>
          <w:kern w:val="0"/>
          <w:szCs w:val="21"/>
        </w:rPr>
        <w:t>期末成绩（</w:t>
      </w:r>
      <w:r>
        <w:rPr>
          <w:rFonts w:ascii="宋体" w:eastAsia="宋体" w:hAnsi="宋体" w:cs="宋体" w:hint="eastAsia"/>
          <w:kern w:val="0"/>
          <w:szCs w:val="21"/>
        </w:rPr>
        <w:t>70</w:t>
      </w:r>
      <w:r>
        <w:rPr>
          <w:rFonts w:ascii="宋体" w:eastAsia="宋体" w:hAnsi="宋体" w:cs="宋体" w:hint="eastAsia"/>
          <w:kern w:val="0"/>
          <w:szCs w:val="21"/>
        </w:rPr>
        <w:t>%</w:t>
      </w:r>
      <w:r>
        <w:rPr>
          <w:rFonts w:ascii="宋体" w:eastAsia="宋体" w:hAnsi="宋体" w:cs="宋体" w:hint="eastAsia"/>
          <w:kern w:val="0"/>
          <w:szCs w:val="21"/>
        </w:rPr>
        <w:t>）</w:t>
      </w:r>
    </w:p>
    <w:p w:rsidR="00F45308" w:rsidRDefault="00D82922">
      <w:pPr>
        <w:pStyle w:val="2"/>
        <w:kinsoku w:val="0"/>
        <w:overflowPunct w:val="0"/>
        <w:autoSpaceDE w:val="0"/>
        <w:autoSpaceDN w:val="0"/>
        <w:adjustRightInd w:val="0"/>
        <w:snapToGrid w:val="0"/>
        <w:spacing w:before="0" w:afterLines="50" w:after="120"/>
        <w:ind w:left="0"/>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p>
    <w:p w:rsidR="00F45308" w:rsidRDefault="00D82922">
      <w:pPr>
        <w:autoSpaceDE w:val="0"/>
        <w:autoSpaceDN w:val="0"/>
        <w:adjustRightInd w:val="0"/>
        <w:snapToGrid w:val="0"/>
        <w:spacing w:line="400" w:lineRule="exact"/>
        <w:ind w:firstLineChars="200" w:firstLine="420"/>
        <w:jc w:val="left"/>
        <w:rPr>
          <w:rFonts w:ascii="Times New Roman" w:hAnsi="Times New Roman" w:cs="Times New Roman"/>
        </w:rPr>
      </w:pPr>
      <w:r>
        <w:rPr>
          <w:rFonts w:ascii="宋体" w:eastAsia="宋体" w:hAnsi="宋体" w:cs="宋体" w:hint="eastAsia"/>
          <w:kern w:val="0"/>
          <w:szCs w:val="21"/>
        </w:rPr>
        <w:t>本课程大纲依据</w:t>
      </w:r>
      <w:r>
        <w:rPr>
          <w:rFonts w:ascii="宋体" w:eastAsia="宋体" w:hAnsi="宋体" w:cs="宋体" w:hint="eastAsia"/>
          <w:kern w:val="0"/>
          <w:szCs w:val="21"/>
        </w:rPr>
        <w:t>2023</w:t>
      </w:r>
      <w:r>
        <w:rPr>
          <w:rFonts w:ascii="宋体" w:eastAsia="宋体" w:hAnsi="宋体" w:cs="宋体" w:hint="eastAsia"/>
          <w:kern w:val="0"/>
          <w:szCs w:val="21"/>
        </w:rPr>
        <w:t>版</w:t>
      </w:r>
      <w:r>
        <w:rPr>
          <w:rFonts w:ascii="宋体" w:eastAsia="宋体" w:hAnsi="宋体" w:cs="宋体" w:hint="eastAsia"/>
          <w:kern w:val="0"/>
          <w:szCs w:val="21"/>
        </w:rPr>
        <w:t>美术学</w:t>
      </w:r>
      <w:r>
        <w:rPr>
          <w:rFonts w:ascii="宋体" w:eastAsia="宋体" w:hAnsi="宋体" w:cs="宋体" w:hint="eastAsia"/>
          <w:kern w:val="0"/>
          <w:szCs w:val="21"/>
        </w:rPr>
        <w:t>专业人才培养方案，由</w:t>
      </w:r>
      <w:r>
        <w:rPr>
          <w:rFonts w:ascii="宋体" w:eastAsia="宋体" w:hAnsi="宋体" w:cs="宋体" w:hint="eastAsia"/>
          <w:kern w:val="0"/>
          <w:szCs w:val="21"/>
        </w:rPr>
        <w:t>美术学</w:t>
      </w:r>
      <w:r>
        <w:rPr>
          <w:rFonts w:ascii="宋体" w:eastAsia="宋体" w:hAnsi="宋体" w:cs="宋体" w:hint="eastAsia"/>
          <w:kern w:val="0"/>
          <w:szCs w:val="21"/>
        </w:rPr>
        <w:t>院</w:t>
      </w:r>
      <w:r>
        <w:rPr>
          <w:rFonts w:ascii="宋体" w:eastAsia="宋体" w:hAnsi="宋体" w:cs="宋体" w:hint="eastAsia"/>
          <w:kern w:val="0"/>
          <w:szCs w:val="21"/>
        </w:rPr>
        <w:t>美术学</w:t>
      </w:r>
      <w:r>
        <w:rPr>
          <w:rFonts w:ascii="宋体" w:eastAsia="宋体" w:hAnsi="宋体" w:cs="宋体" w:hint="eastAsia"/>
          <w:kern w:val="0"/>
          <w:szCs w:val="21"/>
        </w:rPr>
        <w:t>系（教研室）讨论制定，</w:t>
      </w:r>
      <w:r>
        <w:rPr>
          <w:rFonts w:ascii="宋体" w:eastAsia="宋体" w:hAnsi="宋体" w:cs="宋体" w:hint="eastAsia"/>
          <w:kern w:val="0"/>
          <w:szCs w:val="21"/>
        </w:rPr>
        <w:t>美术学</w:t>
      </w:r>
      <w:r>
        <w:rPr>
          <w:rFonts w:ascii="宋体" w:eastAsia="宋体" w:hAnsi="宋体" w:cs="宋体" w:hint="eastAsia"/>
          <w:kern w:val="0"/>
          <w:szCs w:val="21"/>
        </w:rPr>
        <w:t>院教学工作委员会审定，教务处审核批准，自</w:t>
      </w:r>
      <w:r>
        <w:rPr>
          <w:rFonts w:ascii="宋体" w:eastAsia="宋体" w:hAnsi="宋体" w:cs="宋体" w:hint="eastAsia"/>
          <w:kern w:val="0"/>
          <w:szCs w:val="21"/>
        </w:rPr>
        <w:t>2023</w:t>
      </w:r>
      <w:r>
        <w:rPr>
          <w:rFonts w:ascii="宋体" w:eastAsia="宋体" w:hAnsi="宋体" w:cs="宋体" w:hint="eastAsia"/>
          <w:kern w:val="0"/>
          <w:szCs w:val="21"/>
        </w:rPr>
        <w:t>级开始执行。</w:t>
      </w:r>
      <w:r>
        <w:rPr>
          <w:rFonts w:ascii="Times New Roman" w:hAnsi="Times New Roman" w:cs="Times New Roman"/>
          <w:noProof/>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F45308" w:rsidRDefault="00D82922">
                            <w:pPr>
                              <w:rPr>
                                <w:b/>
                                <w:color w:val="FF0000"/>
                              </w:rPr>
                            </w:pPr>
                            <w:r>
                              <w:rPr>
                                <w:rFonts w:hint="eastAsia"/>
                                <w:b/>
                                <w:color w:val="FF0000"/>
                              </w:rPr>
                              <w:t>字体、字号请参考范例</w:t>
                            </w:r>
                          </w:p>
                          <w:p w:rsidR="00F45308" w:rsidRDefault="00D82922">
                            <w:pPr>
                              <w:rPr>
                                <w:b/>
                                <w:color w:val="FF0000"/>
                              </w:rPr>
                            </w:pPr>
                            <w:r>
                              <w:rPr>
                                <w:rFonts w:hint="eastAsia"/>
                                <w:b/>
                                <w:color w:val="FF0000"/>
                              </w:rPr>
                              <w:t>注意：</w:t>
                            </w:r>
                          </w:p>
                          <w:p w:rsidR="00F45308" w:rsidRDefault="00D82922">
                            <w:pPr>
                              <w:rPr>
                                <w:b/>
                                <w:color w:val="FF0000"/>
                              </w:rPr>
                            </w:pPr>
                            <w:r>
                              <w:rPr>
                                <w:rFonts w:hint="eastAsia"/>
                                <w:b/>
                                <w:color w:val="FF0000"/>
                              </w:rPr>
                              <w:t>首字母大写</w:t>
                            </w:r>
                          </w:p>
                          <w:p w:rsidR="00F45308" w:rsidRDefault="00D82922">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6" o:spid="_x0000_s1027" type="#_x0000_t48" style="position:absolute;left:0;text-align:left;margin-left:666.9pt;margin-top:325.25pt;width:167.3pt;height:76.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" adj="-8495,23702,-4603,2556,-775,2556">
                <v:textbox>
                  <w:txbxContent>
                    <w:p w:rsidR="00F45308" w:rsidRDefault="00D82922">
                      <w:pPr>
                        <w:rPr>
                          <w:b/>
                          <w:color w:val="FF0000"/>
                        </w:rPr>
                      </w:pPr>
                      <w:r>
                        <w:rPr>
                          <w:rFonts w:hint="eastAsia"/>
                          <w:b/>
                          <w:color w:val="FF0000"/>
                        </w:rPr>
                        <w:t>字体、字号请参考范例</w:t>
                      </w:r>
                    </w:p>
                    <w:p w:rsidR="00F45308" w:rsidRDefault="00D82922">
                      <w:pPr>
                        <w:rPr>
                          <w:b/>
                          <w:color w:val="FF0000"/>
                        </w:rPr>
                      </w:pPr>
                      <w:r>
                        <w:rPr>
                          <w:rFonts w:hint="eastAsia"/>
                          <w:b/>
                          <w:color w:val="FF0000"/>
                        </w:rPr>
                        <w:t>注意：</w:t>
                      </w:r>
                    </w:p>
                    <w:p w:rsidR="00F45308" w:rsidRDefault="00D82922">
                      <w:pPr>
                        <w:rPr>
                          <w:b/>
                          <w:color w:val="FF0000"/>
                        </w:rPr>
                      </w:pPr>
                      <w:r>
                        <w:rPr>
                          <w:rFonts w:hint="eastAsia"/>
                          <w:b/>
                          <w:color w:val="FF0000"/>
                        </w:rPr>
                        <w:t>首字母大写</w:t>
                      </w:r>
                    </w:p>
                    <w:p w:rsidR="00F45308" w:rsidRDefault="00D82922">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F45308" w:rsidRDefault="00D82922">
                            <w:pPr>
                              <w:rPr>
                                <w:b/>
                                <w:color w:val="FF0000"/>
                              </w:rPr>
                            </w:pPr>
                            <w:r>
                              <w:rPr>
                                <w:rFonts w:hint="eastAsia"/>
                                <w:b/>
                                <w:color w:val="FF0000"/>
                              </w:rPr>
                              <w:t>字体、字号请参考范例</w:t>
                            </w:r>
                          </w:p>
                          <w:p w:rsidR="00F45308" w:rsidRDefault="00D82922">
                            <w:pPr>
                              <w:rPr>
                                <w:b/>
                                <w:color w:val="FF0000"/>
                              </w:rPr>
                            </w:pPr>
                            <w:r>
                              <w:rPr>
                                <w:rFonts w:hint="eastAsia"/>
                                <w:b/>
                                <w:color w:val="FF0000"/>
                              </w:rPr>
                              <w:t>注意：</w:t>
                            </w:r>
                          </w:p>
                          <w:p w:rsidR="00F45308" w:rsidRDefault="00D82922">
                            <w:pPr>
                              <w:rPr>
                                <w:b/>
                                <w:color w:val="FF0000"/>
                              </w:rPr>
                            </w:pPr>
                            <w:r>
                              <w:rPr>
                                <w:rFonts w:hint="eastAsia"/>
                                <w:b/>
                                <w:color w:val="FF0000"/>
                              </w:rPr>
                              <w:t>首字母大写</w:t>
                            </w:r>
                          </w:p>
                          <w:p w:rsidR="00F45308" w:rsidRDefault="00D82922">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5" o:spid="_x0000_s1028" type="#_x0000_t48" style="position:absolute;left:0;text-align:left;margin-left:666.9pt;margin-top:325.25pt;width:167.3pt;height:76.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" adj="-8495,23702,-4603,2556,-775,2556">
                <v:textbox>
                  <w:txbxContent>
                    <w:p w:rsidR="00F45308" w:rsidRDefault="00D82922">
                      <w:pPr>
                        <w:rPr>
                          <w:b/>
                          <w:color w:val="FF0000"/>
                        </w:rPr>
                      </w:pPr>
                      <w:r>
                        <w:rPr>
                          <w:rFonts w:hint="eastAsia"/>
                          <w:b/>
                          <w:color w:val="FF0000"/>
                        </w:rPr>
                        <w:t>字体、字号请参考范例</w:t>
                      </w:r>
                    </w:p>
                    <w:p w:rsidR="00F45308" w:rsidRDefault="00D82922">
                      <w:pPr>
                        <w:rPr>
                          <w:b/>
                          <w:color w:val="FF0000"/>
                        </w:rPr>
                      </w:pPr>
                      <w:r>
                        <w:rPr>
                          <w:rFonts w:hint="eastAsia"/>
                          <w:b/>
                          <w:color w:val="FF0000"/>
                        </w:rPr>
                        <w:t>注意：</w:t>
                      </w:r>
                    </w:p>
                    <w:p w:rsidR="00F45308" w:rsidRDefault="00D82922">
                      <w:pPr>
                        <w:rPr>
                          <w:b/>
                          <w:color w:val="FF0000"/>
                        </w:rPr>
                      </w:pPr>
                      <w:r>
                        <w:rPr>
                          <w:rFonts w:hint="eastAsia"/>
                          <w:b/>
                          <w:color w:val="FF0000"/>
                        </w:rPr>
                        <w:t>首字母大写</w:t>
                      </w:r>
                    </w:p>
                    <w:p w:rsidR="00F45308" w:rsidRDefault="00D82922">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F45308" w:rsidRDefault="00D82922">
                            <w:pPr>
                              <w:rPr>
                                <w:b/>
                                <w:color w:val="FF0000"/>
                              </w:rPr>
                            </w:pPr>
                            <w:r>
                              <w:rPr>
                                <w:rFonts w:hint="eastAsia"/>
                                <w:b/>
                                <w:color w:val="FF0000"/>
                              </w:rPr>
                              <w:t>字体、字号请参考范例</w:t>
                            </w:r>
                          </w:p>
                          <w:p w:rsidR="00F45308" w:rsidRDefault="00D82922">
                            <w:pPr>
                              <w:rPr>
                                <w:b/>
                                <w:color w:val="FF0000"/>
                              </w:rPr>
                            </w:pPr>
                            <w:r>
                              <w:rPr>
                                <w:rFonts w:hint="eastAsia"/>
                                <w:b/>
                                <w:color w:val="FF0000"/>
                              </w:rPr>
                              <w:t>注意：</w:t>
                            </w:r>
                          </w:p>
                          <w:p w:rsidR="00F45308" w:rsidRDefault="00D82922">
                            <w:pPr>
                              <w:rPr>
                                <w:b/>
                                <w:color w:val="FF0000"/>
                              </w:rPr>
                            </w:pPr>
                            <w:r>
                              <w:rPr>
                                <w:rFonts w:hint="eastAsia"/>
                                <w:b/>
                                <w:color w:val="FF0000"/>
                              </w:rPr>
                              <w:t>首字母大写</w:t>
                            </w:r>
                          </w:p>
                          <w:p w:rsidR="00F45308" w:rsidRDefault="00D82922">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4" o:spid="_x0000_s1029" type="#_x0000_t48" style="position:absolute;left:0;text-align:left;margin-left:666.9pt;margin-top:325.25pt;width:167.3pt;height:76.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" adj="-8495,23702,-4603,2556,-775,2556">
                <v:textbox>
                  <w:txbxContent>
                    <w:p w:rsidR="00F45308" w:rsidRDefault="00D82922">
                      <w:pPr>
                        <w:rPr>
                          <w:b/>
                          <w:color w:val="FF0000"/>
                        </w:rPr>
                      </w:pPr>
                      <w:r>
                        <w:rPr>
                          <w:rFonts w:hint="eastAsia"/>
                          <w:b/>
                          <w:color w:val="FF0000"/>
                        </w:rPr>
                        <w:t>字体、字号请参考范例</w:t>
                      </w:r>
                    </w:p>
                    <w:p w:rsidR="00F45308" w:rsidRDefault="00D82922">
                      <w:pPr>
                        <w:rPr>
                          <w:b/>
                          <w:color w:val="FF0000"/>
                        </w:rPr>
                      </w:pPr>
                      <w:r>
                        <w:rPr>
                          <w:rFonts w:hint="eastAsia"/>
                          <w:b/>
                          <w:color w:val="FF0000"/>
                        </w:rPr>
                        <w:t>注意：</w:t>
                      </w:r>
                    </w:p>
                    <w:p w:rsidR="00F45308" w:rsidRDefault="00D82922">
                      <w:pPr>
                        <w:rPr>
                          <w:b/>
                          <w:color w:val="FF0000"/>
                        </w:rPr>
                      </w:pPr>
                      <w:r>
                        <w:rPr>
                          <w:rFonts w:hint="eastAsia"/>
                          <w:b/>
                          <w:color w:val="FF0000"/>
                        </w:rPr>
                        <w:t>首字母大写</w:t>
                      </w:r>
                    </w:p>
                    <w:p w:rsidR="00F45308" w:rsidRDefault="00D82922">
                      <w:pPr>
                        <w:rPr>
                          <w:b/>
                          <w:color w:val="FF0000"/>
                        </w:rPr>
                      </w:pPr>
                      <w:r>
                        <w:rPr>
                          <w:rFonts w:hint="eastAsia"/>
                          <w:b/>
                          <w:color w:val="FF0000"/>
                        </w:rPr>
                        <w:t>植物拉丁学名斜体</w:t>
                      </w:r>
                    </w:p>
                  </w:txbxContent>
                </v:textbox>
                <o:callout v:ext="edit" minusy="t"/>
              </v:shape>
            </w:pict>
          </mc:Fallback>
        </mc:AlternateContent>
      </w:r>
    </w:p>
    <w:sectPr w:rsidR="00F45308">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2922" w:rsidRDefault="00D82922">
      <w:r>
        <w:separator/>
      </w:r>
    </w:p>
  </w:endnote>
  <w:endnote w:type="continuationSeparator" w:id="0">
    <w:p w:rsidR="00D82922" w:rsidRDefault="00D82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明黑等宽">
    <w:altName w:val="黑体"/>
    <w:charset w:val="86"/>
    <w:family w:val="modern"/>
    <w:pitch w:val="default"/>
    <w:sig w:usb0="00000000" w:usb1="00000000" w:usb2="00000010" w:usb3="00000000" w:csb0="00040000" w:csb1="00000000"/>
    <w:embedBold r:id="rId1" w:subsetted="1" w:fontKey="{927E3448-E4A5-4E20-9C2C-CA3B87C3BD21}"/>
  </w:font>
  <w:font w:name="Cambria">
    <w:altName w:val="Cambria"/>
    <w:panose1 w:val="02040503050406030204"/>
    <w:charset w:val="00"/>
    <w:family w:val="roman"/>
    <w:pitch w:val="variable"/>
    <w:sig w:usb0="E00006FF" w:usb1="420024FF" w:usb2="02000000" w:usb3="00000000" w:csb0="0000019F" w:csb1="00000000"/>
    <w:embedBold r:id="rId2" w:subsetted="1" w:fontKey="{CB43721F-3DD7-4DEC-979E-4A69627A86CD}"/>
  </w:font>
  <w:font w:name="楷体">
    <w:altName w:val="楷体"/>
    <w:panose1 w:val="02010609060101010101"/>
    <w:charset w:val="86"/>
    <w:family w:val="modern"/>
    <w:pitch w:val="fixed"/>
    <w:sig w:usb0="800002BF" w:usb1="38CF7CFA" w:usb2="00000016" w:usb3="00000000" w:csb0="00040001" w:csb1="00000000"/>
  </w:font>
  <w:font w:name="黑体">
    <w:altName w:val="黑体"/>
    <w:panose1 w:val="02010609060101010101"/>
    <w:charset w:val="86"/>
    <w:family w:val="modern"/>
    <w:pitch w:val="fixed"/>
    <w:sig w:usb0="800002BF" w:usb1="38CF7CFA" w:usb2="00000016" w:usb3="00000000" w:csb0="00040001" w:csb1="00000000"/>
    <w:embedBold r:id="rId3" w:subsetted="1" w:fontKey="{7DB6A291-C724-45C0-8AF1-E8F3AABF9AAC}"/>
  </w:font>
  <w:font w:name="仿宋">
    <w:altName w:val="仿宋"/>
    <w:panose1 w:val="02010609060101010101"/>
    <w:charset w:val="86"/>
    <w:family w:val="modern"/>
    <w:pitch w:val="fixed"/>
    <w:sig w:usb0="800002BF" w:usb1="38CF7CFA" w:usb2="00000016" w:usb3="00000000" w:csb0="00040001" w:csb1="00000000"/>
    <w:embedRegular r:id="rId4" w:subsetted="1" w:fontKey="{153AFFC6-227F-4D67-86CC-03D009E440B6}"/>
    <w:embedBold r:id="rId5" w:subsetted="1" w:fontKey="{9AC956D1-E11E-405E-B320-50CC4AB78888}"/>
  </w:font>
  <w:font w:name="Wingdings 2">
    <w:altName w:val="Wingdings 2"/>
    <w:panose1 w:val="05020102010507070707"/>
    <w:charset w:val="02"/>
    <w:family w:val="roman"/>
    <w:pitch w:val="variable"/>
    <w:sig w:usb0="00000000" w:usb1="10000000" w:usb2="00000000" w:usb3="00000000" w:csb0="80000000" w:csb1="00000000"/>
    <w:embedRegular r:id="rId6" w:fontKey="{8D297A6D-A1C5-4AB2-9EB1-D74544B6F11E}"/>
  </w:font>
  <w:font w:name="Times">
    <w:altName w:val="Times New Roman"/>
    <w:panose1 w:val="02020603050405020304"/>
    <w:charset w:val="00"/>
    <w:family w:val="roman"/>
    <w:pitch w:val="default"/>
    <w:sig w:usb0="00000000" w:usb1="00000000" w:usb2="00000009" w:usb3="00000000" w:csb0="000001FF" w:csb1="00000000"/>
    <w:embedRegular r:id="rId7" w:subsetted="1" w:fontKey="{0AE46D50-B2B9-4CFE-A345-881E1CAAFB8E}"/>
    <w:embedBold r:id="rId8" w:subsetted="1" w:fontKey="{3A3AA717-2250-4BC4-93A4-93381E9B292D}"/>
  </w:font>
  <w:font w:name="等线">
    <w:altName w:val="Arial Unicode MS"/>
    <w:panose1 w:val="02010600030101010101"/>
    <w:charset w:val="86"/>
    <w:family w:val="auto"/>
    <w:pitch w:val="variable"/>
    <w:sig w:usb0="A00002BF" w:usb1="38CF7CFA" w:usb2="00000016" w:usb3="00000000" w:csb0="0004000F" w:csb1="00000000"/>
    <w:embedRegular r:id="rId9" w:subsetted="1" w:fontKey="{3D120434-8DEA-4303-B8B7-48F5842C6C19}"/>
  </w:font>
  <w:font w:name="Hiragino Sans GB W6">
    <w:altName w:val="MS Gothic"/>
    <w:charset w:val="80"/>
    <w:family w:val="swiss"/>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308" w:rsidRDefault="00D82922">
    <w:pPr>
      <w:pStyle w:val="a9"/>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45308" w:rsidRDefault="00D82922">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rPr>
                            <w:t>8</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45308" w:rsidRDefault="00D82922">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rPr>
                      <w:t>8</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2922" w:rsidRDefault="00D82922">
      <w:r>
        <w:separator/>
      </w:r>
    </w:p>
  </w:footnote>
  <w:footnote w:type="continuationSeparator" w:id="0">
    <w:p w:rsidR="00D82922" w:rsidRDefault="00D829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TrueTypeFonts/>
  <w:saveSubsetFonts/>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IzNjUyYzAxZTk5ZmUwZTQ1M2E2MGM2YmJjMmQzOTAifQ=="/>
    <w:docVar w:name="KSO_WPS_MARK_KEY" w:val="b7170f6d-7fa8-4a3f-9255-deb12765cd8e"/>
  </w:docVars>
  <w:rsids>
    <w:rsidRoot w:val="008F4441"/>
    <w:rsid w:val="00001AA7"/>
    <w:rsid w:val="000100C1"/>
    <w:rsid w:val="00085F49"/>
    <w:rsid w:val="000C5191"/>
    <w:rsid w:val="000D6B29"/>
    <w:rsid w:val="00105921"/>
    <w:rsid w:val="001C72BE"/>
    <w:rsid w:val="001D02A4"/>
    <w:rsid w:val="001D24B0"/>
    <w:rsid w:val="001F0978"/>
    <w:rsid w:val="0022263B"/>
    <w:rsid w:val="00241260"/>
    <w:rsid w:val="002D45DB"/>
    <w:rsid w:val="00300172"/>
    <w:rsid w:val="00317DE6"/>
    <w:rsid w:val="00341D5C"/>
    <w:rsid w:val="003708BC"/>
    <w:rsid w:val="003846C8"/>
    <w:rsid w:val="003C51E5"/>
    <w:rsid w:val="00400041"/>
    <w:rsid w:val="004770EC"/>
    <w:rsid w:val="004C400D"/>
    <w:rsid w:val="004F64DB"/>
    <w:rsid w:val="00530E74"/>
    <w:rsid w:val="00542479"/>
    <w:rsid w:val="005424AA"/>
    <w:rsid w:val="00544EAA"/>
    <w:rsid w:val="005538AE"/>
    <w:rsid w:val="006035BD"/>
    <w:rsid w:val="006B0D8B"/>
    <w:rsid w:val="006E0057"/>
    <w:rsid w:val="00755E85"/>
    <w:rsid w:val="007770A9"/>
    <w:rsid w:val="00780250"/>
    <w:rsid w:val="007A2E5A"/>
    <w:rsid w:val="00814195"/>
    <w:rsid w:val="008F4441"/>
    <w:rsid w:val="00903BA2"/>
    <w:rsid w:val="00906786"/>
    <w:rsid w:val="009E23DE"/>
    <w:rsid w:val="009E69D5"/>
    <w:rsid w:val="00A0290A"/>
    <w:rsid w:val="00A02E2B"/>
    <w:rsid w:val="00A053C7"/>
    <w:rsid w:val="00A17432"/>
    <w:rsid w:val="00A23A71"/>
    <w:rsid w:val="00A90958"/>
    <w:rsid w:val="00AD3E5A"/>
    <w:rsid w:val="00AD5FBC"/>
    <w:rsid w:val="00BA11B6"/>
    <w:rsid w:val="00C2471D"/>
    <w:rsid w:val="00C431A3"/>
    <w:rsid w:val="00C62061"/>
    <w:rsid w:val="00C67328"/>
    <w:rsid w:val="00CE18CA"/>
    <w:rsid w:val="00D150FB"/>
    <w:rsid w:val="00D30B38"/>
    <w:rsid w:val="00D82922"/>
    <w:rsid w:val="00DA379C"/>
    <w:rsid w:val="00EC4EB7"/>
    <w:rsid w:val="00ED5A20"/>
    <w:rsid w:val="00F03B7C"/>
    <w:rsid w:val="00F45308"/>
    <w:rsid w:val="00F47977"/>
    <w:rsid w:val="00F74935"/>
    <w:rsid w:val="00F856C2"/>
    <w:rsid w:val="00F93584"/>
    <w:rsid w:val="00FA65DB"/>
    <w:rsid w:val="00FB1211"/>
    <w:rsid w:val="00FD0E19"/>
    <w:rsid w:val="00FD4170"/>
    <w:rsid w:val="00FE1C84"/>
    <w:rsid w:val="00FF64D3"/>
    <w:rsid w:val="0136557F"/>
    <w:rsid w:val="01C53654"/>
    <w:rsid w:val="01EC20E2"/>
    <w:rsid w:val="03D80BD7"/>
    <w:rsid w:val="03E017D2"/>
    <w:rsid w:val="03E42333"/>
    <w:rsid w:val="04426D8D"/>
    <w:rsid w:val="04641FC7"/>
    <w:rsid w:val="05A625A8"/>
    <w:rsid w:val="06BC6527"/>
    <w:rsid w:val="07E51AAD"/>
    <w:rsid w:val="09616F12"/>
    <w:rsid w:val="098F1CD1"/>
    <w:rsid w:val="09E04A7A"/>
    <w:rsid w:val="0A03621B"/>
    <w:rsid w:val="0A1C6EC8"/>
    <w:rsid w:val="0A694E8C"/>
    <w:rsid w:val="0AC57974"/>
    <w:rsid w:val="0B116715"/>
    <w:rsid w:val="0C536D2F"/>
    <w:rsid w:val="0C923886"/>
    <w:rsid w:val="0CA77331"/>
    <w:rsid w:val="0DC91529"/>
    <w:rsid w:val="0DE173CC"/>
    <w:rsid w:val="0E5202CA"/>
    <w:rsid w:val="0E6155CC"/>
    <w:rsid w:val="0EE90DC4"/>
    <w:rsid w:val="0F2517A7"/>
    <w:rsid w:val="0FB3423F"/>
    <w:rsid w:val="0FD06B9F"/>
    <w:rsid w:val="10771710"/>
    <w:rsid w:val="117B2B3A"/>
    <w:rsid w:val="121A0B3B"/>
    <w:rsid w:val="12570766"/>
    <w:rsid w:val="127952CC"/>
    <w:rsid w:val="13082AF4"/>
    <w:rsid w:val="139A4096"/>
    <w:rsid w:val="13BB7B66"/>
    <w:rsid w:val="141B23B3"/>
    <w:rsid w:val="14847F58"/>
    <w:rsid w:val="14AC513B"/>
    <w:rsid w:val="15325C06"/>
    <w:rsid w:val="157947DE"/>
    <w:rsid w:val="16201F02"/>
    <w:rsid w:val="16712331"/>
    <w:rsid w:val="16851CD0"/>
    <w:rsid w:val="17056E8A"/>
    <w:rsid w:val="18041ADC"/>
    <w:rsid w:val="18CB084B"/>
    <w:rsid w:val="195B397D"/>
    <w:rsid w:val="19BE21E6"/>
    <w:rsid w:val="19E41BC5"/>
    <w:rsid w:val="1ABD1C6A"/>
    <w:rsid w:val="1AE25A13"/>
    <w:rsid w:val="1B1D4C62"/>
    <w:rsid w:val="1B746016"/>
    <w:rsid w:val="1CBA6C0D"/>
    <w:rsid w:val="1E9A4F48"/>
    <w:rsid w:val="1EAA4A5F"/>
    <w:rsid w:val="1F66526C"/>
    <w:rsid w:val="20031821"/>
    <w:rsid w:val="20FE671E"/>
    <w:rsid w:val="21874A34"/>
    <w:rsid w:val="21AC7204"/>
    <w:rsid w:val="21EE1107"/>
    <w:rsid w:val="233B65CE"/>
    <w:rsid w:val="234B1326"/>
    <w:rsid w:val="235B6396"/>
    <w:rsid w:val="2415665F"/>
    <w:rsid w:val="24B44889"/>
    <w:rsid w:val="25ED50B4"/>
    <w:rsid w:val="262C06F7"/>
    <w:rsid w:val="2674607E"/>
    <w:rsid w:val="27EB4340"/>
    <w:rsid w:val="28243AD4"/>
    <w:rsid w:val="283A5E7D"/>
    <w:rsid w:val="29BA0EE3"/>
    <w:rsid w:val="29C338E4"/>
    <w:rsid w:val="2A0239A1"/>
    <w:rsid w:val="2A6D6A8C"/>
    <w:rsid w:val="2A965DBA"/>
    <w:rsid w:val="2C5D5807"/>
    <w:rsid w:val="2C6646BB"/>
    <w:rsid w:val="2CA13D59"/>
    <w:rsid w:val="2D66503A"/>
    <w:rsid w:val="2DBA01FC"/>
    <w:rsid w:val="2ED31DB0"/>
    <w:rsid w:val="2ED718A0"/>
    <w:rsid w:val="2F6B1FE9"/>
    <w:rsid w:val="2F76515D"/>
    <w:rsid w:val="2F9432ED"/>
    <w:rsid w:val="2FE42670"/>
    <w:rsid w:val="308E41E1"/>
    <w:rsid w:val="312C3A26"/>
    <w:rsid w:val="31496359"/>
    <w:rsid w:val="31F938DC"/>
    <w:rsid w:val="327E64CC"/>
    <w:rsid w:val="32976C4D"/>
    <w:rsid w:val="33484E09"/>
    <w:rsid w:val="348C4EDB"/>
    <w:rsid w:val="34963664"/>
    <w:rsid w:val="35B467CF"/>
    <w:rsid w:val="36161815"/>
    <w:rsid w:val="3616503C"/>
    <w:rsid w:val="365C5588"/>
    <w:rsid w:val="376D439E"/>
    <w:rsid w:val="37992B44"/>
    <w:rsid w:val="37ED65B0"/>
    <w:rsid w:val="3834566E"/>
    <w:rsid w:val="38A127D5"/>
    <w:rsid w:val="396446BF"/>
    <w:rsid w:val="39BA5609"/>
    <w:rsid w:val="39DD3FBF"/>
    <w:rsid w:val="3A541FF7"/>
    <w:rsid w:val="3A9E14C4"/>
    <w:rsid w:val="3AA765CB"/>
    <w:rsid w:val="3B3952E9"/>
    <w:rsid w:val="3B567FF1"/>
    <w:rsid w:val="3BB9138A"/>
    <w:rsid w:val="3BBA0580"/>
    <w:rsid w:val="3BD10102"/>
    <w:rsid w:val="3C4F3DEA"/>
    <w:rsid w:val="3C661BBF"/>
    <w:rsid w:val="3DD27E02"/>
    <w:rsid w:val="3E7F160D"/>
    <w:rsid w:val="3EE31B9B"/>
    <w:rsid w:val="40290D80"/>
    <w:rsid w:val="40731583"/>
    <w:rsid w:val="418D3B89"/>
    <w:rsid w:val="421B33FA"/>
    <w:rsid w:val="427C033D"/>
    <w:rsid w:val="43985B28"/>
    <w:rsid w:val="45286D33"/>
    <w:rsid w:val="459E681C"/>
    <w:rsid w:val="45E36925"/>
    <w:rsid w:val="464B19A0"/>
    <w:rsid w:val="464F2E16"/>
    <w:rsid w:val="465272DE"/>
    <w:rsid w:val="46C826AD"/>
    <w:rsid w:val="47BB0D03"/>
    <w:rsid w:val="48075EF5"/>
    <w:rsid w:val="48B620CF"/>
    <w:rsid w:val="493723E6"/>
    <w:rsid w:val="494E6C1D"/>
    <w:rsid w:val="4A6C513B"/>
    <w:rsid w:val="4AD60806"/>
    <w:rsid w:val="4B0F469C"/>
    <w:rsid w:val="4B135DF2"/>
    <w:rsid w:val="4B2C0426"/>
    <w:rsid w:val="4C993E74"/>
    <w:rsid w:val="4CBF0122"/>
    <w:rsid w:val="4D0A29E9"/>
    <w:rsid w:val="4E102281"/>
    <w:rsid w:val="4F5F7983"/>
    <w:rsid w:val="4FD32C2C"/>
    <w:rsid w:val="50AE4F53"/>
    <w:rsid w:val="51052D9B"/>
    <w:rsid w:val="522B0225"/>
    <w:rsid w:val="5241293E"/>
    <w:rsid w:val="52BC29D7"/>
    <w:rsid w:val="53461E7F"/>
    <w:rsid w:val="538306F2"/>
    <w:rsid w:val="545E2DEB"/>
    <w:rsid w:val="54E63D3C"/>
    <w:rsid w:val="56151E85"/>
    <w:rsid w:val="56814B53"/>
    <w:rsid w:val="56DA16D1"/>
    <w:rsid w:val="584420FC"/>
    <w:rsid w:val="59AA2299"/>
    <w:rsid w:val="5AFA7489"/>
    <w:rsid w:val="5B963F85"/>
    <w:rsid w:val="5BAD2A76"/>
    <w:rsid w:val="5BE2723C"/>
    <w:rsid w:val="5C6171FB"/>
    <w:rsid w:val="5EC62C14"/>
    <w:rsid w:val="5EE25574"/>
    <w:rsid w:val="5FAD406B"/>
    <w:rsid w:val="6192502F"/>
    <w:rsid w:val="63BE65AF"/>
    <w:rsid w:val="63E1404C"/>
    <w:rsid w:val="64427030"/>
    <w:rsid w:val="651276EA"/>
    <w:rsid w:val="652A1A23"/>
    <w:rsid w:val="656071F2"/>
    <w:rsid w:val="67C54DD0"/>
    <w:rsid w:val="67D36E4C"/>
    <w:rsid w:val="68E5013A"/>
    <w:rsid w:val="691A5E87"/>
    <w:rsid w:val="6C0B610A"/>
    <w:rsid w:val="6D9D5488"/>
    <w:rsid w:val="6E095992"/>
    <w:rsid w:val="70BC04CC"/>
    <w:rsid w:val="70C61997"/>
    <w:rsid w:val="70CE3BAA"/>
    <w:rsid w:val="711E68DF"/>
    <w:rsid w:val="71D20996"/>
    <w:rsid w:val="720F6A1C"/>
    <w:rsid w:val="724B3147"/>
    <w:rsid w:val="72804865"/>
    <w:rsid w:val="73A40BF2"/>
    <w:rsid w:val="753D12FE"/>
    <w:rsid w:val="758A4BF7"/>
    <w:rsid w:val="761958C7"/>
    <w:rsid w:val="76A446E6"/>
    <w:rsid w:val="783967CE"/>
    <w:rsid w:val="78690DCD"/>
    <w:rsid w:val="78710125"/>
    <w:rsid w:val="78F341AE"/>
    <w:rsid w:val="7A1D204C"/>
    <w:rsid w:val="7BC9569A"/>
    <w:rsid w:val="7C23605A"/>
    <w:rsid w:val="7CA81753"/>
    <w:rsid w:val="7DAE0FEB"/>
    <w:rsid w:val="7F2F7F0A"/>
    <w:rsid w:val="7FA36806"/>
    <w:rsid w:val="7FA501CC"/>
    <w:rsid w:val="7FAC4DE7"/>
    <w:rsid w:val="7FC3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1DB683A"/>
  <w15:docId w15:val="{2FD00C61-2EF4-4054-BDE1-19FCAA5C3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uiPriority w:val="1"/>
    <w:qFormat/>
    <w:pPr>
      <w:autoSpaceDE w:val="0"/>
      <w:autoSpaceDN w:val="0"/>
      <w:adjustRightInd w:val="0"/>
      <w:jc w:val="left"/>
    </w:pPr>
    <w:rPr>
      <w:rFonts w:ascii="宋体" w:eastAsia="宋体" w:hAnsi="Times New Roman" w:cs="宋体"/>
      <w:kern w:val="0"/>
      <w:sz w:val="24"/>
      <w:szCs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uiPriority w:val="10"/>
    <w:qFormat/>
    <w:pPr>
      <w:spacing w:before="240" w:after="60"/>
      <w:jc w:val="center"/>
      <w:outlineLvl w:val="0"/>
    </w:pPr>
    <w:rPr>
      <w:rFonts w:asciiTheme="majorHAnsi" w:eastAsia="宋体" w:hAnsiTheme="majorHAnsi" w:cstheme="majorBidi"/>
      <w:b/>
      <w:bCs/>
      <w:sz w:val="32"/>
      <w:szCs w:val="32"/>
    </w:rPr>
  </w:style>
  <w:style w:type="paragraph" w:styleId="af">
    <w:name w:val="annotation subject"/>
    <w:basedOn w:val="a3"/>
    <w:next w:val="a3"/>
    <w:link w:val="af0"/>
    <w:uiPriority w:val="99"/>
    <w:semiHidden/>
    <w:unhideWhenUsed/>
    <w:qFormat/>
    <w:rPr>
      <w:b/>
      <w:bCs/>
    </w:rPr>
  </w:style>
  <w:style w:type="paragraph" w:styleId="af1">
    <w:name w:val="Body Text First Indent"/>
    <w:basedOn w:val="a5"/>
    <w:uiPriority w:val="99"/>
    <w:unhideWhenUsed/>
    <w:qFormat/>
    <w:pPr>
      <w:ind w:firstLineChars="100" w:firstLine="420"/>
    </w:pPr>
    <w:rPr>
      <w:rFonts w:hint="eastAsia"/>
    </w:rPr>
  </w:style>
  <w:style w:type="table" w:styleId="af2">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Strong"/>
    <w:basedOn w:val="a0"/>
    <w:uiPriority w:val="99"/>
    <w:qFormat/>
    <w:rPr>
      <w:rFonts w:cs="Times New Roman"/>
      <w:b/>
    </w:rPr>
  </w:style>
  <w:style w:type="character" w:styleId="af4">
    <w:name w:val="Hyperlink"/>
    <w:basedOn w:val="a0"/>
    <w:uiPriority w:val="99"/>
    <w:semiHidden/>
    <w:unhideWhenUsed/>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e">
    <w:name w:val="标题 字符"/>
    <w:basedOn w:val="a0"/>
    <w:link w:val="ad"/>
    <w:uiPriority w:val="10"/>
    <w:qFormat/>
    <w:rPr>
      <w:rFonts w:asciiTheme="majorHAnsi" w:eastAsia="宋体" w:hAnsiTheme="majorHAnsi" w:cstheme="majorBidi"/>
      <w:b/>
      <w:bCs/>
      <w:sz w:val="32"/>
      <w:szCs w:val="32"/>
    </w:rPr>
  </w:style>
  <w:style w:type="character" w:customStyle="1" w:styleId="a4">
    <w:name w:val="批注文字 字符"/>
    <w:basedOn w:val="a0"/>
    <w:link w:val="a3"/>
    <w:uiPriority w:val="99"/>
    <w:qFormat/>
  </w:style>
  <w:style w:type="character" w:customStyle="1" w:styleId="a8">
    <w:name w:val="批注框文本 字符"/>
    <w:basedOn w:val="a0"/>
    <w:link w:val="a7"/>
    <w:uiPriority w:val="99"/>
    <w:semiHidden/>
    <w:qFormat/>
    <w:rPr>
      <w:sz w:val="18"/>
      <w:szCs w:val="18"/>
    </w:rPr>
  </w:style>
  <w:style w:type="character" w:customStyle="1" w:styleId="af0">
    <w:name w:val="批注主题 字符"/>
    <w:basedOn w:val="a4"/>
    <w:link w:val="af"/>
    <w:uiPriority w:val="99"/>
    <w:semiHidden/>
    <w:qFormat/>
    <w:rPr>
      <w:b/>
      <w:bCs/>
    </w:rPr>
  </w:style>
  <w:style w:type="paragraph" w:styleId="af6">
    <w:name w:val="List Paragraph"/>
    <w:basedOn w:val="a"/>
    <w:uiPriority w:val="34"/>
    <w:qFormat/>
    <w:pPr>
      <w:ind w:firstLineChars="200" w:firstLine="420"/>
    </w:pPr>
  </w:style>
  <w:style w:type="character" w:customStyle="1" w:styleId="a6">
    <w:name w:val="正文文本 字符"/>
    <w:basedOn w:val="a0"/>
    <w:link w:val="a5"/>
    <w:uiPriority w:val="1"/>
    <w:qFormat/>
    <w:rPr>
      <w:rFonts w:ascii="宋体" w:eastAsia="宋体" w:hAnsi="Times New Roman" w:cs="宋体"/>
      <w:kern w:val="0"/>
      <w:sz w:val="24"/>
      <w:szCs w:val="24"/>
    </w:rPr>
  </w:style>
  <w:style w:type="paragraph" w:customStyle="1" w:styleId="af7">
    <w:name w:val="在表格内文字"/>
    <w:basedOn w:val="a"/>
    <w:qFormat/>
    <w:rPr>
      <w:rFonts w:ascii="Times New Roman" w:eastAsia="楷体" w:hAnsi="Times New Roman" w:cs="Times New Roman"/>
      <w:szCs w:val="24"/>
    </w:rPr>
  </w:style>
  <w:style w:type="paragraph" w:customStyle="1" w:styleId="TableParagraph">
    <w:name w:val="Table Paragraph"/>
    <w:uiPriority w:val="99"/>
    <w:unhideWhenUsed/>
    <w:qFormat/>
    <w:pPr>
      <w:widowControl w:val="0"/>
      <w:autoSpaceDE w:val="0"/>
      <w:autoSpaceDN w:val="0"/>
      <w:adjustRightInd w:val="0"/>
    </w:pPr>
    <w:rPr>
      <w:rFonts w:ascii="宋体" w:cs="宋体"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2586</Words>
  <Characters>2690</Characters>
  <Application>Microsoft Office Word</Application>
  <DocSecurity>0</DocSecurity>
  <Lines>448</Lines>
  <Paragraphs>277</Paragraphs>
  <ScaleCrop>false</ScaleCrop>
  <Company>Win10NeT.COM</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曾秀红</dc:creator>
  <cp:lastModifiedBy>aaa</cp:lastModifiedBy>
  <cp:revision>43</cp:revision>
  <cp:lastPrinted>2023-06-29T08:57:00Z</cp:lastPrinted>
  <dcterms:created xsi:type="dcterms:W3CDTF">2023-06-25T12:43:00Z</dcterms:created>
  <dcterms:modified xsi:type="dcterms:W3CDTF">2024-09-01T02:56:00Z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61580AB1CBAE48F599F885B611912F4C_13</vt:lpwstr>
  </property>
</Properties>
</file>