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AB079" w14:textId="77777777" w:rsidR="00C31955" w:rsidRDefault="00FB536F">
      <w:pPr>
        <w:pStyle w:val="ad"/>
        <w:widowControl/>
        <w:jc w:val="center"/>
        <w:rPr>
          <w:rFonts w:ascii="Times New Roman" w:eastAsia="黑体" w:hAnsi="Times New Roman" w:cs="Times New Roman"/>
          <w:b/>
          <w:kern w:val="0"/>
          <w:sz w:val="32"/>
          <w:szCs w:val="32"/>
        </w:rPr>
      </w:pP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设计Ⅱ（图案、板报、立体）</w:t>
      </w:r>
      <w:r>
        <w:rPr>
          <w:rFonts w:ascii="Times New Roman" w:eastAsia="黑体" w:hAnsi="Times New Roman" w:cs="Times New Roman"/>
          <w:b/>
          <w:kern w:val="0"/>
          <w:sz w:val="32"/>
          <w:szCs w:val="32"/>
        </w:rPr>
        <w:t>》实验课程教学大纲</w:t>
      </w:r>
    </w:p>
    <w:p w14:paraId="2F99F7B0" w14:textId="77777777" w:rsidR="00C31955" w:rsidRDefault="00FB536F">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C31955" w14:paraId="62113BD4" w14:textId="77777777">
        <w:trPr>
          <w:trHeight w:val="382"/>
        </w:trPr>
        <w:tc>
          <w:tcPr>
            <w:tcW w:w="791" w:type="pct"/>
            <w:vAlign w:val="center"/>
          </w:tcPr>
          <w:p w14:paraId="2362EF29"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10582D0C"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设计Ⅱ（图案、板报、立体）</w:t>
            </w:r>
          </w:p>
        </w:tc>
      </w:tr>
      <w:tr w:rsidR="00C31955" w14:paraId="450E1B39" w14:textId="77777777">
        <w:trPr>
          <w:trHeight w:val="394"/>
        </w:trPr>
        <w:tc>
          <w:tcPr>
            <w:tcW w:w="791" w:type="pct"/>
            <w:vAlign w:val="center"/>
          </w:tcPr>
          <w:p w14:paraId="17383DCD"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0C3AB97D"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Design 2 (</w:t>
            </w:r>
            <w:proofErr w:type="spellStart"/>
            <w:proofErr w:type="gramStart"/>
            <w:r>
              <w:rPr>
                <w:rFonts w:ascii="Times New Roman" w:eastAsia="宋体" w:hAnsi="Times New Roman" w:cs="Times New Roman" w:hint="eastAsia"/>
                <w:szCs w:val="21"/>
              </w:rPr>
              <w:t>pattern,blackboard</w:t>
            </w:r>
            <w:proofErr w:type="gramEnd"/>
            <w:r>
              <w:rPr>
                <w:rFonts w:ascii="Times New Roman" w:eastAsia="宋体" w:hAnsi="Times New Roman" w:cs="Times New Roman" w:hint="eastAsia"/>
                <w:szCs w:val="21"/>
              </w:rPr>
              <w:t>,three</w:t>
            </w:r>
            <w:proofErr w:type="spellEnd"/>
            <w:r>
              <w:rPr>
                <w:rFonts w:ascii="Times New Roman" w:eastAsia="宋体" w:hAnsi="Times New Roman" w:cs="Times New Roman" w:hint="eastAsia"/>
                <w:szCs w:val="21"/>
              </w:rPr>
              <w:t>-dimensional)</w:t>
            </w:r>
          </w:p>
        </w:tc>
        <w:tc>
          <w:tcPr>
            <w:tcW w:w="725" w:type="pct"/>
            <w:gridSpan w:val="2"/>
            <w:vAlign w:val="center"/>
          </w:tcPr>
          <w:p w14:paraId="28E8CA18" w14:textId="77777777" w:rsidR="00C31955" w:rsidRDefault="00FB536F">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279CD824" w14:textId="77777777" w:rsidR="00C31955" w:rsidRDefault="00FB536F">
            <w:pPr>
              <w:snapToGrid w:val="0"/>
              <w:spacing w:line="400" w:lineRule="exact"/>
              <w:rPr>
                <w:rFonts w:ascii="Times New Roman" w:hAnsi="Times New Roman" w:cs="Times New Roman"/>
                <w:b/>
                <w:szCs w:val="21"/>
              </w:rPr>
            </w:pPr>
            <w:r>
              <w:rPr>
                <w:rFonts w:ascii="Times New Roman" w:hAnsi="Times New Roman" w:cs="Times New Roman"/>
                <w:bCs/>
                <w:szCs w:val="21"/>
              </w:rPr>
              <w:sym w:font="Wingdings 2" w:char="00A3"/>
            </w:r>
            <w:r>
              <w:rPr>
                <w:rFonts w:ascii="Times New Roman" w:hAnsi="Times New Roman" w:cs="Times New Roman"/>
                <w:bCs/>
                <w:szCs w:val="21"/>
              </w:rPr>
              <w:t>是</w:t>
            </w:r>
            <w:r>
              <w:rPr>
                <w:rFonts w:ascii="Times New Roman" w:hAnsi="Times New Roman" w:cs="Times New Roman"/>
                <w:bCs/>
                <w:szCs w:val="21"/>
              </w:rPr>
              <w:t xml:space="preserve"> </w:t>
            </w:r>
            <w:r>
              <w:rPr>
                <w:rFonts w:ascii="Times New Roman" w:hAnsi="Times New Roman" w:cs="Times New Roman"/>
                <w:bCs/>
                <w:szCs w:val="21"/>
              </w:rPr>
              <w:sym w:font="Wingdings 2" w:char="0052"/>
            </w:r>
            <w:r>
              <w:rPr>
                <w:rFonts w:ascii="Times New Roman" w:hAnsi="Times New Roman" w:cs="Times New Roman"/>
                <w:bCs/>
                <w:szCs w:val="21"/>
              </w:rPr>
              <w:t>否</w:t>
            </w:r>
          </w:p>
        </w:tc>
      </w:tr>
      <w:tr w:rsidR="00C31955" w14:paraId="7CDE5264" w14:textId="77777777">
        <w:trPr>
          <w:trHeight w:val="435"/>
        </w:trPr>
        <w:tc>
          <w:tcPr>
            <w:tcW w:w="791" w:type="pct"/>
            <w:vAlign w:val="center"/>
          </w:tcPr>
          <w:p w14:paraId="3C222AD2"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23B49EEC"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13112578</w:t>
            </w:r>
          </w:p>
        </w:tc>
        <w:tc>
          <w:tcPr>
            <w:tcW w:w="695" w:type="pct"/>
            <w:gridSpan w:val="2"/>
            <w:vAlign w:val="center"/>
          </w:tcPr>
          <w:p w14:paraId="1D793BF4"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4BFE9260"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634" w:type="pct"/>
            <w:gridSpan w:val="3"/>
            <w:vAlign w:val="center"/>
          </w:tcPr>
          <w:p w14:paraId="43F0F9CF" w14:textId="77777777" w:rsidR="00C31955" w:rsidRDefault="00FB536F">
            <w:pPr>
              <w:jc w:val="center"/>
              <w:rPr>
                <w:rFonts w:ascii="Times New Roman" w:eastAsia="宋体" w:hAnsi="Times New Roman" w:cs="Times New Roman"/>
                <w:b/>
                <w:szCs w:val="21"/>
              </w:rPr>
            </w:pPr>
            <w:r>
              <w:rPr>
                <w:rFonts w:ascii="Times New Roman" w:cs="Times New Roman" w:hint="eastAsia"/>
                <w:b/>
                <w:szCs w:val="21"/>
              </w:rPr>
              <w:t>总学时数</w:t>
            </w:r>
          </w:p>
        </w:tc>
        <w:tc>
          <w:tcPr>
            <w:tcW w:w="1192" w:type="pct"/>
            <w:gridSpan w:val="2"/>
            <w:vAlign w:val="center"/>
          </w:tcPr>
          <w:p w14:paraId="31778D50"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60</w:t>
            </w:r>
          </w:p>
        </w:tc>
      </w:tr>
      <w:tr w:rsidR="00C31955" w14:paraId="61615F9E" w14:textId="77777777">
        <w:trPr>
          <w:trHeight w:val="1821"/>
        </w:trPr>
        <w:tc>
          <w:tcPr>
            <w:tcW w:w="791" w:type="pct"/>
            <w:vAlign w:val="center"/>
          </w:tcPr>
          <w:p w14:paraId="1B82B526"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07EA970A" w14:textId="77777777" w:rsidR="00C31955" w:rsidRDefault="00FB536F">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2BDF8DB3" w14:textId="77777777" w:rsidR="00C31955" w:rsidRDefault="00FB536F">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14:paraId="665BD53F" w14:textId="77777777" w:rsidR="00C31955" w:rsidRDefault="00FB536F">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3F7D500E" w14:textId="77777777" w:rsidR="00C31955" w:rsidRDefault="00FB536F">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4D1EF8F3"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3E325254" w14:textId="77777777" w:rsidR="00C31955" w:rsidRDefault="00FB536F">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☑必修</w:t>
            </w:r>
          </w:p>
          <w:p w14:paraId="320AE2AF" w14:textId="77777777" w:rsidR="00C31955" w:rsidRDefault="00FB536F">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5FB18DDB" w14:textId="77777777" w:rsidR="00C31955" w:rsidRDefault="00FB536F">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184149D5"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4F002A72" w14:textId="77777777" w:rsidR="00C31955" w:rsidRDefault="00FB536F">
            <w:pPr>
              <w:snapToGrid w:val="0"/>
              <w:spacing w:line="400" w:lineRule="exact"/>
              <w:rPr>
                <w:rFonts w:hAnsi="宋体"/>
                <w:szCs w:val="21"/>
              </w:rPr>
            </w:pPr>
            <w:r>
              <w:rPr>
                <w:rFonts w:hAnsi="宋体" w:hint="eastAsia"/>
                <w:szCs w:val="21"/>
              </w:rPr>
              <w:t>□线上</w:t>
            </w:r>
          </w:p>
          <w:p w14:paraId="14C58195" w14:textId="77777777" w:rsidR="00C31955" w:rsidRDefault="00FB536F">
            <w:pPr>
              <w:snapToGrid w:val="0"/>
              <w:spacing w:line="400" w:lineRule="exact"/>
              <w:rPr>
                <w:rFonts w:hAnsi="宋体"/>
                <w:szCs w:val="21"/>
              </w:rPr>
            </w:pPr>
            <w:r>
              <w:rPr>
                <w:rFonts w:hAnsi="宋体" w:hint="eastAsia"/>
                <w:szCs w:val="21"/>
              </w:rPr>
              <w:t>☑线下</w:t>
            </w:r>
          </w:p>
          <w:p w14:paraId="11ADF86D" w14:textId="77777777" w:rsidR="00C31955" w:rsidRDefault="00FB536F">
            <w:pPr>
              <w:snapToGrid w:val="0"/>
              <w:spacing w:line="400" w:lineRule="exact"/>
              <w:rPr>
                <w:rFonts w:hAnsi="宋体"/>
                <w:szCs w:val="21"/>
              </w:rPr>
            </w:pPr>
            <w:r>
              <w:rPr>
                <w:rFonts w:hAnsi="宋体" w:hint="eastAsia"/>
                <w:szCs w:val="21"/>
              </w:rPr>
              <w:t>□线上线下混合式</w:t>
            </w:r>
          </w:p>
          <w:p w14:paraId="0D8D9470" w14:textId="77777777" w:rsidR="00C31955" w:rsidRDefault="00FB536F">
            <w:pPr>
              <w:snapToGrid w:val="0"/>
              <w:spacing w:line="400" w:lineRule="exact"/>
              <w:rPr>
                <w:rFonts w:hAnsi="宋体"/>
                <w:szCs w:val="21"/>
              </w:rPr>
            </w:pPr>
            <w:r>
              <w:rPr>
                <w:rFonts w:hAnsi="宋体" w:hint="eastAsia"/>
                <w:szCs w:val="21"/>
              </w:rPr>
              <w:t>□社会实践</w:t>
            </w:r>
          </w:p>
          <w:p w14:paraId="2C9E1EFD" w14:textId="77777777" w:rsidR="00C31955" w:rsidRDefault="00FB536F">
            <w:pPr>
              <w:adjustRightInd w:val="0"/>
              <w:snapToGrid w:val="0"/>
              <w:spacing w:line="400" w:lineRule="exact"/>
              <w:jc w:val="left"/>
              <w:rPr>
                <w:rFonts w:ascii="Times New Roman" w:eastAsia="宋体" w:hAnsi="Times New Roman" w:cs="Times New Roman"/>
                <w:b/>
                <w:szCs w:val="21"/>
              </w:rPr>
            </w:pPr>
            <w:r>
              <w:rPr>
                <w:rFonts w:hAnsi="宋体" w:hint="eastAsia"/>
                <w:szCs w:val="21"/>
              </w:rPr>
              <w:t>□虚拟仿真实验教学</w:t>
            </w:r>
          </w:p>
        </w:tc>
      </w:tr>
      <w:tr w:rsidR="00C31955" w14:paraId="75B9016E" w14:textId="77777777">
        <w:trPr>
          <w:trHeight w:val="894"/>
        </w:trPr>
        <w:tc>
          <w:tcPr>
            <w:tcW w:w="791" w:type="pct"/>
            <w:vAlign w:val="center"/>
          </w:tcPr>
          <w:p w14:paraId="130DA6FD"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6F7BAD2E" w14:textId="77777777" w:rsidR="00C31955" w:rsidRDefault="00FB536F">
            <w:pPr>
              <w:snapToGrid w:val="0"/>
              <w:spacing w:line="400" w:lineRule="exact"/>
              <w:rPr>
                <w:rFonts w:ascii="宋体" w:eastAsia="宋体" w:hAnsi="宋体" w:cs="宋体"/>
                <w:szCs w:val="21"/>
              </w:rPr>
            </w:pPr>
            <w:r>
              <w:rPr>
                <w:rFonts w:ascii="宋体" w:eastAsia="宋体" w:hAnsi="宋体" w:cs="宋体" w:hint="eastAsia"/>
                <w:szCs w:val="21"/>
              </w:rPr>
              <w:t xml:space="preserve">□闭卷  □开卷  □课程论文 ☑课程作品  □汇报展示 </w:t>
            </w:r>
            <w:r>
              <w:rPr>
                <w:rFonts w:ascii="宋体" w:eastAsia="宋体" w:hAnsi="宋体" w:cs="宋体" w:hint="eastAsia"/>
                <w:szCs w:val="21"/>
              </w:rPr>
              <w:sym w:font="Wingdings 2" w:char="00A3"/>
            </w:r>
            <w:r>
              <w:rPr>
                <w:rFonts w:ascii="宋体" w:eastAsia="宋体" w:hAnsi="宋体" w:cs="宋体" w:hint="eastAsia"/>
                <w:szCs w:val="21"/>
              </w:rPr>
              <w:t>报告</w:t>
            </w:r>
          </w:p>
          <w:p w14:paraId="03F468E0" w14:textId="77777777" w:rsidR="00C31955" w:rsidRDefault="00FB536F">
            <w:pPr>
              <w:rPr>
                <w:rFonts w:ascii="Times New Roman" w:eastAsia="宋体" w:hAnsi="Times New Roman" w:cs="Times New Roman"/>
                <w:szCs w:val="21"/>
              </w:rPr>
            </w:pPr>
            <w:r>
              <w:rPr>
                <w:rFonts w:ascii="宋体" w:eastAsia="宋体" w:hAnsi="宋体" w:cs="宋体" w:hint="eastAsia"/>
                <w:szCs w:val="21"/>
              </w:rPr>
              <w:t>☑课堂表现  □阶段性测试  ☑平时作业  □其他</w:t>
            </w:r>
            <w:r>
              <w:rPr>
                <w:rFonts w:hAnsi="宋体" w:hint="eastAsia"/>
                <w:szCs w:val="21"/>
              </w:rPr>
              <w:t>（可多选）</w:t>
            </w:r>
          </w:p>
        </w:tc>
      </w:tr>
      <w:tr w:rsidR="00C31955" w14:paraId="33052175" w14:textId="77777777">
        <w:trPr>
          <w:trHeight w:val="529"/>
        </w:trPr>
        <w:tc>
          <w:tcPr>
            <w:tcW w:w="791" w:type="pct"/>
            <w:vAlign w:val="center"/>
          </w:tcPr>
          <w:p w14:paraId="5D049E05"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0BDE7630"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213F012C" w14:textId="77777777" w:rsidR="00C31955" w:rsidRDefault="00FB536F">
            <w:pPr>
              <w:jc w:val="center"/>
              <w:rPr>
                <w:rFonts w:ascii="Times New Roman" w:hAnsi="Times New Roman" w:cs="Times New Roman"/>
                <w:b/>
                <w:szCs w:val="21"/>
              </w:rPr>
            </w:pPr>
            <w:r>
              <w:rPr>
                <w:rFonts w:ascii="Times New Roman" w:hAnsi="Times New Roman" w:cs="Times New Roman"/>
                <w:b/>
                <w:szCs w:val="21"/>
              </w:rPr>
              <w:t>开课</w:t>
            </w:r>
          </w:p>
          <w:p w14:paraId="2CB62B76" w14:textId="77777777" w:rsidR="00C31955" w:rsidRDefault="00FB536F">
            <w:pPr>
              <w:jc w:val="center"/>
              <w:rPr>
                <w:rFonts w:ascii="Times New Roman" w:eastAsia="宋体" w:hAnsi="Times New Roman" w:cs="Times New Roman"/>
                <w:b/>
                <w:szCs w:val="21"/>
              </w:rPr>
            </w:pPr>
            <w:r>
              <w:rPr>
                <w:rFonts w:ascii="Times New Roman" w:hAnsi="Times New Roman" w:cs="Times New Roman"/>
                <w:b/>
                <w:szCs w:val="21"/>
              </w:rPr>
              <w:t>系</w:t>
            </w:r>
            <w:r>
              <w:rPr>
                <w:rFonts w:ascii="Times New Roman" w:hAnsi="Times New Roman" w:cs="Times New Roman"/>
                <w:b/>
                <w:szCs w:val="21"/>
              </w:rPr>
              <w:t>(</w:t>
            </w:r>
            <w:r>
              <w:rPr>
                <w:rFonts w:ascii="Times New Roman" w:hAnsi="Times New Roman" w:cs="Times New Roman"/>
                <w:b/>
                <w:szCs w:val="21"/>
              </w:rPr>
              <w:t>教研室</w:t>
            </w:r>
            <w:r>
              <w:rPr>
                <w:rFonts w:ascii="Times New Roman" w:hAnsi="Times New Roman" w:cs="Times New Roman"/>
                <w:b/>
                <w:szCs w:val="21"/>
              </w:rPr>
              <w:t>)</w:t>
            </w:r>
          </w:p>
        </w:tc>
        <w:tc>
          <w:tcPr>
            <w:tcW w:w="1683" w:type="pct"/>
            <w:gridSpan w:val="4"/>
            <w:vAlign w:val="center"/>
          </w:tcPr>
          <w:p w14:paraId="2903779A"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C31955" w14:paraId="2226E4FC" w14:textId="77777777">
        <w:trPr>
          <w:trHeight w:val="365"/>
        </w:trPr>
        <w:tc>
          <w:tcPr>
            <w:tcW w:w="791" w:type="pct"/>
            <w:vAlign w:val="center"/>
          </w:tcPr>
          <w:p w14:paraId="413C0856"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5100925A"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hint="eastAsia"/>
                <w:szCs w:val="21"/>
              </w:rPr>
              <w:t>美术学</w:t>
            </w:r>
          </w:p>
        </w:tc>
        <w:tc>
          <w:tcPr>
            <w:tcW w:w="841" w:type="pct"/>
            <w:gridSpan w:val="3"/>
            <w:vAlign w:val="center"/>
          </w:tcPr>
          <w:p w14:paraId="24FAB30A"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4AAD91D5"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hint="eastAsia"/>
                <w:szCs w:val="21"/>
              </w:rPr>
              <w:t>3</w:t>
            </w:r>
            <w:r>
              <w:rPr>
                <w:rFonts w:ascii="Times New Roman" w:eastAsia="宋体" w:hAnsi="Times New Roman" w:cs="Times New Roman"/>
                <w:szCs w:val="21"/>
              </w:rPr>
              <w:t>学期</w:t>
            </w:r>
          </w:p>
        </w:tc>
      </w:tr>
      <w:tr w:rsidR="00C31955" w14:paraId="1C0C4A8C" w14:textId="77777777">
        <w:trPr>
          <w:trHeight w:val="390"/>
        </w:trPr>
        <w:tc>
          <w:tcPr>
            <w:tcW w:w="791" w:type="pct"/>
            <w:vAlign w:val="center"/>
          </w:tcPr>
          <w:p w14:paraId="21E072C6"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6B464911" w14:textId="77777777" w:rsidR="00C31955" w:rsidRDefault="00FB536F">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白雪勇</w:t>
            </w:r>
          </w:p>
        </w:tc>
        <w:tc>
          <w:tcPr>
            <w:tcW w:w="841" w:type="pct"/>
            <w:gridSpan w:val="3"/>
            <w:vAlign w:val="center"/>
          </w:tcPr>
          <w:p w14:paraId="5C29970C" w14:textId="77777777" w:rsidR="00C31955" w:rsidRDefault="00FB536F">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08197779" w14:textId="77777777" w:rsidR="00C31955" w:rsidRDefault="00FB536F">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罗小波</w:t>
            </w:r>
          </w:p>
        </w:tc>
      </w:tr>
      <w:tr w:rsidR="00C31955" w14:paraId="1DF7AD4F" w14:textId="77777777">
        <w:trPr>
          <w:trHeight w:val="636"/>
        </w:trPr>
        <w:tc>
          <w:tcPr>
            <w:tcW w:w="791" w:type="pct"/>
            <w:vAlign w:val="center"/>
          </w:tcPr>
          <w:p w14:paraId="702A2BC0"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14:paraId="684691C6" w14:textId="77777777" w:rsidR="00C31955" w:rsidRDefault="00FB536F">
            <w:pP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素描</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、色彩</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、素描</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、色彩</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、设计基础</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、油画基础、线描造型</w:t>
            </w:r>
          </w:p>
        </w:tc>
      </w:tr>
      <w:tr w:rsidR="00C31955" w14:paraId="09825E23" w14:textId="77777777">
        <w:trPr>
          <w:trHeight w:val="329"/>
        </w:trPr>
        <w:tc>
          <w:tcPr>
            <w:tcW w:w="791" w:type="pct"/>
            <w:vAlign w:val="center"/>
          </w:tcPr>
          <w:p w14:paraId="3EE1B4C3"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36C7EC29" w14:textId="77777777" w:rsidR="00C31955" w:rsidRDefault="00FB536F">
            <w:pP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中国画（花鸟）、水彩画（基础）、版画（基础）</w:t>
            </w:r>
          </w:p>
        </w:tc>
      </w:tr>
      <w:tr w:rsidR="00C31955" w14:paraId="600EA181" w14:textId="77777777">
        <w:trPr>
          <w:trHeight w:val="90"/>
        </w:trPr>
        <w:tc>
          <w:tcPr>
            <w:tcW w:w="791" w:type="pct"/>
            <w:vAlign w:val="center"/>
          </w:tcPr>
          <w:p w14:paraId="676EC270"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46EC6579" w14:textId="48236A65" w:rsidR="00C31955" w:rsidRPr="006F74DA" w:rsidRDefault="00FB536F" w:rsidP="006F74DA">
            <w:pPr>
              <w:adjustRightInd w:val="0"/>
              <w:snapToGrid w:val="0"/>
              <w:rPr>
                <w:rFonts w:ascii="Times New Roman" w:eastAsia="宋体" w:hAnsi="Times New Roman" w:cs="Times New Roman"/>
                <w:color w:val="000000" w:themeColor="text1"/>
                <w:szCs w:val="21"/>
              </w:rPr>
            </w:pPr>
            <w:bookmarkStart w:id="0" w:name="_Hlk494022243"/>
            <w:r w:rsidRPr="006F74DA">
              <w:rPr>
                <w:rFonts w:ascii="Times New Roman" w:eastAsia="宋体" w:hAnsi="Times New Roman" w:cs="Times New Roman" w:hint="eastAsia"/>
                <w:color w:val="000000" w:themeColor="text1"/>
                <w:szCs w:val="21"/>
              </w:rPr>
              <w:t>赵茂生</w:t>
            </w:r>
            <w:r w:rsidRPr="006F74DA">
              <w:rPr>
                <w:rFonts w:ascii="Times New Roman" w:eastAsia="宋体" w:hAnsi="Times New Roman" w:cs="Times New Roman"/>
                <w:color w:val="000000" w:themeColor="text1"/>
                <w:szCs w:val="21"/>
              </w:rPr>
              <w:t xml:space="preserve"> </w:t>
            </w:r>
            <w:r w:rsidRPr="006F74DA">
              <w:rPr>
                <w:rFonts w:ascii="Times New Roman" w:eastAsia="宋体" w:hAnsi="Times New Roman" w:cs="Times New Roman"/>
                <w:color w:val="000000" w:themeColor="text1"/>
                <w:szCs w:val="21"/>
              </w:rPr>
              <w:t>著，《装饰图案》</w:t>
            </w:r>
            <w:r>
              <w:rPr>
                <w:rFonts w:ascii="Times New Roman" w:eastAsia="宋体" w:hAnsi="Times New Roman" w:cs="Times New Roman"/>
                <w:color w:val="000000" w:themeColor="text1"/>
                <w:szCs w:val="21"/>
              </w:rPr>
              <w:t>[M]</w:t>
            </w:r>
            <w:r w:rsidRPr="006F74DA">
              <w:rPr>
                <w:rFonts w:ascii="Times New Roman" w:eastAsia="宋体" w:hAnsi="Times New Roman" w:cs="Times New Roman"/>
                <w:color w:val="000000" w:themeColor="text1"/>
                <w:szCs w:val="21"/>
              </w:rPr>
              <w:t>，</w:t>
            </w:r>
            <w:r w:rsidRPr="006F74DA">
              <w:rPr>
                <w:rFonts w:ascii="Times New Roman" w:eastAsia="宋体" w:hAnsi="Times New Roman" w:cs="Times New Roman" w:hint="eastAsia"/>
                <w:color w:val="000000" w:themeColor="text1"/>
                <w:szCs w:val="21"/>
              </w:rPr>
              <w:t>中国美术学院</w:t>
            </w:r>
            <w:r w:rsidRPr="006F74DA">
              <w:rPr>
                <w:rFonts w:ascii="Times New Roman" w:eastAsia="宋体" w:hAnsi="Times New Roman" w:cs="Times New Roman"/>
                <w:color w:val="000000" w:themeColor="text1"/>
                <w:szCs w:val="21"/>
              </w:rPr>
              <w:t>出版社，</w:t>
            </w:r>
            <w:r w:rsidRPr="006F74DA">
              <w:rPr>
                <w:rFonts w:ascii="Times New Roman" w:eastAsia="宋体" w:hAnsi="Times New Roman" w:cs="Times New Roman" w:hint="eastAsia"/>
                <w:color w:val="000000" w:themeColor="text1"/>
                <w:szCs w:val="21"/>
              </w:rPr>
              <w:t>1999</w:t>
            </w:r>
            <w:r w:rsidRPr="006F74DA">
              <w:rPr>
                <w:rFonts w:ascii="Times New Roman" w:eastAsia="宋体" w:hAnsi="Times New Roman" w:cs="Times New Roman"/>
                <w:color w:val="000000" w:themeColor="text1"/>
                <w:szCs w:val="21"/>
              </w:rPr>
              <w:t>年</w:t>
            </w:r>
            <w:r w:rsidRPr="006F74DA">
              <w:rPr>
                <w:rFonts w:ascii="Times New Roman" w:eastAsia="宋体" w:hAnsi="Times New Roman" w:cs="Times New Roman" w:hint="eastAsia"/>
                <w:color w:val="000000" w:themeColor="text1"/>
                <w:szCs w:val="21"/>
              </w:rPr>
              <w:t>第一版。</w:t>
            </w:r>
          </w:p>
          <w:p w14:paraId="063BFB5E" w14:textId="77777777" w:rsidR="00C31955" w:rsidRPr="006F74DA" w:rsidRDefault="00FB536F" w:rsidP="006F74DA">
            <w:pPr>
              <w:adjustRightInd w:val="0"/>
              <w:snapToGrid w:val="0"/>
              <w:rPr>
                <w:rFonts w:ascii="Times New Roman" w:eastAsia="宋体" w:hAnsi="Times New Roman" w:cs="Times New Roman"/>
                <w:color w:val="000000" w:themeColor="text1"/>
                <w:szCs w:val="21"/>
              </w:rPr>
            </w:pPr>
            <w:proofErr w:type="gramStart"/>
            <w:r w:rsidRPr="006F74DA">
              <w:rPr>
                <w:rFonts w:ascii="Times New Roman" w:eastAsia="宋体" w:hAnsi="Times New Roman" w:cs="Times New Roman"/>
                <w:color w:val="000000" w:themeColor="text1"/>
                <w:szCs w:val="21"/>
              </w:rPr>
              <w:t>汪新</w:t>
            </w:r>
            <w:proofErr w:type="gramEnd"/>
            <w:r w:rsidRPr="006F74DA">
              <w:rPr>
                <w:rFonts w:ascii="Times New Roman" w:eastAsia="宋体" w:hAnsi="Times New Roman" w:cs="Times New Roman"/>
                <w:color w:val="000000" w:themeColor="text1"/>
                <w:szCs w:val="21"/>
              </w:rPr>
              <w:t xml:space="preserve"> </w:t>
            </w:r>
            <w:r w:rsidRPr="006F74DA">
              <w:rPr>
                <w:rFonts w:ascii="Times New Roman" w:eastAsia="宋体" w:hAnsi="Times New Roman" w:cs="Times New Roman"/>
                <w:color w:val="000000" w:themeColor="text1"/>
                <w:szCs w:val="21"/>
              </w:rPr>
              <w:t>著</w:t>
            </w:r>
            <w:r w:rsidRPr="006F74DA">
              <w:rPr>
                <w:rFonts w:ascii="Times New Roman" w:eastAsia="宋体" w:hAnsi="Times New Roman" w:cs="Times New Roman" w:hint="eastAsia"/>
                <w:color w:val="000000" w:themeColor="text1"/>
                <w:szCs w:val="21"/>
              </w:rPr>
              <w:t>，</w:t>
            </w:r>
            <w:r w:rsidRPr="006F74DA">
              <w:rPr>
                <w:rFonts w:ascii="Times New Roman" w:eastAsia="宋体" w:hAnsi="Times New Roman" w:cs="Times New Roman"/>
                <w:color w:val="000000" w:themeColor="text1"/>
                <w:szCs w:val="21"/>
              </w:rPr>
              <w:t>《中小学板报版式设计艺术》</w:t>
            </w:r>
            <w:r>
              <w:rPr>
                <w:rFonts w:ascii="Times New Roman" w:eastAsia="宋体" w:hAnsi="Times New Roman" w:cs="Times New Roman"/>
                <w:color w:val="000000" w:themeColor="text1"/>
                <w:szCs w:val="21"/>
              </w:rPr>
              <w:t>[M]</w:t>
            </w:r>
            <w:r w:rsidRPr="006F74DA">
              <w:rPr>
                <w:rFonts w:ascii="Times New Roman" w:eastAsia="宋体" w:hAnsi="Times New Roman" w:cs="Times New Roman"/>
                <w:color w:val="000000" w:themeColor="text1"/>
                <w:szCs w:val="21"/>
              </w:rPr>
              <w:t>，金盾出版社，</w:t>
            </w:r>
            <w:r w:rsidRPr="006F74DA">
              <w:rPr>
                <w:rFonts w:ascii="Times New Roman" w:eastAsia="宋体" w:hAnsi="Times New Roman" w:cs="Times New Roman"/>
                <w:color w:val="000000" w:themeColor="text1"/>
                <w:szCs w:val="21"/>
              </w:rPr>
              <w:t>2012</w:t>
            </w:r>
            <w:r w:rsidRPr="006F74DA">
              <w:rPr>
                <w:rFonts w:ascii="Times New Roman" w:eastAsia="宋体" w:hAnsi="Times New Roman" w:cs="Times New Roman"/>
                <w:color w:val="000000" w:themeColor="text1"/>
                <w:szCs w:val="21"/>
              </w:rPr>
              <w:t>年</w:t>
            </w:r>
            <w:r w:rsidRPr="006F74DA">
              <w:rPr>
                <w:rFonts w:ascii="Times New Roman" w:eastAsia="宋体" w:hAnsi="Times New Roman" w:cs="Times New Roman" w:hint="eastAsia"/>
                <w:color w:val="000000" w:themeColor="text1"/>
                <w:szCs w:val="21"/>
              </w:rPr>
              <w:t>。</w:t>
            </w:r>
          </w:p>
          <w:bookmarkEnd w:id="0"/>
          <w:p w14:paraId="42AE3887" w14:textId="11B58D72" w:rsidR="00C31955" w:rsidRPr="006F74DA" w:rsidRDefault="00FB536F" w:rsidP="006F74DA">
            <w:pPr>
              <w:adjustRightInd w:val="0"/>
              <w:snapToGrid w:val="0"/>
              <w:rPr>
                <w:rFonts w:ascii="Times New Roman" w:eastAsia="宋体" w:hAnsi="Times New Roman" w:cs="Times New Roman"/>
                <w:color w:val="000000" w:themeColor="text1"/>
                <w:szCs w:val="21"/>
              </w:rPr>
            </w:pPr>
            <w:proofErr w:type="gramStart"/>
            <w:r w:rsidRPr="006F74DA">
              <w:rPr>
                <w:rFonts w:ascii="Times New Roman" w:eastAsia="宋体" w:hAnsi="Times New Roman" w:cs="Times New Roman" w:hint="eastAsia"/>
                <w:color w:val="000000" w:themeColor="text1"/>
                <w:szCs w:val="21"/>
              </w:rPr>
              <w:t>昭仓直巳</w:t>
            </w:r>
            <w:proofErr w:type="gramEnd"/>
            <w:r w:rsidRPr="006F74DA">
              <w:rPr>
                <w:rFonts w:ascii="Times New Roman" w:eastAsia="宋体" w:hAnsi="Times New Roman" w:cs="Times New Roman" w:hint="eastAsia"/>
                <w:color w:val="000000" w:themeColor="text1"/>
                <w:szCs w:val="21"/>
              </w:rPr>
              <w:t>（日）著，《艺术</w:t>
            </w:r>
            <w:r w:rsidRPr="006F74DA">
              <w:rPr>
                <w:rFonts w:ascii="Times New Roman" w:eastAsia="宋体" w:hAnsi="Times New Roman" w:cs="Times New Roman" w:hint="eastAsia"/>
                <w:color w:val="000000" w:themeColor="text1"/>
                <w:szCs w:val="21"/>
              </w:rPr>
              <w:t>-</w:t>
            </w:r>
            <w:r w:rsidRPr="006F74DA">
              <w:rPr>
                <w:rFonts w:ascii="Times New Roman" w:eastAsia="宋体" w:hAnsi="Times New Roman" w:cs="Times New Roman" w:hint="eastAsia"/>
                <w:color w:val="000000" w:themeColor="text1"/>
                <w:szCs w:val="21"/>
              </w:rPr>
              <w:t>设计的立体构成》</w:t>
            </w:r>
            <w:r w:rsidRPr="006F74DA">
              <w:rPr>
                <w:rFonts w:ascii="Times New Roman" w:eastAsia="宋体" w:hAnsi="Times New Roman" w:cs="Times New Roman"/>
                <w:color w:val="000000" w:themeColor="text1"/>
                <w:szCs w:val="21"/>
              </w:rPr>
              <w:t>[M]</w:t>
            </w:r>
            <w:r w:rsidRPr="006F74DA">
              <w:rPr>
                <w:rFonts w:ascii="Times New Roman" w:eastAsia="宋体" w:hAnsi="Times New Roman" w:cs="Times New Roman"/>
                <w:color w:val="000000" w:themeColor="text1"/>
                <w:szCs w:val="21"/>
              </w:rPr>
              <w:t>，</w:t>
            </w:r>
            <w:r w:rsidRPr="006F74DA">
              <w:rPr>
                <w:rFonts w:ascii="Times New Roman" w:eastAsia="宋体" w:hAnsi="Times New Roman" w:cs="Times New Roman" w:hint="eastAsia"/>
                <w:color w:val="000000" w:themeColor="text1"/>
                <w:szCs w:val="21"/>
              </w:rPr>
              <w:t>江苏凤凰科技</w:t>
            </w:r>
            <w:r w:rsidRPr="006F74DA">
              <w:rPr>
                <w:rFonts w:ascii="Times New Roman" w:eastAsia="宋体" w:hAnsi="Times New Roman" w:cs="Times New Roman"/>
                <w:color w:val="000000" w:themeColor="text1"/>
                <w:szCs w:val="21"/>
              </w:rPr>
              <w:t>出版社，</w:t>
            </w:r>
            <w:r w:rsidRPr="006F74DA">
              <w:rPr>
                <w:rFonts w:ascii="Times New Roman" w:eastAsia="宋体" w:hAnsi="Times New Roman" w:cs="Times New Roman" w:hint="eastAsia"/>
                <w:color w:val="000000" w:themeColor="text1"/>
                <w:szCs w:val="21"/>
              </w:rPr>
              <w:t>2018</w:t>
            </w:r>
            <w:r w:rsidRPr="006F74DA">
              <w:rPr>
                <w:rFonts w:ascii="Times New Roman" w:eastAsia="宋体" w:hAnsi="Times New Roman" w:cs="Times New Roman"/>
                <w:color w:val="000000" w:themeColor="text1"/>
                <w:szCs w:val="21"/>
              </w:rPr>
              <w:t>年</w:t>
            </w:r>
            <w:r w:rsidRPr="006F74DA">
              <w:rPr>
                <w:rFonts w:ascii="Times New Roman" w:eastAsia="宋体" w:hAnsi="Times New Roman" w:cs="Times New Roman" w:hint="eastAsia"/>
                <w:color w:val="000000" w:themeColor="text1"/>
                <w:szCs w:val="21"/>
              </w:rPr>
              <w:t>第一版。</w:t>
            </w:r>
          </w:p>
        </w:tc>
      </w:tr>
      <w:tr w:rsidR="00C31955" w14:paraId="039AF8CB" w14:textId="77777777">
        <w:trPr>
          <w:trHeight w:val="611"/>
        </w:trPr>
        <w:tc>
          <w:tcPr>
            <w:tcW w:w="791" w:type="pct"/>
            <w:vAlign w:val="center"/>
          </w:tcPr>
          <w:p w14:paraId="3A564B45" w14:textId="77777777" w:rsidR="00C31955" w:rsidRDefault="00FB536F">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1101137A" w14:textId="5740E6CE"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陈辉，《基础图案》，湖北美术出版社，</w:t>
            </w:r>
            <w:r>
              <w:rPr>
                <w:rFonts w:ascii="Times New Roman" w:eastAsia="宋体" w:hAnsi="Times New Roman" w:cs="Times New Roman"/>
                <w:color w:val="000000" w:themeColor="text1"/>
                <w:szCs w:val="21"/>
              </w:rPr>
              <w:t>2001</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10</w:t>
            </w:r>
            <w:r>
              <w:rPr>
                <w:rFonts w:ascii="Times New Roman" w:eastAsia="宋体" w:hAnsi="Times New Roman" w:cs="Times New Roman"/>
                <w:color w:val="000000" w:themeColor="text1"/>
                <w:szCs w:val="21"/>
              </w:rPr>
              <w:t>月第</w:t>
            </w:r>
            <w:r>
              <w:rPr>
                <w:rFonts w:ascii="Times New Roman" w:eastAsia="宋体" w:hAnsi="Times New Roman" w:cs="Times New Roman"/>
                <w:color w:val="000000" w:themeColor="text1"/>
                <w:szCs w:val="21"/>
              </w:rPr>
              <w:t>1</w:t>
            </w:r>
            <w:r>
              <w:rPr>
                <w:rFonts w:ascii="Times New Roman" w:eastAsia="宋体" w:hAnsi="Times New Roman" w:cs="Times New Roman"/>
                <w:color w:val="000000" w:themeColor="text1"/>
                <w:szCs w:val="21"/>
              </w:rPr>
              <w:t>版</w:t>
            </w:r>
            <w:r w:rsidR="006717B9">
              <w:rPr>
                <w:rFonts w:ascii="Times New Roman" w:eastAsia="宋体" w:hAnsi="Times New Roman" w:cs="Times New Roman" w:hint="eastAsia"/>
                <w:color w:val="000000" w:themeColor="text1"/>
                <w:szCs w:val="21"/>
              </w:rPr>
              <w:t>.</w:t>
            </w:r>
          </w:p>
          <w:p w14:paraId="77D8CDE4" w14:textId="6FE34FF7"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胡国瑞，《图案基础》，江苏美术出版社，</w:t>
            </w:r>
            <w:r>
              <w:rPr>
                <w:rFonts w:ascii="Times New Roman" w:eastAsia="宋体" w:hAnsi="Times New Roman" w:cs="Times New Roman"/>
                <w:color w:val="000000" w:themeColor="text1"/>
                <w:szCs w:val="21"/>
              </w:rPr>
              <w:t>1995</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月第</w:t>
            </w:r>
            <w:r>
              <w:rPr>
                <w:rFonts w:ascii="Times New Roman" w:eastAsia="宋体" w:hAnsi="Times New Roman" w:cs="Times New Roman"/>
                <w:color w:val="000000" w:themeColor="text1"/>
                <w:szCs w:val="21"/>
              </w:rPr>
              <w:t>4</w:t>
            </w:r>
            <w:r>
              <w:rPr>
                <w:rFonts w:ascii="Times New Roman" w:eastAsia="宋体" w:hAnsi="Times New Roman" w:cs="Times New Roman"/>
                <w:color w:val="000000" w:themeColor="text1"/>
                <w:szCs w:val="21"/>
              </w:rPr>
              <w:t>次印刷</w:t>
            </w:r>
            <w:r w:rsidR="006717B9">
              <w:rPr>
                <w:rFonts w:ascii="Times New Roman" w:eastAsia="宋体" w:hAnsi="Times New Roman" w:cs="Times New Roman" w:hint="eastAsia"/>
                <w:color w:val="000000" w:themeColor="text1"/>
                <w:szCs w:val="21"/>
              </w:rPr>
              <w:t>.</w:t>
            </w:r>
          </w:p>
          <w:p w14:paraId="1AB0FF4E" w14:textId="7E7F9C7B"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陆红阳，《花卉基础图案》，广西美术出版社</w:t>
            </w:r>
            <w:r>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2001</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月第</w:t>
            </w:r>
            <w:r>
              <w:rPr>
                <w:rFonts w:ascii="Times New Roman" w:eastAsia="宋体" w:hAnsi="Times New Roman" w:cs="Times New Roman"/>
                <w:color w:val="000000" w:themeColor="text1"/>
                <w:szCs w:val="21"/>
              </w:rPr>
              <w:t>8</w:t>
            </w:r>
            <w:r>
              <w:rPr>
                <w:rFonts w:ascii="Times New Roman" w:eastAsia="宋体" w:hAnsi="Times New Roman" w:cs="Times New Roman"/>
                <w:color w:val="000000" w:themeColor="text1"/>
                <w:szCs w:val="21"/>
              </w:rPr>
              <w:t>次印刷</w:t>
            </w:r>
            <w:r w:rsidR="006717B9">
              <w:rPr>
                <w:rFonts w:ascii="Times New Roman" w:eastAsia="宋体" w:hAnsi="Times New Roman" w:cs="Times New Roman" w:hint="eastAsia"/>
                <w:color w:val="000000" w:themeColor="text1"/>
                <w:szCs w:val="21"/>
              </w:rPr>
              <w:t>.</w:t>
            </w:r>
          </w:p>
          <w:p w14:paraId="029F8D6F" w14:textId="00A30E4D"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[4]</w:t>
            </w:r>
            <w:r>
              <w:rPr>
                <w:rFonts w:ascii="Times New Roman" w:eastAsia="宋体" w:hAnsi="Times New Roman" w:cs="Times New Roman"/>
                <w:color w:val="000000" w:themeColor="text1"/>
                <w:szCs w:val="21"/>
              </w:rPr>
              <w:t>罗鸿，《植物基础图案》，广西美术出版社，</w:t>
            </w:r>
            <w:r>
              <w:rPr>
                <w:rFonts w:ascii="Times New Roman" w:eastAsia="宋体" w:hAnsi="Times New Roman" w:cs="Times New Roman"/>
                <w:color w:val="000000" w:themeColor="text1"/>
                <w:szCs w:val="21"/>
              </w:rPr>
              <w:t>2001</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月第</w:t>
            </w:r>
            <w:r>
              <w:rPr>
                <w:rFonts w:ascii="Times New Roman" w:eastAsia="宋体" w:hAnsi="Times New Roman" w:cs="Times New Roman"/>
                <w:color w:val="000000" w:themeColor="text1"/>
                <w:szCs w:val="21"/>
              </w:rPr>
              <w:t>8</w:t>
            </w:r>
            <w:r>
              <w:rPr>
                <w:rFonts w:ascii="Times New Roman" w:eastAsia="宋体" w:hAnsi="Times New Roman" w:cs="Times New Roman"/>
                <w:color w:val="000000" w:themeColor="text1"/>
                <w:szCs w:val="21"/>
              </w:rPr>
              <w:t>次印刷</w:t>
            </w:r>
            <w:r w:rsidR="006717B9">
              <w:rPr>
                <w:rFonts w:ascii="Times New Roman" w:eastAsia="宋体" w:hAnsi="Times New Roman" w:cs="Times New Roman" w:hint="eastAsia"/>
                <w:color w:val="000000" w:themeColor="text1"/>
                <w:szCs w:val="21"/>
              </w:rPr>
              <w:t>.</w:t>
            </w:r>
          </w:p>
          <w:p w14:paraId="390E3B71" w14:textId="0A685DF1"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[5]</w:t>
            </w:r>
            <w:r>
              <w:rPr>
                <w:rFonts w:ascii="Times New Roman" w:eastAsia="宋体" w:hAnsi="Times New Roman" w:cs="Times New Roman"/>
                <w:color w:val="000000" w:themeColor="text1"/>
                <w:szCs w:val="21"/>
              </w:rPr>
              <w:t>陆红阳，《动物基础图案》，广西美术出版社，</w:t>
            </w:r>
            <w:r>
              <w:rPr>
                <w:rFonts w:ascii="Times New Roman" w:eastAsia="宋体" w:hAnsi="Times New Roman" w:cs="Times New Roman"/>
                <w:color w:val="000000" w:themeColor="text1"/>
                <w:szCs w:val="21"/>
              </w:rPr>
              <w:t>2000</w:t>
            </w:r>
            <w:r>
              <w:rPr>
                <w:rFonts w:ascii="Times New Roman" w:eastAsia="宋体" w:hAnsi="Times New Roman" w:cs="Times New Roman"/>
                <w:color w:val="000000" w:themeColor="text1"/>
                <w:szCs w:val="21"/>
              </w:rPr>
              <w:t>年</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月第</w:t>
            </w:r>
            <w:r>
              <w:rPr>
                <w:rFonts w:ascii="Times New Roman" w:eastAsia="宋体" w:hAnsi="Times New Roman" w:cs="Times New Roman"/>
                <w:color w:val="000000" w:themeColor="text1"/>
                <w:szCs w:val="21"/>
              </w:rPr>
              <w:t>3</w:t>
            </w:r>
            <w:r>
              <w:rPr>
                <w:rFonts w:ascii="Times New Roman" w:eastAsia="宋体" w:hAnsi="Times New Roman" w:cs="Times New Roman"/>
                <w:color w:val="000000" w:themeColor="text1"/>
                <w:szCs w:val="21"/>
              </w:rPr>
              <w:t>次印刷</w:t>
            </w:r>
            <w:r w:rsidR="006717B9">
              <w:rPr>
                <w:rFonts w:ascii="Times New Roman" w:eastAsia="宋体" w:hAnsi="Times New Roman" w:cs="Times New Roman" w:hint="eastAsia"/>
                <w:color w:val="000000" w:themeColor="text1"/>
                <w:szCs w:val="21"/>
              </w:rPr>
              <w:t>.</w:t>
            </w:r>
          </w:p>
          <w:p w14:paraId="485CC403" w14:textId="60E8A258"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[6]</w:t>
            </w:r>
            <w:r>
              <w:rPr>
                <w:rFonts w:ascii="Times New Roman" w:eastAsia="宋体" w:hAnsi="Times New Roman" w:cs="Times New Roman" w:hint="eastAsia"/>
                <w:color w:val="000000" w:themeColor="text1"/>
                <w:szCs w:val="21"/>
              </w:rPr>
              <w:t>《敦煌石窟鉴赏业书》，甘肃人民美术出版社，</w:t>
            </w:r>
            <w:r>
              <w:rPr>
                <w:rFonts w:ascii="Times New Roman" w:eastAsia="宋体" w:hAnsi="Times New Roman" w:cs="Times New Roman" w:hint="eastAsia"/>
                <w:color w:val="000000" w:themeColor="text1"/>
                <w:szCs w:val="21"/>
              </w:rPr>
              <w:t>1992</w:t>
            </w:r>
            <w:r>
              <w:rPr>
                <w:rFonts w:ascii="Times New Roman" w:eastAsia="宋体" w:hAnsi="Times New Roman" w:cs="Times New Roman" w:hint="eastAsia"/>
                <w:color w:val="000000" w:themeColor="text1"/>
                <w:szCs w:val="21"/>
              </w:rPr>
              <w:t>年</w:t>
            </w:r>
            <w:r>
              <w:rPr>
                <w:rFonts w:ascii="Times New Roman" w:eastAsia="宋体" w:hAnsi="Times New Roman" w:cs="Times New Roman" w:hint="eastAsia"/>
                <w:color w:val="000000" w:themeColor="text1"/>
                <w:szCs w:val="21"/>
              </w:rPr>
              <w:t>8</w:t>
            </w:r>
            <w:r>
              <w:rPr>
                <w:rFonts w:ascii="Times New Roman" w:eastAsia="宋体" w:hAnsi="Times New Roman" w:cs="Times New Roman" w:hint="eastAsia"/>
                <w:color w:val="000000" w:themeColor="text1"/>
                <w:szCs w:val="21"/>
              </w:rPr>
              <w:t>月第</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次印刷</w:t>
            </w:r>
            <w:r w:rsidR="006717B9">
              <w:rPr>
                <w:rFonts w:ascii="Times New Roman" w:eastAsia="宋体" w:hAnsi="Times New Roman" w:cs="Times New Roman" w:hint="eastAsia"/>
                <w:color w:val="000000" w:themeColor="text1"/>
                <w:szCs w:val="21"/>
              </w:rPr>
              <w:t>.</w:t>
            </w:r>
          </w:p>
          <w:p w14:paraId="3BE5E9ED" w14:textId="57A8ED5C" w:rsidR="00C31955" w:rsidRDefault="00FB536F">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[7]</w:t>
            </w:r>
            <w:r>
              <w:rPr>
                <w:rFonts w:ascii="Times New Roman" w:eastAsia="宋体" w:hAnsi="Times New Roman" w:cs="Times New Roman" w:hint="eastAsia"/>
                <w:color w:val="000000" w:themeColor="text1"/>
                <w:szCs w:val="21"/>
              </w:rPr>
              <w:t>《装饰艺术大师图典》，陕西师范大学出版社，</w:t>
            </w:r>
            <w:r>
              <w:rPr>
                <w:rFonts w:ascii="Times New Roman" w:eastAsia="宋体" w:hAnsi="Times New Roman" w:cs="Times New Roman" w:hint="eastAsia"/>
                <w:color w:val="000000" w:themeColor="text1"/>
                <w:szCs w:val="21"/>
              </w:rPr>
              <w:t>2004</w:t>
            </w:r>
            <w:r>
              <w:rPr>
                <w:rFonts w:ascii="Times New Roman" w:eastAsia="宋体" w:hAnsi="Times New Roman" w:cs="Times New Roman" w:hint="eastAsia"/>
                <w:color w:val="000000" w:themeColor="text1"/>
                <w:szCs w:val="21"/>
              </w:rPr>
              <w:t>年</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月第</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次印刷</w:t>
            </w:r>
            <w:r w:rsidR="006717B9">
              <w:rPr>
                <w:rFonts w:ascii="Times New Roman" w:eastAsia="宋体" w:hAnsi="Times New Roman" w:cs="Times New Roman" w:hint="eastAsia"/>
                <w:color w:val="000000" w:themeColor="text1"/>
                <w:szCs w:val="21"/>
              </w:rPr>
              <w:t>.</w:t>
            </w:r>
          </w:p>
          <w:p w14:paraId="693E069B" w14:textId="06A6CD6C" w:rsidR="00C31955" w:rsidRPr="006F74DA" w:rsidRDefault="00FB536F" w:rsidP="006F74DA">
            <w:pPr>
              <w:adjustRightInd w:val="0"/>
              <w:snapToGrid w:val="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8</w:t>
            </w:r>
            <w:r>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宋学军，《快乐学习优秀板墙报设计指南》，湖北科学技术出版社，</w:t>
            </w:r>
            <w:r>
              <w:rPr>
                <w:rFonts w:ascii="Times New Roman" w:eastAsia="宋体" w:hAnsi="Times New Roman" w:cs="Times New Roman"/>
                <w:color w:val="000000" w:themeColor="text1"/>
                <w:szCs w:val="21"/>
              </w:rPr>
              <w:t>2015</w:t>
            </w:r>
            <w:r>
              <w:rPr>
                <w:rFonts w:ascii="Times New Roman" w:eastAsia="宋体" w:hAnsi="Times New Roman" w:cs="Times New Roman"/>
                <w:color w:val="000000" w:themeColor="text1"/>
                <w:szCs w:val="21"/>
              </w:rPr>
              <w:t>年</w:t>
            </w:r>
            <w:r w:rsidR="006717B9">
              <w:rPr>
                <w:rFonts w:ascii="Times New Roman" w:eastAsia="宋体" w:hAnsi="Times New Roman" w:cs="Times New Roman" w:hint="eastAsia"/>
                <w:color w:val="000000" w:themeColor="text1"/>
                <w:szCs w:val="21"/>
              </w:rPr>
              <w:t>.</w:t>
            </w:r>
          </w:p>
        </w:tc>
      </w:tr>
      <w:tr w:rsidR="00C31955" w14:paraId="1AAAC66B" w14:textId="77777777">
        <w:trPr>
          <w:trHeight w:val="636"/>
        </w:trPr>
        <w:tc>
          <w:tcPr>
            <w:tcW w:w="791" w:type="pct"/>
            <w:vAlign w:val="center"/>
          </w:tcPr>
          <w:p w14:paraId="7018224F" w14:textId="77777777" w:rsidR="00C31955" w:rsidRDefault="00FB536F">
            <w:pPr>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课程资源</w:t>
            </w:r>
          </w:p>
        </w:tc>
        <w:tc>
          <w:tcPr>
            <w:tcW w:w="4208" w:type="pct"/>
            <w:gridSpan w:val="9"/>
            <w:vAlign w:val="center"/>
          </w:tcPr>
          <w:p w14:paraId="03E0ACD9" w14:textId="1EAEE998" w:rsidR="00C31955" w:rsidRPr="006F74DA" w:rsidRDefault="00FB536F">
            <w:pPr>
              <w:topLinePunct/>
              <w:snapToGrid w:val="0"/>
              <w:rPr>
                <w:rFonts w:hAnsi="宋体"/>
                <w:color w:val="000000" w:themeColor="text1"/>
              </w:rPr>
            </w:pPr>
            <w:proofErr w:type="gramStart"/>
            <w:r>
              <w:rPr>
                <w:rFonts w:hAnsi="宋体"/>
                <w:color w:val="000000" w:themeColor="text1"/>
              </w:rPr>
              <w:t>“数字敦煌”官网</w:t>
            </w:r>
            <w:proofErr w:type="gramEnd"/>
            <w:r>
              <w:rPr>
                <w:rFonts w:hAnsi="宋体"/>
                <w:color w:val="000000" w:themeColor="text1"/>
              </w:rPr>
              <w:t>(http://idp.nic.gov.cn)</w:t>
            </w:r>
          </w:p>
        </w:tc>
      </w:tr>
      <w:tr w:rsidR="00C31955" w14:paraId="3237E173" w14:textId="77777777">
        <w:trPr>
          <w:trHeight w:val="881"/>
        </w:trPr>
        <w:tc>
          <w:tcPr>
            <w:tcW w:w="791" w:type="pct"/>
            <w:vAlign w:val="center"/>
          </w:tcPr>
          <w:p w14:paraId="0846550D" w14:textId="77777777" w:rsidR="00C31955" w:rsidRDefault="00FB536F">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1FD91764" w14:textId="665A2E8E" w:rsidR="00C31955" w:rsidRPr="006F74DA" w:rsidRDefault="00FB536F" w:rsidP="006F74DA">
            <w:pPr>
              <w:adjustRightInd w:val="0"/>
              <w:snapToGrid w:val="0"/>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《设计</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（图案</w:t>
            </w:r>
            <w:r>
              <w:rPr>
                <w:rFonts w:ascii="Times New Roman" w:eastAsia="宋体" w:hAnsi="Times New Roman" w:cs="Times New Roman" w:hint="eastAsia"/>
                <w:color w:val="000000" w:themeColor="text1"/>
                <w:szCs w:val="21"/>
              </w:rPr>
              <w:t>、</w:t>
            </w:r>
            <w:r>
              <w:rPr>
                <w:rFonts w:ascii="Times New Roman" w:eastAsia="宋体" w:hAnsi="Times New Roman" w:cs="Times New Roman"/>
                <w:color w:val="000000" w:themeColor="text1"/>
                <w:szCs w:val="21"/>
              </w:rPr>
              <w:t>板报</w:t>
            </w:r>
            <w:r>
              <w:rPr>
                <w:rFonts w:ascii="Times New Roman" w:eastAsia="宋体" w:hAnsi="Times New Roman" w:cs="Times New Roman" w:hint="eastAsia"/>
                <w:color w:val="000000" w:themeColor="text1"/>
                <w:szCs w:val="21"/>
              </w:rPr>
              <w:t>、立体</w:t>
            </w:r>
            <w:r>
              <w:rPr>
                <w:rFonts w:ascii="Times New Roman" w:eastAsia="宋体" w:hAnsi="Times New Roman" w:cs="Times New Roman"/>
                <w:color w:val="000000" w:themeColor="text1"/>
                <w:szCs w:val="21"/>
              </w:rPr>
              <w:t>）》是美术学专业的一门专业必修课。通过系统的专业理论学习，让学生掌握图案的基础理论，各种表现技法，熟悉图案色彩的特点及其应用，学会写生变化，单独纹样与连续纹样的组织与设计能力。同时了解与掌握板报设计</w:t>
            </w:r>
            <w:r>
              <w:rPr>
                <w:rFonts w:ascii="Times New Roman" w:eastAsia="宋体" w:hAnsi="Times New Roman" w:cs="Times New Roman" w:hint="eastAsia"/>
                <w:color w:val="000000" w:themeColor="text1"/>
                <w:szCs w:val="21"/>
              </w:rPr>
              <w:t>和立体构成空间表达</w:t>
            </w:r>
            <w:r>
              <w:rPr>
                <w:rFonts w:ascii="Times New Roman" w:eastAsia="宋体" w:hAnsi="Times New Roman" w:cs="Times New Roman"/>
                <w:color w:val="000000" w:themeColor="text1"/>
                <w:szCs w:val="21"/>
              </w:rPr>
              <w:t>的基础知识和基本技能，以适应新时期国家对艺术类师范人才知识技能培养的需要，以达到基本设计应用能力，适应新时期中小学美术教学的发展，本课程的开设有助于增强学生图案设计</w:t>
            </w:r>
            <w:r>
              <w:rPr>
                <w:rFonts w:ascii="Times New Roman" w:eastAsia="宋体" w:hAnsi="Times New Roman" w:cs="Times New Roman" w:hint="eastAsia"/>
                <w:color w:val="000000" w:themeColor="text1"/>
                <w:szCs w:val="21"/>
              </w:rPr>
              <w:t>和空间构成的</w:t>
            </w:r>
            <w:r>
              <w:rPr>
                <w:rFonts w:ascii="Times New Roman" w:eastAsia="宋体" w:hAnsi="Times New Roman" w:cs="Times New Roman"/>
                <w:color w:val="000000" w:themeColor="text1"/>
                <w:szCs w:val="21"/>
              </w:rPr>
              <w:t>审美综合艺术修养。</w:t>
            </w:r>
          </w:p>
        </w:tc>
      </w:tr>
    </w:tbl>
    <w:p w14:paraId="4EF5AA77" w14:textId="77777777" w:rsidR="00C31955" w:rsidRDefault="00FB536F">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14:paraId="4930D1C9" w14:textId="77777777" w:rsidR="00C31955" w:rsidRDefault="00FB536F">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3"/>
        <w:tblW w:w="4998" w:type="pct"/>
        <w:tblLook w:val="04A0" w:firstRow="1" w:lastRow="0" w:firstColumn="1" w:lastColumn="0" w:noHBand="0" w:noVBand="1"/>
      </w:tblPr>
      <w:tblGrid>
        <w:gridCol w:w="1467"/>
        <w:gridCol w:w="7591"/>
      </w:tblGrid>
      <w:tr w:rsidR="00C31955" w14:paraId="2EB23717" w14:textId="77777777">
        <w:tc>
          <w:tcPr>
            <w:tcW w:w="810" w:type="pct"/>
            <w:vAlign w:val="center"/>
          </w:tcPr>
          <w:p w14:paraId="4794DFA8" w14:textId="77777777" w:rsidR="00C31955" w:rsidRDefault="00FB536F">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89" w:type="pct"/>
            <w:vAlign w:val="center"/>
          </w:tcPr>
          <w:p w14:paraId="308A0239" w14:textId="77777777" w:rsidR="00C31955" w:rsidRDefault="00FB536F">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C31955" w14:paraId="2090AABB" w14:textId="77777777">
        <w:tc>
          <w:tcPr>
            <w:tcW w:w="810" w:type="pct"/>
            <w:vAlign w:val="center"/>
          </w:tcPr>
          <w:p w14:paraId="1DDAB5A6" w14:textId="77777777" w:rsidR="00C31955" w:rsidRDefault="00FB536F" w:rsidP="00DF13B3">
            <w:pPr>
              <w:spacing w:line="30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89" w:type="pct"/>
            <w:vAlign w:val="center"/>
          </w:tcPr>
          <w:p w14:paraId="1949E50D" w14:textId="77777777" w:rsidR="00C31955" w:rsidRDefault="00FB536F" w:rsidP="00DF13B3">
            <w:pPr>
              <w:snapToGrid w:val="0"/>
              <w:spacing w:line="300" w:lineRule="exact"/>
              <w:ind w:firstLineChars="200" w:firstLine="420"/>
              <w:rPr>
                <w:rFonts w:ascii="Times New Roman" w:eastAsia="宋体" w:hAnsi="Times New Roman" w:cs="Times New Roman"/>
                <w:b/>
                <w:color w:val="000000" w:themeColor="text1"/>
                <w:kern w:val="0"/>
                <w:szCs w:val="21"/>
              </w:rPr>
            </w:pPr>
            <w:r>
              <w:rPr>
                <w:rFonts w:ascii="Times New Roman" w:eastAsia="宋体" w:hAnsi="Times New Roman" w:cs="Times New Roman"/>
                <w:color w:val="000000" w:themeColor="text1"/>
                <w:kern w:val="0"/>
                <w:szCs w:val="21"/>
              </w:rPr>
              <w:t>掌握图案的基础理论</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创作流程和设计规律，能发现自然界里各种美的形态，应用到图案设计中</w:t>
            </w:r>
            <w:r>
              <w:rPr>
                <w:rFonts w:ascii="Times New Roman" w:eastAsia="宋体" w:hAnsi="Times New Roman" w:cs="Times New Roman" w:hint="eastAsia"/>
                <w:color w:val="000000" w:themeColor="text1"/>
                <w:kern w:val="0"/>
                <w:szCs w:val="21"/>
              </w:rPr>
              <w:t>，可以</w:t>
            </w:r>
            <w:r>
              <w:rPr>
                <w:rFonts w:ascii="Times New Roman" w:eastAsia="宋体" w:hAnsi="Times New Roman" w:cs="Times New Roman"/>
                <w:color w:val="000000" w:themeColor="text1"/>
                <w:kern w:val="0"/>
                <w:szCs w:val="21"/>
              </w:rPr>
              <w:t>熟练运用形式美原理法则进行板报设计，</w:t>
            </w:r>
            <w:r>
              <w:rPr>
                <w:rFonts w:ascii="Times New Roman" w:eastAsia="宋体" w:hAnsi="Times New Roman" w:cs="Times New Roman" w:hint="eastAsia"/>
                <w:color w:val="000000" w:themeColor="text1"/>
                <w:kern w:val="0"/>
                <w:szCs w:val="21"/>
              </w:rPr>
              <w:t>同时</w:t>
            </w:r>
            <w:r>
              <w:rPr>
                <w:rFonts w:ascii="Times New Roman" w:eastAsia="宋体" w:hAnsi="Times New Roman" w:cs="Times New Roman"/>
                <w:color w:val="000000" w:themeColor="text1"/>
                <w:kern w:val="0"/>
                <w:szCs w:val="21"/>
              </w:rPr>
              <w:t>了解</w:t>
            </w:r>
            <w:r>
              <w:rPr>
                <w:rFonts w:ascii="Times New Roman" w:eastAsia="宋体" w:hAnsi="Times New Roman" w:cs="Times New Roman" w:hint="eastAsia"/>
                <w:color w:val="000000" w:themeColor="text1"/>
                <w:kern w:val="0"/>
                <w:szCs w:val="21"/>
              </w:rPr>
              <w:t>图案设计</w:t>
            </w:r>
            <w:r>
              <w:rPr>
                <w:rFonts w:ascii="Times New Roman" w:eastAsia="宋体" w:hAnsi="Times New Roman" w:cs="Times New Roman"/>
                <w:color w:val="000000" w:themeColor="text1"/>
                <w:kern w:val="0"/>
                <w:szCs w:val="21"/>
              </w:rPr>
              <w:t>的最新研究成果和发展趋势。【毕业要求</w:t>
            </w:r>
            <w:r>
              <w:rPr>
                <w:rFonts w:ascii="Times New Roman" w:eastAsia="宋体" w:hAnsi="Times New Roman" w:cs="Times New Roman"/>
                <w:color w:val="000000" w:themeColor="text1"/>
                <w:kern w:val="0"/>
                <w:szCs w:val="21"/>
              </w:rPr>
              <w:t xml:space="preserve"> 3 </w:t>
            </w:r>
            <w:r>
              <w:rPr>
                <w:rFonts w:ascii="Times New Roman" w:eastAsia="宋体" w:hAnsi="Times New Roman" w:cs="Times New Roman"/>
                <w:color w:val="000000" w:themeColor="text1"/>
                <w:kern w:val="0"/>
                <w:szCs w:val="21"/>
              </w:rPr>
              <w:t>学科素养】</w:t>
            </w:r>
          </w:p>
        </w:tc>
      </w:tr>
      <w:tr w:rsidR="00C31955" w14:paraId="0161966E" w14:textId="77777777">
        <w:tc>
          <w:tcPr>
            <w:tcW w:w="810" w:type="pct"/>
            <w:vAlign w:val="center"/>
          </w:tcPr>
          <w:p w14:paraId="29C7D118" w14:textId="77777777" w:rsidR="00C31955" w:rsidRDefault="00FB536F" w:rsidP="00DF13B3">
            <w:pPr>
              <w:spacing w:line="30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89" w:type="pct"/>
            <w:vAlign w:val="center"/>
          </w:tcPr>
          <w:p w14:paraId="0841D03A" w14:textId="77777777" w:rsidR="00C31955" w:rsidRDefault="00FB536F" w:rsidP="00DF13B3">
            <w:pPr>
              <w:snapToGrid w:val="0"/>
              <w:spacing w:line="300" w:lineRule="exact"/>
              <w:ind w:firstLineChars="200" w:firstLine="420"/>
              <w:rPr>
                <w:rFonts w:ascii="Times New Roman" w:eastAsia="宋体" w:hAnsi="Times New Roman" w:cs="Times New Roman"/>
                <w:b/>
                <w:color w:val="000000" w:themeColor="text1"/>
                <w:kern w:val="0"/>
                <w:szCs w:val="21"/>
              </w:rPr>
            </w:pPr>
            <w:r>
              <w:rPr>
                <w:rFonts w:ascii="Times New Roman" w:eastAsia="宋体" w:hAnsi="Times New Roman" w:cs="Times New Roman"/>
                <w:color w:val="000000" w:themeColor="text1"/>
                <w:kern w:val="0"/>
                <w:szCs w:val="21"/>
              </w:rPr>
              <w:t>通过图案设计与板报设计的技能学习，熟悉图案色彩的特点及其应用，学会写生变化，单独纹样与连续纹样的组织与设计能力</w:t>
            </w:r>
            <w:r>
              <w:rPr>
                <w:rFonts w:ascii="Times New Roman" w:eastAsia="宋体" w:hAnsi="Times New Roman" w:cs="Times New Roman" w:hint="eastAsia"/>
                <w:color w:val="000000" w:themeColor="text1"/>
                <w:kern w:val="0"/>
                <w:szCs w:val="21"/>
              </w:rPr>
              <w:t>，可以熟练运用这些</w:t>
            </w:r>
            <w:r>
              <w:rPr>
                <w:rFonts w:ascii="Times New Roman" w:eastAsia="宋体" w:hAnsi="Times New Roman" w:cs="Times New Roman"/>
                <w:color w:val="000000" w:themeColor="text1"/>
                <w:kern w:val="0"/>
                <w:szCs w:val="21"/>
              </w:rPr>
              <w:t>知识进行教学设计与模拟上课。【毕业要求</w:t>
            </w:r>
            <w:r>
              <w:rPr>
                <w:rFonts w:ascii="Times New Roman" w:eastAsia="宋体" w:hAnsi="Times New Roman" w:cs="Times New Roman"/>
                <w:color w:val="000000" w:themeColor="text1"/>
                <w:kern w:val="0"/>
                <w:szCs w:val="21"/>
              </w:rPr>
              <w:t xml:space="preserve"> 4 </w:t>
            </w:r>
            <w:r>
              <w:rPr>
                <w:rFonts w:ascii="Times New Roman" w:eastAsia="宋体" w:hAnsi="Times New Roman" w:cs="Times New Roman"/>
                <w:color w:val="000000" w:themeColor="text1"/>
                <w:kern w:val="0"/>
                <w:szCs w:val="21"/>
              </w:rPr>
              <w:t>教学能力】</w:t>
            </w:r>
          </w:p>
        </w:tc>
      </w:tr>
      <w:tr w:rsidR="00C31955" w14:paraId="3D0DD93E" w14:textId="77777777">
        <w:tc>
          <w:tcPr>
            <w:tcW w:w="810" w:type="pct"/>
            <w:vAlign w:val="center"/>
          </w:tcPr>
          <w:p w14:paraId="0FF403A0" w14:textId="77777777" w:rsidR="00C31955" w:rsidRDefault="00FB536F" w:rsidP="00DF13B3">
            <w:pPr>
              <w:spacing w:line="30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189" w:type="pct"/>
            <w:vAlign w:val="center"/>
          </w:tcPr>
          <w:p w14:paraId="60A155C0" w14:textId="77777777" w:rsidR="00C31955" w:rsidRDefault="00FB536F" w:rsidP="00DF13B3">
            <w:pPr>
              <w:snapToGrid w:val="0"/>
              <w:spacing w:line="300" w:lineRule="exact"/>
              <w:ind w:firstLineChars="200" w:firstLine="420"/>
              <w:rPr>
                <w:rFonts w:ascii="Times New Roman" w:eastAsia="宋体" w:hAnsi="Times New Roman" w:cs="Times New Roman"/>
                <w:b/>
                <w:color w:val="000000" w:themeColor="text1"/>
                <w:kern w:val="0"/>
                <w:szCs w:val="21"/>
              </w:rPr>
            </w:pPr>
            <w:r>
              <w:rPr>
                <w:rFonts w:ascii="Times New Roman" w:eastAsia="宋体" w:hAnsi="Times New Roman" w:cs="Times New Roman" w:hint="eastAsia"/>
                <w:color w:val="000000" w:themeColor="text1"/>
                <w:kern w:val="0"/>
                <w:szCs w:val="21"/>
              </w:rPr>
              <w:t>通过中西方图案艺术的比较学习和研究，</w:t>
            </w:r>
            <w:r>
              <w:rPr>
                <w:rFonts w:ascii="Times New Roman" w:eastAsia="宋体" w:hAnsi="Times New Roman" w:cs="Times New Roman"/>
                <w:color w:val="000000" w:themeColor="text1"/>
                <w:kern w:val="0"/>
                <w:szCs w:val="21"/>
              </w:rPr>
              <w:t>具备较强的归纳、整理和自主学习能力，具有终身学习的意识，在学习和教学实践中，能不断反思，更新知识结构，进行自我完善，促进专业成长。【毕业要求</w:t>
            </w:r>
            <w:r>
              <w:rPr>
                <w:rFonts w:ascii="Times New Roman" w:eastAsia="宋体" w:hAnsi="Times New Roman" w:cs="Times New Roman"/>
                <w:color w:val="000000" w:themeColor="text1"/>
                <w:kern w:val="0"/>
                <w:szCs w:val="21"/>
              </w:rPr>
              <w:t xml:space="preserve"> 7 </w:t>
            </w:r>
            <w:r>
              <w:rPr>
                <w:rFonts w:ascii="Times New Roman" w:eastAsia="宋体" w:hAnsi="Times New Roman" w:cs="Times New Roman"/>
                <w:color w:val="000000" w:themeColor="text1"/>
                <w:kern w:val="0"/>
                <w:szCs w:val="21"/>
              </w:rPr>
              <w:t>学会反思】</w:t>
            </w:r>
          </w:p>
        </w:tc>
      </w:tr>
      <w:tr w:rsidR="00C31955" w14:paraId="1BB6A492" w14:textId="77777777">
        <w:tc>
          <w:tcPr>
            <w:tcW w:w="810" w:type="pct"/>
            <w:vAlign w:val="center"/>
          </w:tcPr>
          <w:p w14:paraId="75612FBE" w14:textId="77777777" w:rsidR="00C31955" w:rsidRDefault="00FB536F" w:rsidP="00DF13B3">
            <w:pPr>
              <w:spacing w:line="30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189" w:type="pct"/>
            <w:vAlign w:val="center"/>
          </w:tcPr>
          <w:p w14:paraId="61C72516" w14:textId="77777777" w:rsidR="00C31955" w:rsidRDefault="00FB536F" w:rsidP="00DF13B3">
            <w:pPr>
              <w:snapToGrid w:val="0"/>
              <w:spacing w:line="300" w:lineRule="exact"/>
              <w:ind w:firstLineChars="200" w:firstLine="420"/>
              <w:rPr>
                <w:rFonts w:ascii="Times New Roman" w:eastAsia="宋体" w:hAnsi="Times New Roman" w:cs="Times New Roman"/>
                <w:b/>
                <w:color w:val="000000" w:themeColor="text1"/>
                <w:kern w:val="0"/>
                <w:szCs w:val="21"/>
              </w:rPr>
            </w:pPr>
            <w:r>
              <w:rPr>
                <w:rFonts w:ascii="Times New Roman" w:eastAsia="宋体" w:hAnsi="Times New Roman" w:cs="Times New Roman"/>
                <w:color w:val="000000" w:themeColor="text1"/>
                <w:kern w:val="0"/>
                <w:szCs w:val="21"/>
              </w:rPr>
              <w:t>提升马克思主义理论水平</w:t>
            </w:r>
            <w:r>
              <w:rPr>
                <w:rFonts w:ascii="Times New Roman" w:eastAsia="宋体" w:hAnsi="Times New Roman" w:cs="Times New Roman" w:hint="eastAsia"/>
                <w:color w:val="000000" w:themeColor="text1"/>
                <w:kern w:val="0"/>
                <w:szCs w:val="21"/>
              </w:rPr>
              <w:t>，正确</w:t>
            </w:r>
            <w:r>
              <w:rPr>
                <w:rFonts w:ascii="Times New Roman" w:eastAsia="宋体" w:hAnsi="Times New Roman" w:cs="Times New Roman"/>
                <w:color w:val="000000" w:themeColor="text1"/>
                <w:kern w:val="0"/>
                <w:szCs w:val="21"/>
              </w:rPr>
              <w:t>认识中国传统</w:t>
            </w:r>
            <w:r>
              <w:rPr>
                <w:rFonts w:ascii="Times New Roman" w:eastAsia="宋体" w:hAnsi="Times New Roman" w:cs="Times New Roman" w:hint="eastAsia"/>
                <w:color w:val="000000" w:themeColor="text1"/>
                <w:kern w:val="0"/>
                <w:szCs w:val="21"/>
              </w:rPr>
              <w:t>图案艺术</w:t>
            </w:r>
            <w:r>
              <w:rPr>
                <w:rFonts w:ascii="Times New Roman" w:eastAsia="宋体" w:hAnsi="Times New Roman" w:cs="Times New Roman"/>
                <w:color w:val="000000" w:themeColor="text1"/>
                <w:kern w:val="0"/>
                <w:szCs w:val="21"/>
              </w:rPr>
              <w:t>的表现形式，</w:t>
            </w:r>
            <w:r>
              <w:rPr>
                <w:rFonts w:ascii="Times New Roman" w:eastAsia="宋体" w:hAnsi="Times New Roman" w:cs="Times New Roman" w:hint="eastAsia"/>
                <w:color w:val="000000" w:themeColor="text1"/>
                <w:kern w:val="0"/>
                <w:szCs w:val="21"/>
              </w:rPr>
              <w:t>树立</w:t>
            </w:r>
            <w:r>
              <w:rPr>
                <w:rFonts w:ascii="Times New Roman" w:eastAsia="宋体" w:hAnsi="Times New Roman" w:cs="Times New Roman"/>
                <w:color w:val="000000" w:themeColor="text1"/>
                <w:kern w:val="0"/>
                <w:szCs w:val="21"/>
              </w:rPr>
              <w:t>爱国主义情怀；</w:t>
            </w:r>
            <w:r>
              <w:rPr>
                <w:rFonts w:ascii="Times New Roman" w:eastAsia="宋体" w:hAnsi="Times New Roman" w:cs="Times New Roman" w:hint="eastAsia"/>
                <w:color w:val="000000" w:themeColor="text1"/>
                <w:kern w:val="0"/>
                <w:szCs w:val="21"/>
              </w:rPr>
              <w:t>通过</w:t>
            </w:r>
            <w:r>
              <w:rPr>
                <w:rFonts w:ascii="Times New Roman" w:eastAsia="宋体" w:hAnsi="Times New Roman" w:cs="Times New Roman"/>
                <w:color w:val="000000" w:themeColor="text1"/>
                <w:kern w:val="0"/>
                <w:szCs w:val="21"/>
              </w:rPr>
              <w:t>感受传统文化审美内涵</w:t>
            </w:r>
            <w:r>
              <w:rPr>
                <w:rFonts w:ascii="Times New Roman" w:eastAsia="宋体" w:hAnsi="Times New Roman" w:cs="Times New Roman" w:hint="eastAsia"/>
                <w:color w:val="000000" w:themeColor="text1"/>
                <w:kern w:val="0"/>
                <w:szCs w:val="21"/>
              </w:rPr>
              <w:t>和民族意蕴</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树立</w:t>
            </w:r>
            <w:r>
              <w:rPr>
                <w:rFonts w:ascii="Times New Roman" w:eastAsia="宋体" w:hAnsi="Times New Roman" w:cs="Times New Roman"/>
                <w:color w:val="000000" w:themeColor="text1"/>
                <w:kern w:val="0"/>
                <w:szCs w:val="21"/>
              </w:rPr>
              <w:t>正确的理想信念和社会责任感；促进对中华传统</w:t>
            </w:r>
            <w:r>
              <w:rPr>
                <w:rFonts w:ascii="Times New Roman" w:eastAsia="宋体" w:hAnsi="Times New Roman" w:cs="Times New Roman" w:hint="eastAsia"/>
                <w:color w:val="000000" w:themeColor="text1"/>
                <w:kern w:val="0"/>
                <w:szCs w:val="21"/>
              </w:rPr>
              <w:t>文化</w:t>
            </w:r>
            <w:r>
              <w:rPr>
                <w:rFonts w:ascii="Times New Roman" w:eastAsia="宋体" w:hAnsi="Times New Roman" w:cs="Times New Roman"/>
                <w:color w:val="000000" w:themeColor="text1"/>
                <w:kern w:val="0"/>
                <w:szCs w:val="21"/>
              </w:rPr>
              <w:t>的传承与热爱，树立正确的人生价值观</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color w:val="000000" w:themeColor="text1"/>
                <w:kern w:val="0"/>
                <w:szCs w:val="21"/>
              </w:rPr>
              <w:t>形成严谨认真、实事求是、积极进取、勇于创新的学习态度和科学精神。【毕业要求</w:t>
            </w:r>
            <w:r>
              <w:rPr>
                <w:rFonts w:ascii="Times New Roman" w:eastAsia="宋体" w:hAnsi="Times New Roman" w:cs="Times New Roman"/>
                <w:color w:val="000000" w:themeColor="text1"/>
                <w:kern w:val="0"/>
                <w:szCs w:val="21"/>
              </w:rPr>
              <w:t xml:space="preserve"> 2  </w:t>
            </w:r>
            <w:r>
              <w:rPr>
                <w:rFonts w:ascii="Times New Roman" w:eastAsia="宋体" w:hAnsi="Times New Roman" w:cs="Times New Roman"/>
                <w:color w:val="000000" w:themeColor="text1"/>
                <w:kern w:val="0"/>
                <w:szCs w:val="21"/>
              </w:rPr>
              <w:t>教育情怀】</w:t>
            </w:r>
          </w:p>
        </w:tc>
      </w:tr>
    </w:tbl>
    <w:p w14:paraId="43074CB0" w14:textId="77777777" w:rsidR="00C31955" w:rsidRDefault="00C31955">
      <w:pPr>
        <w:pStyle w:val="af6"/>
        <w:spacing w:line="320" w:lineRule="exact"/>
        <w:ind w:left="420" w:firstLine="422"/>
        <w:jc w:val="center"/>
        <w:rPr>
          <w:rFonts w:ascii="Times New Roman" w:hAnsi="Times New Roman" w:cs="Times New Roman"/>
          <w:b/>
          <w:szCs w:val="21"/>
        </w:rPr>
      </w:pPr>
    </w:p>
    <w:p w14:paraId="18882654" w14:textId="77777777" w:rsidR="00C31955" w:rsidRDefault="00FB536F">
      <w:pPr>
        <w:pStyle w:val="af6"/>
        <w:spacing w:line="320" w:lineRule="exact"/>
        <w:ind w:left="420" w:firstLine="422"/>
        <w:jc w:val="center"/>
        <w:rPr>
          <w:rFonts w:ascii="Times New Roman" w:eastAsia="宋体"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 xml:space="preserve">2-1 </w:t>
      </w:r>
      <w:r>
        <w:rPr>
          <w:rFonts w:ascii="Times New Roman" w:hAnsi="Times New Roman" w:cs="Times New Roman"/>
          <w:b/>
          <w:szCs w:val="21"/>
        </w:rPr>
        <w:t>课程目标与毕业要求对应关系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0"/>
        <w:gridCol w:w="3973"/>
        <w:gridCol w:w="359"/>
      </w:tblGrid>
      <w:tr w:rsidR="00C31955" w14:paraId="728E138E" w14:textId="77777777" w:rsidTr="00A248BF">
        <w:trPr>
          <w:trHeight w:val="328"/>
          <w:tblHeader/>
          <w:jc w:val="center"/>
        </w:trPr>
        <w:tc>
          <w:tcPr>
            <w:tcW w:w="1797" w:type="pct"/>
            <w:tcBorders>
              <w:top w:val="single" w:sz="4" w:space="0" w:color="auto"/>
              <w:left w:val="single" w:sz="4" w:space="0" w:color="auto"/>
              <w:bottom w:val="single" w:sz="4" w:space="0" w:color="auto"/>
              <w:right w:val="single" w:sz="4" w:space="0" w:color="auto"/>
              <w:tl2br w:val="nil"/>
              <w:tr2bl w:val="nil"/>
            </w:tcBorders>
            <w:noWrap/>
            <w:vAlign w:val="center"/>
          </w:tcPr>
          <w:p w14:paraId="0575D936" w14:textId="77777777" w:rsidR="00C31955" w:rsidRDefault="00FB536F">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3005" w:type="pct"/>
            <w:tcBorders>
              <w:top w:val="single" w:sz="4" w:space="0" w:color="auto"/>
              <w:left w:val="single" w:sz="4" w:space="0" w:color="auto"/>
              <w:bottom w:val="single" w:sz="4" w:space="0" w:color="auto"/>
              <w:right w:val="single" w:sz="4" w:space="0" w:color="auto"/>
              <w:tl2br w:val="nil"/>
              <w:tr2bl w:val="nil"/>
            </w:tcBorders>
            <w:noWrap/>
            <w:vAlign w:val="center"/>
          </w:tcPr>
          <w:p w14:paraId="570EE114" w14:textId="77777777" w:rsidR="00C31955" w:rsidRDefault="00FB536F">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98" w:type="pct"/>
            <w:tcBorders>
              <w:top w:val="single" w:sz="4" w:space="0" w:color="auto"/>
              <w:left w:val="single" w:sz="4" w:space="0" w:color="auto"/>
              <w:bottom w:val="single" w:sz="4" w:space="0" w:color="auto"/>
              <w:right w:val="single" w:sz="4" w:space="0" w:color="auto"/>
              <w:tl2br w:val="nil"/>
              <w:tr2bl w:val="nil"/>
            </w:tcBorders>
            <w:noWrap/>
            <w:vAlign w:val="center"/>
          </w:tcPr>
          <w:p w14:paraId="575CCFD8" w14:textId="77777777" w:rsidR="00C31955" w:rsidRDefault="00FB536F">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C31955" w14:paraId="4E313827" w14:textId="77777777" w:rsidTr="00A248BF">
        <w:trPr>
          <w:trHeight w:val="285"/>
          <w:jc w:val="center"/>
        </w:trPr>
        <w:tc>
          <w:tcPr>
            <w:tcW w:w="1797" w:type="pct"/>
            <w:vMerge w:val="restart"/>
            <w:tcBorders>
              <w:top w:val="single" w:sz="4" w:space="0" w:color="auto"/>
              <w:left w:val="single" w:sz="4" w:space="0" w:color="auto"/>
              <w:right w:val="single" w:sz="4" w:space="0" w:color="auto"/>
              <w:tl2br w:val="nil"/>
              <w:tr2bl w:val="nil"/>
            </w:tcBorders>
            <w:noWrap/>
            <w:vAlign w:val="center"/>
          </w:tcPr>
          <w:p w14:paraId="4C4275F7" w14:textId="77777777" w:rsidR="00C31955" w:rsidRDefault="00FB536F">
            <w:pPr>
              <w:rPr>
                <w:rFonts w:ascii="Times New Roman" w:hAnsi="Times New Roman" w:cs="Times New Roman"/>
                <w:color w:val="000000"/>
                <w:szCs w:val="21"/>
              </w:rPr>
            </w:pPr>
            <w:r>
              <w:rPr>
                <w:rFonts w:ascii="宋体" w:hAnsi="宋体" w:cs="宋体"/>
              </w:rPr>
              <w:t>毕业要求1：</w:t>
            </w:r>
            <w:r>
              <w:rPr>
                <w:rFonts w:ascii="宋体" w:hAnsi="宋体" w:cs="宋体" w:hint="eastAsia"/>
              </w:rPr>
              <w:t>[师德规范] 能准确把握社会主义核心价值观和中国特色社会主义的深刻内涵，通过交流、评判等实践活动，成为社会主义核心价值观的坚定信仰者、积极传播者和模范</w:t>
            </w:r>
            <w:proofErr w:type="gramStart"/>
            <w:r>
              <w:rPr>
                <w:rFonts w:ascii="宋体" w:hAnsi="宋体" w:cs="宋体" w:hint="eastAsia"/>
              </w:rPr>
              <w:t>践行</w:t>
            </w:r>
            <w:proofErr w:type="gramEnd"/>
            <w:r>
              <w:rPr>
                <w:rFonts w:ascii="宋体" w:hAnsi="宋体" w:cs="宋体" w:hint="eastAsia"/>
              </w:rPr>
              <w:t>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rPr>
              <w:t>【M】</w:t>
            </w: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29D9AD40" w14:textId="77777777" w:rsidR="00C31955" w:rsidRDefault="00FB536F">
            <w:pPr>
              <w:rPr>
                <w:rFonts w:ascii="Times New Roman" w:hAnsi="Times New Roman" w:cs="Times New Roman"/>
                <w:color w:val="000000"/>
                <w:szCs w:val="21"/>
              </w:rPr>
            </w:pPr>
            <w:r>
              <w:rPr>
                <w:rFonts w:ascii="Times New Roman" w:hAnsi="Times New Roman" w:cs="Times New Roman" w:hint="eastAsia"/>
                <w:color w:val="000000"/>
                <w:szCs w:val="21"/>
              </w:rPr>
              <w:t>【</w:t>
            </w:r>
            <w:r>
              <w:rPr>
                <w:rFonts w:ascii="Times New Roman" w:hAnsi="Times New Roman" w:cs="Times New Roman" w:hint="eastAsia"/>
                <w:color w:val="000000"/>
                <w:szCs w:val="21"/>
              </w:rPr>
              <w:t>1.1</w:t>
            </w:r>
            <w:r>
              <w:rPr>
                <w:rFonts w:ascii="Times New Roman" w:hAnsi="Times New Roman" w:cs="Times New Roman" w:hint="eastAsia"/>
                <w:color w:val="000000"/>
                <w:szCs w:val="21"/>
              </w:rPr>
              <w:t>学科基本理论】掌握美术学学科的基础知识与基本原理，熟悉中外美术理论、学科知识体系，理解审美感知、艺术表现、审美态度、创新能力、文化理解等学科思想与方法；了解美术学学科发展趋势，形成美术学学科观。</w:t>
            </w:r>
          </w:p>
        </w:tc>
        <w:tc>
          <w:tcPr>
            <w:tcW w:w="198" w:type="pct"/>
            <w:vMerge w:val="restart"/>
            <w:tcBorders>
              <w:top w:val="single" w:sz="4" w:space="0" w:color="auto"/>
              <w:left w:val="single" w:sz="4" w:space="0" w:color="auto"/>
              <w:right w:val="single" w:sz="4" w:space="0" w:color="auto"/>
              <w:tl2br w:val="nil"/>
              <w:tr2bl w:val="nil"/>
            </w:tcBorders>
            <w:noWrap/>
            <w:vAlign w:val="center"/>
          </w:tcPr>
          <w:p w14:paraId="57CD9A17" w14:textId="77777777" w:rsidR="00C31955" w:rsidRDefault="00FB536F">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C31955" w14:paraId="3BEE43B6" w14:textId="77777777" w:rsidTr="00A248BF">
        <w:trPr>
          <w:trHeight w:val="285"/>
          <w:jc w:val="center"/>
        </w:trPr>
        <w:tc>
          <w:tcPr>
            <w:tcW w:w="1797" w:type="pct"/>
            <w:vMerge/>
            <w:tcBorders>
              <w:left w:val="single" w:sz="4" w:space="0" w:color="auto"/>
              <w:right w:val="single" w:sz="4" w:space="0" w:color="auto"/>
              <w:tl2br w:val="nil"/>
              <w:tr2bl w:val="nil"/>
            </w:tcBorders>
            <w:noWrap/>
            <w:vAlign w:val="center"/>
          </w:tcPr>
          <w:p w14:paraId="7CBF6710" w14:textId="77777777" w:rsidR="00C31955" w:rsidRDefault="00C31955">
            <w:pPr>
              <w:spacing w:line="360" w:lineRule="auto"/>
              <w:rPr>
                <w:rFonts w:ascii="Times New Roman" w:hAnsi="Times New Roman" w:cs="Times New Roman"/>
                <w:color w:val="000000"/>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5A757AEB" w14:textId="77777777" w:rsidR="00C31955" w:rsidRDefault="00FB536F">
            <w:pPr>
              <w:rPr>
                <w:rFonts w:ascii="Times New Roman" w:hAnsi="Times New Roman" w:cs="Times New Roman"/>
                <w:color w:val="000000"/>
                <w:szCs w:val="21"/>
              </w:rPr>
            </w:pPr>
            <w:r>
              <w:rPr>
                <w:rFonts w:ascii="Times New Roman" w:hAnsi="Times New Roman" w:cs="Times New Roman" w:hint="eastAsia"/>
                <w:color w:val="000000"/>
                <w:szCs w:val="21"/>
              </w:rPr>
              <w:t>【</w:t>
            </w:r>
            <w:r>
              <w:rPr>
                <w:rFonts w:ascii="Times New Roman" w:hAnsi="Times New Roman" w:cs="Times New Roman" w:hint="eastAsia"/>
                <w:color w:val="000000"/>
                <w:szCs w:val="21"/>
              </w:rPr>
              <w:t>1.2</w:t>
            </w:r>
            <w:r>
              <w:rPr>
                <w:rFonts w:ascii="Times New Roman" w:hAnsi="Times New Roman" w:cs="Times New Roman" w:hint="eastAsia"/>
                <w:color w:val="000000"/>
                <w:szCs w:val="21"/>
              </w:rPr>
              <w:t>学科基本技能】熟悉并运用中国画、油画、水粉画、综合绘画、书法等基本技法进行艺术实践，分析艺术语言、解读艺术作品，形成独立的审美判断能力、鉴赏能力。</w:t>
            </w:r>
          </w:p>
        </w:tc>
        <w:tc>
          <w:tcPr>
            <w:tcW w:w="198" w:type="pct"/>
            <w:vMerge/>
            <w:tcBorders>
              <w:left w:val="single" w:sz="4" w:space="0" w:color="auto"/>
              <w:right w:val="single" w:sz="4" w:space="0" w:color="auto"/>
              <w:tl2br w:val="nil"/>
              <w:tr2bl w:val="nil"/>
            </w:tcBorders>
            <w:noWrap/>
            <w:vAlign w:val="center"/>
          </w:tcPr>
          <w:p w14:paraId="7BA51420" w14:textId="77777777" w:rsidR="00C31955" w:rsidRDefault="00C31955">
            <w:pPr>
              <w:spacing w:line="360" w:lineRule="auto"/>
              <w:jc w:val="center"/>
              <w:rPr>
                <w:rFonts w:ascii="Times New Roman" w:hAnsi="Times New Roman" w:cs="Times New Roman"/>
                <w:color w:val="000000"/>
                <w:szCs w:val="21"/>
              </w:rPr>
            </w:pPr>
          </w:p>
        </w:tc>
      </w:tr>
      <w:tr w:rsidR="00C31955" w14:paraId="09294C9B" w14:textId="77777777" w:rsidTr="00A248BF">
        <w:trPr>
          <w:trHeight w:val="285"/>
          <w:jc w:val="center"/>
        </w:trPr>
        <w:tc>
          <w:tcPr>
            <w:tcW w:w="1797" w:type="pct"/>
            <w:vMerge/>
            <w:tcBorders>
              <w:left w:val="single" w:sz="4" w:space="0" w:color="auto"/>
              <w:bottom w:val="single" w:sz="4" w:space="0" w:color="auto"/>
              <w:right w:val="single" w:sz="4" w:space="0" w:color="auto"/>
              <w:tl2br w:val="nil"/>
              <w:tr2bl w:val="nil"/>
            </w:tcBorders>
            <w:noWrap/>
            <w:vAlign w:val="center"/>
          </w:tcPr>
          <w:p w14:paraId="5E0DB471" w14:textId="77777777" w:rsidR="00C31955" w:rsidRDefault="00C31955">
            <w:pPr>
              <w:spacing w:line="360" w:lineRule="auto"/>
              <w:rPr>
                <w:rFonts w:ascii="Times New Roman" w:hAnsi="Times New Roman" w:cs="Times New Roman"/>
                <w:color w:val="000000"/>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1C05885C" w14:textId="77777777" w:rsidR="00C31955" w:rsidRDefault="00FB536F">
            <w:pPr>
              <w:pStyle w:val="TableParagraph"/>
              <w:kinsoku w:val="0"/>
              <w:overflowPunct w:val="0"/>
              <w:ind w:left="108"/>
              <w:rPr>
                <w:rFonts w:ascii="Times New Roman" w:eastAsiaTheme="minorEastAsia" w:cs="Times New Roman" w:hint="default"/>
                <w:color w:val="000000"/>
                <w:kern w:val="2"/>
                <w:sz w:val="21"/>
                <w:szCs w:val="21"/>
              </w:rPr>
            </w:pPr>
            <w:r>
              <w:rPr>
                <w:rFonts w:hAnsi="宋体"/>
                <w:color w:val="000000" w:themeColor="text1"/>
                <w:sz w:val="21"/>
                <w:szCs w:val="21"/>
              </w:rPr>
              <w:t>【1.3学科综合素养】具有跨学科意识和大美育观，初步具有将美术学科和相关学科知识与技能综合运用于社会实践的意识和能力；能综合运用跨学科知识分析和解决教学问题。</w:t>
            </w:r>
          </w:p>
        </w:tc>
        <w:tc>
          <w:tcPr>
            <w:tcW w:w="198" w:type="pct"/>
            <w:vMerge/>
            <w:tcBorders>
              <w:left w:val="single" w:sz="4" w:space="0" w:color="auto"/>
              <w:bottom w:val="single" w:sz="4" w:space="0" w:color="auto"/>
              <w:right w:val="single" w:sz="4" w:space="0" w:color="auto"/>
              <w:tl2br w:val="nil"/>
              <w:tr2bl w:val="nil"/>
            </w:tcBorders>
            <w:noWrap/>
            <w:vAlign w:val="center"/>
          </w:tcPr>
          <w:p w14:paraId="5934601A" w14:textId="77777777" w:rsidR="00C31955" w:rsidRDefault="00C31955">
            <w:pPr>
              <w:spacing w:line="360" w:lineRule="auto"/>
              <w:jc w:val="center"/>
              <w:rPr>
                <w:rFonts w:ascii="Times New Roman" w:hAnsi="Times New Roman" w:cs="Times New Roman"/>
                <w:color w:val="000000"/>
                <w:szCs w:val="21"/>
              </w:rPr>
            </w:pPr>
          </w:p>
        </w:tc>
      </w:tr>
      <w:tr w:rsidR="00C31955" w14:paraId="598AC8C3" w14:textId="77777777" w:rsidTr="00A248BF">
        <w:trPr>
          <w:trHeight w:val="146"/>
          <w:jc w:val="center"/>
        </w:trPr>
        <w:tc>
          <w:tcPr>
            <w:tcW w:w="1797" w:type="pct"/>
            <w:vMerge w:val="restart"/>
            <w:tcBorders>
              <w:top w:val="single" w:sz="4" w:space="0" w:color="auto"/>
              <w:left w:val="single" w:sz="4" w:space="0" w:color="auto"/>
              <w:right w:val="single" w:sz="4" w:space="0" w:color="auto"/>
              <w:tl2br w:val="nil"/>
              <w:tr2bl w:val="nil"/>
            </w:tcBorders>
            <w:noWrap/>
            <w:vAlign w:val="center"/>
          </w:tcPr>
          <w:p w14:paraId="4B34E676" w14:textId="77777777" w:rsidR="00C31955" w:rsidRDefault="00FB536F">
            <w:pPr>
              <w:rPr>
                <w:rFonts w:ascii="Times New Roman" w:hAnsi="Times New Roman" w:cs="Times New Roman"/>
                <w:color w:val="000000"/>
                <w:szCs w:val="21"/>
              </w:rPr>
            </w:pPr>
            <w:r>
              <w:rPr>
                <w:rFonts w:ascii="宋体" w:hAnsi="宋体" w:cs="宋体"/>
              </w:rPr>
              <w:t>毕业要求2：</w:t>
            </w:r>
            <w:r>
              <w:rPr>
                <w:rFonts w:ascii="宋体" w:hAnsi="宋体" w:cs="宋体" w:hint="eastAsia"/>
              </w:rPr>
              <w:t>[学科素养]掌握美术学学科的基础知识、基本原理和基本技能，理解美术学学科知识体系、基本思想和方法；了解美术学与其他学科的关系与联系，了解美术学学科与社会、生活实践的联</w:t>
            </w:r>
            <w:r>
              <w:rPr>
                <w:rFonts w:ascii="宋体" w:hAnsi="宋体" w:cs="宋体" w:hint="eastAsia"/>
              </w:rPr>
              <w:lastRenderedPageBreak/>
              <w:t>系，具备一定的跨学科知识、能力和人文素养。</w:t>
            </w:r>
            <w:r>
              <w:rPr>
                <w:rFonts w:ascii="宋体" w:hAnsi="宋体" w:cs="宋体"/>
              </w:rPr>
              <w:t>【H】</w:t>
            </w: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30763CFC" w14:textId="77777777" w:rsidR="00C31955" w:rsidRDefault="00FB536F">
            <w:pPr>
              <w:pStyle w:val="TableParagraph"/>
              <w:kinsoku w:val="0"/>
              <w:overflowPunct w:val="0"/>
              <w:spacing w:before="22" w:line="278" w:lineRule="auto"/>
              <w:ind w:right="43"/>
              <w:rPr>
                <w:rFonts w:ascii="Times New Roman" w:eastAsiaTheme="minorEastAsia" w:cs="Times New Roman" w:hint="default"/>
                <w:color w:val="000000"/>
                <w:kern w:val="2"/>
                <w:sz w:val="21"/>
                <w:szCs w:val="21"/>
              </w:rPr>
            </w:pPr>
            <w:r>
              <w:rPr>
                <w:rFonts w:ascii="Times New Roman" w:eastAsiaTheme="minorEastAsia" w:cs="Times New Roman"/>
                <w:color w:val="000000"/>
                <w:kern w:val="2"/>
                <w:sz w:val="21"/>
                <w:szCs w:val="21"/>
                <w:lang w:val="zh-CN"/>
              </w:rPr>
              <w:lastRenderedPageBreak/>
              <w:t>【</w:t>
            </w:r>
            <w:r w:rsidRPr="00A248BF">
              <w:rPr>
                <w:rFonts w:hAnsi="宋体"/>
                <w:color w:val="000000" w:themeColor="text1"/>
                <w:sz w:val="21"/>
                <w:szCs w:val="21"/>
              </w:rPr>
              <w:t>2.1专业教学能力】掌握教育学、心理学的基本理论和美术学科课程标准，了解中学生身心发展规律、学科认知特点，具备美术教育教学基本技能，掌握先</w:t>
            </w:r>
            <w:r w:rsidRPr="00A248BF">
              <w:rPr>
                <w:rFonts w:hAnsi="宋体"/>
                <w:color w:val="000000" w:themeColor="text1"/>
                <w:sz w:val="21"/>
                <w:szCs w:val="21"/>
              </w:rPr>
              <w:lastRenderedPageBreak/>
              <w:t>进的教育教学方法和现代信息技术。“三字</w:t>
            </w:r>
            <w:proofErr w:type="gramStart"/>
            <w:r w:rsidRPr="00A248BF">
              <w:rPr>
                <w:rFonts w:hAnsi="宋体"/>
                <w:color w:val="000000" w:themeColor="text1"/>
                <w:sz w:val="21"/>
                <w:szCs w:val="21"/>
              </w:rPr>
              <w:t>一</w:t>
            </w:r>
            <w:proofErr w:type="gramEnd"/>
            <w:r w:rsidRPr="00A248BF">
              <w:rPr>
                <w:rFonts w:hAnsi="宋体"/>
                <w:color w:val="000000" w:themeColor="text1"/>
                <w:sz w:val="21"/>
                <w:szCs w:val="21"/>
              </w:rPr>
              <w:t>话”等教学基本功扎实；系统掌握课堂教学设计基本技能、操作要领与应用策略。</w:t>
            </w:r>
          </w:p>
        </w:tc>
        <w:tc>
          <w:tcPr>
            <w:tcW w:w="198" w:type="pct"/>
            <w:vMerge w:val="restart"/>
            <w:tcBorders>
              <w:top w:val="single" w:sz="4" w:space="0" w:color="auto"/>
              <w:left w:val="single" w:sz="4" w:space="0" w:color="auto"/>
              <w:right w:val="single" w:sz="4" w:space="0" w:color="auto"/>
              <w:tl2br w:val="nil"/>
              <w:tr2bl w:val="nil"/>
            </w:tcBorders>
            <w:noWrap/>
            <w:vAlign w:val="center"/>
          </w:tcPr>
          <w:p w14:paraId="7EF1E776" w14:textId="77777777" w:rsidR="00C31955" w:rsidRDefault="00FB536F">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lastRenderedPageBreak/>
              <w:t>课程目</w:t>
            </w:r>
            <w:r>
              <w:rPr>
                <w:rFonts w:ascii="Times New Roman" w:hAnsi="Times New Roman" w:cs="Times New Roman" w:hint="eastAsia"/>
                <w:color w:val="000000"/>
                <w:szCs w:val="21"/>
              </w:rPr>
              <w:lastRenderedPageBreak/>
              <w:t>标</w:t>
            </w:r>
            <w:r>
              <w:rPr>
                <w:rFonts w:ascii="Times New Roman" w:hAnsi="Times New Roman" w:cs="Times New Roman" w:hint="eastAsia"/>
                <w:color w:val="000000"/>
                <w:szCs w:val="21"/>
              </w:rPr>
              <w:t>2</w:t>
            </w:r>
          </w:p>
        </w:tc>
      </w:tr>
      <w:tr w:rsidR="00C31955" w14:paraId="32C9A22D" w14:textId="77777777" w:rsidTr="00A248BF">
        <w:trPr>
          <w:trHeight w:val="70"/>
          <w:jc w:val="center"/>
        </w:trPr>
        <w:tc>
          <w:tcPr>
            <w:tcW w:w="1797" w:type="pct"/>
            <w:vMerge/>
            <w:tcBorders>
              <w:left w:val="single" w:sz="4" w:space="0" w:color="auto"/>
              <w:right w:val="single" w:sz="4" w:space="0" w:color="auto"/>
              <w:tl2br w:val="nil"/>
              <w:tr2bl w:val="nil"/>
            </w:tcBorders>
            <w:noWrap/>
            <w:vAlign w:val="center"/>
          </w:tcPr>
          <w:p w14:paraId="5A41CCD3" w14:textId="77777777" w:rsidR="00C31955" w:rsidRDefault="00C31955">
            <w:pPr>
              <w:spacing w:line="360" w:lineRule="auto"/>
              <w:rPr>
                <w:rFonts w:ascii="Times New Roman" w:hAnsi="Times New Roman" w:cs="Times New Roman"/>
                <w:color w:val="000000"/>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2C77709D" w14:textId="77777777" w:rsidR="00C31955" w:rsidRDefault="00FB536F">
            <w:pPr>
              <w:rPr>
                <w:rFonts w:ascii="Times New Roman" w:hAnsi="Times New Roman" w:cs="Times New Roman"/>
                <w:color w:val="000000"/>
                <w:szCs w:val="21"/>
              </w:rPr>
            </w:pPr>
            <w:r>
              <w:rPr>
                <w:rFonts w:ascii="Times New Roman" w:hAnsi="Times New Roman" w:cs="Times New Roman" w:hint="eastAsia"/>
                <w:color w:val="000000"/>
                <w:szCs w:val="21"/>
              </w:rPr>
              <w:t>【</w:t>
            </w:r>
            <w:r>
              <w:rPr>
                <w:rFonts w:ascii="Times New Roman" w:hAnsi="Times New Roman" w:cs="Times New Roman" w:hint="eastAsia"/>
                <w:color w:val="000000"/>
                <w:szCs w:val="21"/>
              </w:rPr>
              <w:t>2.2</w:t>
            </w:r>
            <w:r>
              <w:rPr>
                <w:rFonts w:ascii="Times New Roman" w:hAnsi="Times New Roman" w:cs="Times New Roman" w:hint="eastAsia"/>
                <w:color w:val="000000"/>
                <w:szCs w:val="21"/>
              </w:rPr>
              <w:t>学科基本技能】熟悉并运用中国画、油画、水粉画、综合绘画、书法等基本技法进行艺术实践，分析艺术语言、解读艺术作品，形成独立的审美判断能力、鉴赏能力。</w:t>
            </w:r>
          </w:p>
        </w:tc>
        <w:tc>
          <w:tcPr>
            <w:tcW w:w="198" w:type="pct"/>
            <w:vMerge/>
            <w:tcBorders>
              <w:left w:val="single" w:sz="4" w:space="0" w:color="auto"/>
              <w:right w:val="single" w:sz="4" w:space="0" w:color="auto"/>
              <w:tl2br w:val="nil"/>
              <w:tr2bl w:val="nil"/>
            </w:tcBorders>
            <w:noWrap/>
            <w:vAlign w:val="center"/>
          </w:tcPr>
          <w:p w14:paraId="43ED53CA" w14:textId="77777777" w:rsidR="00C31955" w:rsidRDefault="00C31955">
            <w:pPr>
              <w:spacing w:line="360" w:lineRule="auto"/>
              <w:jc w:val="center"/>
              <w:rPr>
                <w:rFonts w:ascii="Times New Roman" w:hAnsi="Times New Roman" w:cs="Times New Roman"/>
                <w:color w:val="000000"/>
                <w:szCs w:val="21"/>
              </w:rPr>
            </w:pPr>
          </w:p>
        </w:tc>
      </w:tr>
      <w:tr w:rsidR="00C31955" w14:paraId="6533749E" w14:textId="77777777" w:rsidTr="00A248BF">
        <w:trPr>
          <w:trHeight w:val="1538"/>
          <w:jc w:val="center"/>
        </w:trPr>
        <w:tc>
          <w:tcPr>
            <w:tcW w:w="1797" w:type="pct"/>
            <w:vMerge/>
            <w:tcBorders>
              <w:left w:val="single" w:sz="4" w:space="0" w:color="auto"/>
              <w:right w:val="single" w:sz="4" w:space="0" w:color="auto"/>
              <w:tl2br w:val="nil"/>
              <w:tr2bl w:val="nil"/>
            </w:tcBorders>
            <w:noWrap/>
            <w:vAlign w:val="center"/>
          </w:tcPr>
          <w:p w14:paraId="18AA9EE6" w14:textId="77777777" w:rsidR="00C31955" w:rsidRDefault="00C31955">
            <w:pPr>
              <w:spacing w:line="360" w:lineRule="auto"/>
              <w:rPr>
                <w:rFonts w:ascii="Times New Roman" w:hAnsi="Times New Roman" w:cs="Times New Roman"/>
                <w:color w:val="000000"/>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14A02398" w14:textId="77777777" w:rsidR="00C31955" w:rsidRPr="00931205" w:rsidRDefault="00FB536F" w:rsidP="00931205">
            <w:pPr>
              <w:rPr>
                <w:rFonts w:ascii="Times New Roman" w:hAnsi="Times New Roman" w:cs="Times New Roman"/>
                <w:color w:val="000000"/>
                <w:szCs w:val="21"/>
              </w:rPr>
            </w:pPr>
            <w:r w:rsidRPr="00931205">
              <w:rPr>
                <w:rFonts w:ascii="Times New Roman" w:hAnsi="Times New Roman" w:cs="Times New Roman"/>
                <w:color w:val="000000"/>
                <w:szCs w:val="21"/>
              </w:rPr>
              <w:t>【</w:t>
            </w:r>
            <w:r w:rsidRPr="00931205">
              <w:rPr>
                <w:rFonts w:ascii="Times New Roman" w:hAnsi="Times New Roman" w:cs="Times New Roman"/>
                <w:color w:val="000000"/>
                <w:szCs w:val="21"/>
              </w:rPr>
              <w:t>2.3</w:t>
            </w:r>
            <w:r w:rsidRPr="00931205">
              <w:rPr>
                <w:rFonts w:ascii="Times New Roman" w:hAnsi="Times New Roman" w:cs="Times New Roman"/>
                <w:color w:val="000000"/>
                <w:szCs w:val="21"/>
              </w:rPr>
              <w:t>学科综合素养】具有跨学科意识和大美育观，初步具有将美术学科和相关学科知识与技能综合运用于社会实践的意识和能力；能综合运用跨学科知识分析和解决教学问题。</w:t>
            </w:r>
          </w:p>
        </w:tc>
        <w:tc>
          <w:tcPr>
            <w:tcW w:w="198" w:type="pct"/>
            <w:vMerge/>
            <w:tcBorders>
              <w:left w:val="single" w:sz="4" w:space="0" w:color="auto"/>
              <w:right w:val="single" w:sz="4" w:space="0" w:color="auto"/>
              <w:tl2br w:val="nil"/>
              <w:tr2bl w:val="nil"/>
            </w:tcBorders>
            <w:noWrap/>
            <w:vAlign w:val="center"/>
          </w:tcPr>
          <w:p w14:paraId="0C16D7F3" w14:textId="77777777" w:rsidR="00C31955" w:rsidRDefault="00C31955">
            <w:pPr>
              <w:spacing w:line="360" w:lineRule="auto"/>
              <w:jc w:val="center"/>
              <w:rPr>
                <w:rFonts w:ascii="Times New Roman" w:hAnsi="Times New Roman" w:cs="Times New Roman"/>
                <w:color w:val="000000"/>
                <w:szCs w:val="21"/>
              </w:rPr>
            </w:pPr>
          </w:p>
        </w:tc>
      </w:tr>
      <w:tr w:rsidR="00C31955" w14:paraId="49B6E260" w14:textId="77777777" w:rsidTr="00A248BF">
        <w:trPr>
          <w:trHeight w:val="70"/>
          <w:jc w:val="center"/>
        </w:trPr>
        <w:tc>
          <w:tcPr>
            <w:tcW w:w="1797" w:type="pct"/>
            <w:vMerge w:val="restart"/>
            <w:tcBorders>
              <w:top w:val="single" w:sz="4" w:space="0" w:color="auto"/>
              <w:left w:val="single" w:sz="4" w:space="0" w:color="auto"/>
              <w:right w:val="single" w:sz="4" w:space="0" w:color="auto"/>
              <w:tl2br w:val="nil"/>
              <w:tr2bl w:val="nil"/>
            </w:tcBorders>
            <w:noWrap/>
            <w:vAlign w:val="center"/>
          </w:tcPr>
          <w:p w14:paraId="4FD49024" w14:textId="77777777" w:rsidR="00C31955" w:rsidRDefault="00FB536F">
            <w:pPr>
              <w:rPr>
                <w:rFonts w:ascii="Times New Roman" w:hAnsi="Times New Roman" w:cs="Times New Roman"/>
                <w:color w:val="000000"/>
                <w:szCs w:val="21"/>
              </w:rPr>
            </w:pPr>
            <w:r>
              <w:rPr>
                <w:rFonts w:ascii="宋体" w:hAnsi="宋体" w:cs="宋体"/>
              </w:rPr>
              <w:t>毕业要求3：</w:t>
            </w:r>
            <w:r>
              <w:rPr>
                <w:rFonts w:ascii="宋体" w:hAnsi="宋体" w:cs="宋体" w:hint="eastAsia"/>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rPr>
              <w:t>【M】</w:t>
            </w: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176D6ECF" w14:textId="77777777" w:rsidR="00C31955" w:rsidRPr="00931205" w:rsidRDefault="00FB536F" w:rsidP="00931205">
            <w:pPr>
              <w:rPr>
                <w:rFonts w:ascii="Times New Roman" w:hAnsi="Times New Roman" w:cs="Times New Roman"/>
                <w:color w:val="000000"/>
                <w:szCs w:val="21"/>
              </w:rPr>
            </w:pPr>
            <w:r w:rsidRPr="00931205">
              <w:rPr>
                <w:rFonts w:ascii="Times New Roman" w:hAnsi="Times New Roman" w:cs="Times New Roman"/>
                <w:color w:val="000000"/>
                <w:szCs w:val="21"/>
              </w:rPr>
              <w:t>【</w:t>
            </w:r>
            <w:r w:rsidRPr="00931205">
              <w:rPr>
                <w:rFonts w:ascii="Times New Roman" w:hAnsi="Times New Roman" w:cs="Times New Roman"/>
                <w:color w:val="000000"/>
                <w:szCs w:val="21"/>
              </w:rPr>
              <w:t>3.1</w:t>
            </w:r>
            <w:r w:rsidRPr="00931205">
              <w:rPr>
                <w:rFonts w:ascii="Times New Roman" w:hAnsi="Times New Roman" w:cs="Times New Roman"/>
                <w:color w:val="000000"/>
                <w:szCs w:val="21"/>
              </w:rPr>
              <w:t>具有专业发展意识】有终身学习理念与个人专业发</w:t>
            </w:r>
            <w:r w:rsidRPr="00931205">
              <w:rPr>
                <w:rFonts w:ascii="Times New Roman" w:hAnsi="Times New Roman" w:cs="Times New Roman"/>
                <w:color w:val="000000"/>
                <w:szCs w:val="21"/>
              </w:rPr>
              <w:t xml:space="preserve"> </w:t>
            </w:r>
            <w:r w:rsidRPr="00931205">
              <w:rPr>
                <w:rFonts w:ascii="Times New Roman" w:hAnsi="Times New Roman" w:cs="Times New Roman"/>
                <w:color w:val="000000"/>
                <w:szCs w:val="21"/>
              </w:rPr>
              <w:t>展的意识；了解国内外美术基础教育改革发展动态，能够适应新时代美术教师教育发展需求进行学习和职业生涯规划。</w:t>
            </w:r>
          </w:p>
        </w:tc>
        <w:tc>
          <w:tcPr>
            <w:tcW w:w="198" w:type="pct"/>
            <w:vMerge w:val="restart"/>
            <w:tcBorders>
              <w:top w:val="single" w:sz="4" w:space="0" w:color="auto"/>
              <w:left w:val="single" w:sz="4" w:space="0" w:color="auto"/>
              <w:right w:val="single" w:sz="4" w:space="0" w:color="auto"/>
              <w:tl2br w:val="nil"/>
              <w:tr2bl w:val="nil"/>
            </w:tcBorders>
            <w:noWrap/>
            <w:vAlign w:val="center"/>
          </w:tcPr>
          <w:p w14:paraId="0E7E439C" w14:textId="77777777" w:rsidR="00C31955" w:rsidRDefault="00FB536F">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3</w:t>
            </w:r>
          </w:p>
        </w:tc>
      </w:tr>
      <w:tr w:rsidR="00C31955" w14:paraId="389198C1" w14:textId="77777777" w:rsidTr="00A248BF">
        <w:trPr>
          <w:trHeight w:val="262"/>
          <w:jc w:val="center"/>
        </w:trPr>
        <w:tc>
          <w:tcPr>
            <w:tcW w:w="1797" w:type="pct"/>
            <w:vMerge/>
            <w:tcBorders>
              <w:left w:val="single" w:sz="4" w:space="0" w:color="auto"/>
              <w:right w:val="single" w:sz="4" w:space="0" w:color="auto"/>
              <w:tl2br w:val="nil"/>
              <w:tr2bl w:val="nil"/>
            </w:tcBorders>
            <w:noWrap/>
            <w:vAlign w:val="center"/>
          </w:tcPr>
          <w:p w14:paraId="022D557E" w14:textId="77777777" w:rsidR="00C31955" w:rsidRDefault="00C31955">
            <w:pPr>
              <w:spacing w:line="360" w:lineRule="auto"/>
              <w:rPr>
                <w:rFonts w:ascii="Times New Roman" w:hAnsi="Times New Roman" w:cs="Times New Roman"/>
                <w:color w:val="548DD4"/>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42D5E202" w14:textId="77777777" w:rsidR="00C31955" w:rsidRPr="00931205" w:rsidRDefault="00FB536F" w:rsidP="00931205">
            <w:pPr>
              <w:rPr>
                <w:rFonts w:ascii="Times New Roman" w:hAnsi="Times New Roman" w:cs="Times New Roman"/>
                <w:color w:val="000000"/>
                <w:szCs w:val="21"/>
              </w:rPr>
            </w:pPr>
            <w:r w:rsidRPr="00931205">
              <w:rPr>
                <w:rFonts w:ascii="Times New Roman" w:hAnsi="Times New Roman" w:cs="Times New Roman"/>
                <w:color w:val="000000"/>
                <w:szCs w:val="21"/>
              </w:rPr>
              <w:t>【</w:t>
            </w:r>
            <w:r w:rsidRPr="00931205">
              <w:rPr>
                <w:rFonts w:ascii="Times New Roman" w:hAnsi="Times New Roman" w:cs="Times New Roman"/>
                <w:color w:val="000000"/>
                <w:szCs w:val="21"/>
              </w:rPr>
              <w:t>3.2</w:t>
            </w:r>
            <w:r w:rsidRPr="00931205">
              <w:rPr>
                <w:rFonts w:ascii="Times New Roman" w:hAnsi="Times New Roman" w:cs="Times New Roman"/>
                <w:color w:val="000000"/>
                <w:szCs w:val="21"/>
              </w:rPr>
              <w:t>具有反思发展能力】初步掌握反思方法和技能，有一定</w:t>
            </w:r>
            <w:proofErr w:type="gramStart"/>
            <w:r w:rsidRPr="00931205">
              <w:rPr>
                <w:rFonts w:ascii="Times New Roman" w:hAnsi="Times New Roman" w:cs="Times New Roman"/>
                <w:color w:val="000000"/>
                <w:szCs w:val="21"/>
              </w:rPr>
              <w:t>定</w:t>
            </w:r>
            <w:proofErr w:type="gramEnd"/>
            <w:r w:rsidRPr="00931205">
              <w:rPr>
                <w:rFonts w:ascii="Times New Roman" w:hAnsi="Times New Roman" w:cs="Times New Roman"/>
                <w:color w:val="000000"/>
                <w:szCs w:val="21"/>
              </w:rPr>
              <w:t>创新意识，能够运用批判性思维方法分析、解决中学美术学科教育问题。进行自我诊断、自我改进，在反思中提升美术教学能力。</w:t>
            </w:r>
          </w:p>
        </w:tc>
        <w:tc>
          <w:tcPr>
            <w:tcW w:w="198" w:type="pct"/>
            <w:vMerge/>
            <w:tcBorders>
              <w:left w:val="single" w:sz="4" w:space="0" w:color="auto"/>
              <w:right w:val="single" w:sz="4" w:space="0" w:color="auto"/>
              <w:tl2br w:val="nil"/>
              <w:tr2bl w:val="nil"/>
            </w:tcBorders>
            <w:noWrap/>
            <w:vAlign w:val="center"/>
          </w:tcPr>
          <w:p w14:paraId="42D4533A" w14:textId="77777777" w:rsidR="00C31955" w:rsidRDefault="00C31955">
            <w:pPr>
              <w:spacing w:line="360" w:lineRule="auto"/>
              <w:jc w:val="center"/>
              <w:rPr>
                <w:rFonts w:ascii="Times New Roman" w:hAnsi="Times New Roman" w:cs="Times New Roman"/>
                <w:color w:val="000000"/>
                <w:szCs w:val="21"/>
              </w:rPr>
            </w:pPr>
          </w:p>
        </w:tc>
      </w:tr>
      <w:tr w:rsidR="00C31955" w14:paraId="13707DA0" w14:textId="77777777" w:rsidTr="00A248BF">
        <w:trPr>
          <w:trHeight w:val="868"/>
          <w:jc w:val="center"/>
        </w:trPr>
        <w:tc>
          <w:tcPr>
            <w:tcW w:w="1797" w:type="pct"/>
            <w:vMerge w:val="restart"/>
            <w:tcBorders>
              <w:top w:val="single" w:sz="4" w:space="0" w:color="auto"/>
              <w:left w:val="single" w:sz="4" w:space="0" w:color="auto"/>
              <w:right w:val="single" w:sz="4" w:space="0" w:color="auto"/>
              <w:tl2br w:val="nil"/>
              <w:tr2bl w:val="nil"/>
            </w:tcBorders>
            <w:noWrap/>
            <w:vAlign w:val="center"/>
          </w:tcPr>
          <w:p w14:paraId="065B9015" w14:textId="77777777" w:rsidR="00C31955" w:rsidRDefault="00FB536F">
            <w:pPr>
              <w:rPr>
                <w:rFonts w:ascii="Times New Roman" w:hAnsi="Times New Roman" w:cs="Times New Roman"/>
                <w:color w:val="000000"/>
                <w:szCs w:val="21"/>
              </w:rPr>
            </w:pPr>
            <w:r>
              <w:rPr>
                <w:rFonts w:ascii="宋体" w:hAnsi="宋体" w:cs="宋体"/>
              </w:rPr>
              <w:t>毕业要求4：</w:t>
            </w:r>
            <w:r>
              <w:rPr>
                <w:rFonts w:ascii="宋体" w:hAnsi="宋体" w:cs="宋体" w:hint="eastAsia"/>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55200074" w14:textId="77777777" w:rsidR="00C31955" w:rsidRPr="00931205" w:rsidRDefault="00FB536F" w:rsidP="00931205">
            <w:pPr>
              <w:rPr>
                <w:rFonts w:ascii="Times New Roman" w:hAnsi="Times New Roman" w:cs="Times New Roman"/>
                <w:color w:val="000000"/>
                <w:szCs w:val="21"/>
              </w:rPr>
            </w:pPr>
            <w:r w:rsidRPr="00931205">
              <w:rPr>
                <w:rFonts w:ascii="Times New Roman" w:hAnsi="Times New Roman" w:cs="Times New Roman"/>
                <w:color w:val="000000"/>
                <w:szCs w:val="21"/>
              </w:rPr>
              <w:t>【</w:t>
            </w:r>
            <w:r w:rsidRPr="00931205">
              <w:rPr>
                <w:rFonts w:ascii="Times New Roman" w:hAnsi="Times New Roman" w:cs="Times New Roman"/>
                <w:color w:val="000000"/>
                <w:szCs w:val="21"/>
              </w:rPr>
              <w:t>4.1</w:t>
            </w:r>
            <w:r w:rsidRPr="00931205">
              <w:rPr>
                <w:rFonts w:ascii="Times New Roman" w:hAnsi="Times New Roman" w:cs="Times New Roman"/>
                <w:color w:val="000000"/>
                <w:szCs w:val="21"/>
              </w:rPr>
              <w:t>教师职业认同】具有家国情怀，乐于从教，热爱教育事业，具有从教意愿，认同美术教师的专业价值和工作意义。具有人文底蕴和科学精神、正确的教育观。</w:t>
            </w:r>
          </w:p>
        </w:tc>
        <w:tc>
          <w:tcPr>
            <w:tcW w:w="198" w:type="pct"/>
            <w:vMerge w:val="restart"/>
            <w:tcBorders>
              <w:top w:val="single" w:sz="4" w:space="0" w:color="auto"/>
              <w:left w:val="single" w:sz="4" w:space="0" w:color="auto"/>
              <w:right w:val="single" w:sz="4" w:space="0" w:color="auto"/>
              <w:tl2br w:val="nil"/>
              <w:tr2bl w:val="nil"/>
            </w:tcBorders>
            <w:noWrap/>
            <w:vAlign w:val="center"/>
          </w:tcPr>
          <w:p w14:paraId="47E55B92" w14:textId="77777777" w:rsidR="00C31955" w:rsidRDefault="00FB536F">
            <w:pPr>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4</w:t>
            </w:r>
          </w:p>
        </w:tc>
      </w:tr>
      <w:tr w:rsidR="00C31955" w14:paraId="26C65816" w14:textId="77777777" w:rsidTr="00A248BF">
        <w:trPr>
          <w:trHeight w:val="613"/>
          <w:jc w:val="center"/>
        </w:trPr>
        <w:tc>
          <w:tcPr>
            <w:tcW w:w="1797" w:type="pct"/>
            <w:vMerge/>
            <w:tcBorders>
              <w:left w:val="single" w:sz="4" w:space="0" w:color="auto"/>
              <w:bottom w:val="single" w:sz="4" w:space="0" w:color="auto"/>
              <w:right w:val="single" w:sz="4" w:space="0" w:color="auto"/>
              <w:tl2br w:val="nil"/>
              <w:tr2bl w:val="nil"/>
            </w:tcBorders>
            <w:noWrap/>
            <w:vAlign w:val="center"/>
          </w:tcPr>
          <w:p w14:paraId="598A4967" w14:textId="77777777" w:rsidR="00C31955" w:rsidRDefault="00C31955">
            <w:pPr>
              <w:rPr>
                <w:rFonts w:asciiTheme="minorEastAsia" w:hAnsiTheme="minorEastAsia" w:cstheme="minorEastAsia"/>
                <w:b/>
                <w:bCs/>
                <w:color w:val="000000"/>
                <w:szCs w:val="21"/>
              </w:rPr>
            </w:pPr>
          </w:p>
        </w:tc>
        <w:tc>
          <w:tcPr>
            <w:tcW w:w="3005" w:type="pct"/>
            <w:tcBorders>
              <w:top w:val="single" w:sz="4" w:space="0" w:color="auto"/>
              <w:left w:val="single" w:sz="4" w:space="0" w:color="auto"/>
              <w:bottom w:val="single" w:sz="4" w:space="0" w:color="auto"/>
              <w:right w:val="single" w:sz="4" w:space="0" w:color="auto"/>
              <w:tl2br w:val="nil"/>
              <w:tr2bl w:val="nil"/>
            </w:tcBorders>
            <w:noWrap/>
          </w:tcPr>
          <w:p w14:paraId="1D47A965" w14:textId="77777777" w:rsidR="00C31955" w:rsidRDefault="00FB536F">
            <w:pPr>
              <w:pStyle w:val="TableParagraph"/>
              <w:kinsoku w:val="0"/>
              <w:overflowPunct w:val="0"/>
              <w:rPr>
                <w:rFonts w:ascii="Times New Roman" w:eastAsiaTheme="minorEastAsia" w:cs="Times New Roman" w:hint="default"/>
                <w:color w:val="000000"/>
                <w:kern w:val="2"/>
                <w:sz w:val="21"/>
                <w:szCs w:val="21"/>
              </w:rPr>
            </w:pPr>
            <w:r>
              <w:rPr>
                <w:rFonts w:ascii="Times New Roman" w:eastAsiaTheme="minorEastAsia" w:cs="Times New Roman"/>
                <w:color w:val="000000"/>
                <w:kern w:val="2"/>
                <w:sz w:val="21"/>
                <w:szCs w:val="21"/>
              </w:rPr>
              <w:t>【</w:t>
            </w:r>
            <w:r>
              <w:rPr>
                <w:rFonts w:ascii="Times New Roman" w:eastAsiaTheme="minorEastAsia" w:cs="Times New Roman"/>
                <w:color w:val="000000"/>
                <w:kern w:val="2"/>
                <w:sz w:val="21"/>
                <w:szCs w:val="21"/>
              </w:rPr>
              <w:t>4.2</w:t>
            </w:r>
            <w:r>
              <w:rPr>
                <w:rFonts w:ascii="Times New Roman" w:eastAsiaTheme="minorEastAsia" w:cs="Times New Roman"/>
                <w:color w:val="000000"/>
                <w:kern w:val="2"/>
                <w:sz w:val="21"/>
                <w:szCs w:val="21"/>
              </w:rPr>
              <w:t>正确的学生观】</w:t>
            </w:r>
            <w:r>
              <w:rPr>
                <w:rFonts w:ascii="Times New Roman" w:eastAsiaTheme="minorEastAsia" w:cs="Times New Roman"/>
                <w:color w:val="000000"/>
                <w:kern w:val="2"/>
                <w:sz w:val="21"/>
                <w:szCs w:val="21"/>
                <w:lang w:val="zh-CN"/>
              </w:rPr>
              <w:t>爱岗敬业，能尊重学生人格，富有爱心和责任心，工作细致耐心，愿意并能够成为学生成长中锤炼品格、学习知识、创新思维、奉献祖国的引路人。</w:t>
            </w:r>
          </w:p>
        </w:tc>
        <w:tc>
          <w:tcPr>
            <w:tcW w:w="198" w:type="pct"/>
            <w:vMerge/>
            <w:tcBorders>
              <w:left w:val="single" w:sz="4" w:space="0" w:color="auto"/>
              <w:bottom w:val="single" w:sz="4" w:space="0" w:color="auto"/>
              <w:right w:val="single" w:sz="4" w:space="0" w:color="auto"/>
              <w:tl2br w:val="nil"/>
              <w:tr2bl w:val="nil"/>
            </w:tcBorders>
            <w:noWrap/>
            <w:vAlign w:val="center"/>
          </w:tcPr>
          <w:p w14:paraId="00122781" w14:textId="77777777" w:rsidR="00C31955" w:rsidRDefault="00C31955">
            <w:pPr>
              <w:jc w:val="center"/>
              <w:rPr>
                <w:rFonts w:ascii="Times New Roman" w:hAnsi="Times New Roman" w:cs="Times New Roman"/>
                <w:color w:val="000000"/>
                <w:szCs w:val="21"/>
              </w:rPr>
            </w:pPr>
          </w:p>
        </w:tc>
      </w:tr>
    </w:tbl>
    <w:p w14:paraId="30868100" w14:textId="77777777" w:rsidR="00C31955" w:rsidRDefault="00C31955">
      <w:pPr>
        <w:rPr>
          <w:rFonts w:ascii="Times New Roman" w:hAnsi="Times New Roman" w:cs="Times New Roman"/>
        </w:rPr>
        <w:sectPr w:rsidR="00C31955">
          <w:footerReference w:type="default" r:id="rId8"/>
          <w:pgSz w:w="11906" w:h="16838"/>
          <w:pgMar w:top="1417" w:right="1417" w:bottom="1417" w:left="1417" w:header="851" w:footer="992" w:gutter="0"/>
          <w:cols w:space="425"/>
          <w:docGrid w:type="lines" w:linePitch="312"/>
        </w:sectPr>
      </w:pPr>
    </w:p>
    <w:p w14:paraId="05B98306" w14:textId="77777777" w:rsidR="00C31955" w:rsidRDefault="00FB536F">
      <w:pPr>
        <w:pStyle w:val="a5"/>
        <w:kinsoku w:val="0"/>
        <w:overflowPunct w:val="0"/>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4BE46DEE" w14:textId="77777777" w:rsidR="00C31955" w:rsidRDefault="00FB536F">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3"/>
        <w:tblW w:w="0" w:type="auto"/>
        <w:tblLook w:val="04A0" w:firstRow="1" w:lastRow="0" w:firstColumn="1" w:lastColumn="0" w:noHBand="0" w:noVBand="1"/>
      </w:tblPr>
      <w:tblGrid>
        <w:gridCol w:w="503"/>
        <w:gridCol w:w="2063"/>
        <w:gridCol w:w="1536"/>
        <w:gridCol w:w="4682"/>
        <w:gridCol w:w="850"/>
        <w:gridCol w:w="709"/>
        <w:gridCol w:w="851"/>
        <w:gridCol w:w="708"/>
        <w:gridCol w:w="1134"/>
        <w:gridCol w:w="958"/>
      </w:tblGrid>
      <w:tr w:rsidR="00C31955" w14:paraId="1B17E946" w14:textId="77777777" w:rsidTr="00931205">
        <w:tc>
          <w:tcPr>
            <w:tcW w:w="503" w:type="dxa"/>
            <w:vAlign w:val="center"/>
          </w:tcPr>
          <w:p w14:paraId="54511CC1"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2063" w:type="dxa"/>
            <w:vAlign w:val="center"/>
          </w:tcPr>
          <w:p w14:paraId="0326086E"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项目名称</w:t>
            </w:r>
          </w:p>
        </w:tc>
        <w:tc>
          <w:tcPr>
            <w:tcW w:w="1536" w:type="dxa"/>
            <w:vAlign w:val="center"/>
          </w:tcPr>
          <w:p w14:paraId="3A84BAE0"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项目来源</w:t>
            </w:r>
          </w:p>
        </w:tc>
        <w:tc>
          <w:tcPr>
            <w:tcW w:w="4682" w:type="dxa"/>
            <w:vAlign w:val="center"/>
          </w:tcPr>
          <w:p w14:paraId="0B816CA9"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教学目标（观测点、重难点）</w:t>
            </w:r>
          </w:p>
        </w:tc>
        <w:tc>
          <w:tcPr>
            <w:tcW w:w="850" w:type="dxa"/>
            <w:vAlign w:val="center"/>
          </w:tcPr>
          <w:p w14:paraId="62AAFBA2"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学时数</w:t>
            </w:r>
          </w:p>
        </w:tc>
        <w:tc>
          <w:tcPr>
            <w:tcW w:w="709" w:type="dxa"/>
            <w:vAlign w:val="center"/>
          </w:tcPr>
          <w:p w14:paraId="3BB5BC4B"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项目类型</w:t>
            </w:r>
          </w:p>
        </w:tc>
        <w:tc>
          <w:tcPr>
            <w:tcW w:w="851" w:type="dxa"/>
            <w:vAlign w:val="center"/>
          </w:tcPr>
          <w:p w14:paraId="58737EA0"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要求</w:t>
            </w:r>
          </w:p>
        </w:tc>
        <w:tc>
          <w:tcPr>
            <w:tcW w:w="708" w:type="dxa"/>
            <w:vAlign w:val="center"/>
          </w:tcPr>
          <w:p w14:paraId="52466A1B"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每组人数</w:t>
            </w:r>
          </w:p>
        </w:tc>
        <w:tc>
          <w:tcPr>
            <w:tcW w:w="1134" w:type="dxa"/>
            <w:vAlign w:val="center"/>
          </w:tcPr>
          <w:p w14:paraId="491B4679"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c>
          <w:tcPr>
            <w:tcW w:w="958" w:type="dxa"/>
            <w:vAlign w:val="center"/>
          </w:tcPr>
          <w:p w14:paraId="7A15CE0D" w14:textId="77777777" w:rsidR="00C31955" w:rsidRDefault="00FB536F">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课程目标</w:t>
            </w:r>
          </w:p>
        </w:tc>
      </w:tr>
      <w:tr w:rsidR="00C31955" w14:paraId="0C3D7EA3" w14:textId="77777777" w:rsidTr="00931205">
        <w:trPr>
          <w:trHeight w:val="475"/>
        </w:trPr>
        <w:tc>
          <w:tcPr>
            <w:tcW w:w="503" w:type="dxa"/>
            <w:vMerge w:val="restart"/>
            <w:vAlign w:val="center"/>
          </w:tcPr>
          <w:p w14:paraId="7864302B" w14:textId="77777777" w:rsidR="00C31955" w:rsidRDefault="00FB536F">
            <w:pPr>
              <w:adjustRightInd w:val="0"/>
              <w:snapToGrid w:val="0"/>
              <w:spacing w:line="360" w:lineRule="auto"/>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1</w:t>
            </w:r>
          </w:p>
        </w:tc>
        <w:tc>
          <w:tcPr>
            <w:tcW w:w="2063" w:type="dxa"/>
            <w:vMerge w:val="restart"/>
            <w:vAlign w:val="center"/>
          </w:tcPr>
          <w:p w14:paraId="5F219EBD" w14:textId="77777777" w:rsidR="00C31955" w:rsidRDefault="00FB536F" w:rsidP="00931205">
            <w:pPr>
              <w:adjustRightInd w:val="0"/>
              <w:snapToGrid w:val="0"/>
              <w:spacing w:line="360" w:lineRule="auto"/>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图案临摹与创作</w:t>
            </w:r>
          </w:p>
        </w:tc>
        <w:tc>
          <w:tcPr>
            <w:tcW w:w="1536" w:type="dxa"/>
            <w:vMerge w:val="restart"/>
            <w:vAlign w:val="center"/>
          </w:tcPr>
          <w:p w14:paraId="4234751B" w14:textId="77777777" w:rsidR="00C31955" w:rsidRDefault="00FB536F">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其他</w:t>
            </w:r>
          </w:p>
        </w:tc>
        <w:tc>
          <w:tcPr>
            <w:tcW w:w="4682" w:type="dxa"/>
            <w:vAlign w:val="center"/>
          </w:tcPr>
          <w:p w14:paraId="4185290A" w14:textId="77777777" w:rsidR="00C31955" w:rsidRDefault="00FB536F">
            <w:pPr>
              <w:rPr>
                <w:rFonts w:hAnsi="宋体"/>
                <w:bCs/>
                <w:color w:val="000000" w:themeColor="text1"/>
                <w:szCs w:val="21"/>
              </w:rPr>
            </w:pPr>
            <w:r>
              <w:rPr>
                <w:rFonts w:hAnsi="宋体"/>
                <w:bCs/>
                <w:color w:val="000000" w:themeColor="text1"/>
                <w:szCs w:val="21"/>
              </w:rPr>
              <w:t>1.</w:t>
            </w:r>
            <w:r>
              <w:rPr>
                <w:rFonts w:hAnsi="宋体" w:hint="eastAsia"/>
                <w:bCs/>
                <w:color w:val="000000" w:themeColor="text1"/>
                <w:szCs w:val="21"/>
              </w:rPr>
              <w:t>装饰图案概述与发展演变概况</w:t>
            </w:r>
          </w:p>
        </w:tc>
        <w:tc>
          <w:tcPr>
            <w:tcW w:w="850" w:type="dxa"/>
            <w:vMerge w:val="restart"/>
            <w:vAlign w:val="center"/>
          </w:tcPr>
          <w:p w14:paraId="447BDD34" w14:textId="77777777" w:rsidR="00C31955" w:rsidRDefault="00FB536F">
            <w:pPr>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24</w:t>
            </w:r>
          </w:p>
        </w:tc>
        <w:tc>
          <w:tcPr>
            <w:tcW w:w="709" w:type="dxa"/>
            <w:vMerge w:val="restart"/>
            <w:vAlign w:val="center"/>
          </w:tcPr>
          <w:p w14:paraId="0FD52A6F"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综合性</w:t>
            </w:r>
            <w:r>
              <w:rPr>
                <w:rFonts w:ascii="Times New Roman" w:eastAsia="宋体" w:hAnsi="Times New Roman" w:cs="Times New Roman" w:hint="eastAsia"/>
                <w:kern w:val="0"/>
                <w:szCs w:val="21"/>
              </w:rPr>
              <w:t>、</w:t>
            </w:r>
            <w:r>
              <w:rPr>
                <w:rFonts w:ascii="Times New Roman" w:eastAsia="宋体" w:hAnsi="Times New Roman" w:cs="Times New Roman"/>
                <w:szCs w:val="21"/>
              </w:rPr>
              <w:t>设计研究</w:t>
            </w:r>
          </w:p>
        </w:tc>
        <w:tc>
          <w:tcPr>
            <w:tcW w:w="851" w:type="dxa"/>
            <w:vMerge w:val="restart"/>
            <w:vAlign w:val="center"/>
          </w:tcPr>
          <w:p w14:paraId="21F9A118"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必做</w:t>
            </w:r>
          </w:p>
        </w:tc>
        <w:tc>
          <w:tcPr>
            <w:tcW w:w="708" w:type="dxa"/>
            <w:vMerge w:val="restart"/>
            <w:vAlign w:val="center"/>
          </w:tcPr>
          <w:p w14:paraId="33663714"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134" w:type="dxa"/>
            <w:vMerge w:val="restart"/>
            <w:vAlign w:val="center"/>
          </w:tcPr>
          <w:p w14:paraId="4874FA6F" w14:textId="77777777" w:rsidR="00C31955" w:rsidRDefault="00FB536F">
            <w:pPr>
              <w:adjustRightInd w:val="0"/>
              <w:snapToGrid w:val="0"/>
              <w:spacing w:line="24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kern w:val="0"/>
                <w:szCs w:val="21"/>
              </w:rPr>
              <w:t>讲授法、查阅文献法、自主学习法</w:t>
            </w:r>
          </w:p>
        </w:tc>
        <w:tc>
          <w:tcPr>
            <w:tcW w:w="958" w:type="dxa"/>
            <w:vMerge w:val="restart"/>
            <w:vAlign w:val="center"/>
          </w:tcPr>
          <w:p w14:paraId="6B35E4E1"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2</w:t>
            </w:r>
          </w:p>
        </w:tc>
      </w:tr>
      <w:tr w:rsidR="00C31955" w14:paraId="2D83A7F9" w14:textId="77777777" w:rsidTr="00931205">
        <w:trPr>
          <w:trHeight w:val="413"/>
        </w:trPr>
        <w:tc>
          <w:tcPr>
            <w:tcW w:w="503" w:type="dxa"/>
            <w:vMerge/>
            <w:vAlign w:val="center"/>
          </w:tcPr>
          <w:p w14:paraId="1051001A"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2063" w:type="dxa"/>
            <w:vMerge/>
            <w:vAlign w:val="center"/>
          </w:tcPr>
          <w:p w14:paraId="7E61896C"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536" w:type="dxa"/>
            <w:vMerge/>
            <w:vAlign w:val="center"/>
          </w:tcPr>
          <w:p w14:paraId="6CCF713E"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4682" w:type="dxa"/>
            <w:vAlign w:val="center"/>
          </w:tcPr>
          <w:p w14:paraId="6E3FC386" w14:textId="77777777" w:rsidR="00C31955" w:rsidRDefault="00FB536F">
            <w:pPr>
              <w:rPr>
                <w:rFonts w:hAnsi="宋体"/>
                <w:bCs/>
                <w:color w:val="000000" w:themeColor="text1"/>
                <w:szCs w:val="21"/>
              </w:rPr>
            </w:pPr>
            <w:r>
              <w:rPr>
                <w:rFonts w:hAnsi="宋体"/>
                <w:bCs/>
                <w:color w:val="000000" w:themeColor="text1"/>
                <w:szCs w:val="21"/>
              </w:rPr>
              <w:t>2.</w:t>
            </w:r>
            <w:r>
              <w:rPr>
                <w:rFonts w:hAnsi="宋体" w:hint="eastAsia"/>
                <w:bCs/>
                <w:color w:val="000000" w:themeColor="text1"/>
                <w:szCs w:val="21"/>
              </w:rPr>
              <w:t>装饰图案的形式法则与素材</w:t>
            </w:r>
          </w:p>
        </w:tc>
        <w:tc>
          <w:tcPr>
            <w:tcW w:w="850" w:type="dxa"/>
            <w:vMerge/>
            <w:vAlign w:val="center"/>
          </w:tcPr>
          <w:p w14:paraId="5FC7E1FF"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9" w:type="dxa"/>
            <w:vMerge/>
            <w:vAlign w:val="center"/>
          </w:tcPr>
          <w:p w14:paraId="6AE5901F"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851" w:type="dxa"/>
            <w:vMerge/>
            <w:vAlign w:val="center"/>
          </w:tcPr>
          <w:p w14:paraId="7F7E6930"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8" w:type="dxa"/>
            <w:vMerge/>
            <w:vAlign w:val="center"/>
          </w:tcPr>
          <w:p w14:paraId="1BA91C13"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134" w:type="dxa"/>
            <w:vMerge/>
            <w:vAlign w:val="center"/>
          </w:tcPr>
          <w:p w14:paraId="240FF991"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958" w:type="dxa"/>
            <w:vMerge/>
            <w:vAlign w:val="center"/>
          </w:tcPr>
          <w:p w14:paraId="226F2A57"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r>
      <w:tr w:rsidR="00C31955" w14:paraId="4F2F3931" w14:textId="77777777" w:rsidTr="00931205">
        <w:trPr>
          <w:trHeight w:val="413"/>
        </w:trPr>
        <w:tc>
          <w:tcPr>
            <w:tcW w:w="503" w:type="dxa"/>
            <w:vMerge/>
            <w:vAlign w:val="center"/>
          </w:tcPr>
          <w:p w14:paraId="30DFD355"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2063" w:type="dxa"/>
            <w:vMerge/>
            <w:vAlign w:val="center"/>
          </w:tcPr>
          <w:p w14:paraId="0AC55726"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536" w:type="dxa"/>
            <w:vMerge/>
            <w:vAlign w:val="center"/>
          </w:tcPr>
          <w:p w14:paraId="086C6DB0"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4682" w:type="dxa"/>
            <w:vAlign w:val="center"/>
          </w:tcPr>
          <w:p w14:paraId="3AA5FB59" w14:textId="77777777" w:rsidR="00C31955" w:rsidRDefault="00FB536F">
            <w:pPr>
              <w:rPr>
                <w:rFonts w:hAnsi="宋体"/>
                <w:bCs/>
                <w:color w:val="000000" w:themeColor="text1"/>
                <w:szCs w:val="21"/>
              </w:rPr>
            </w:pPr>
            <w:r>
              <w:rPr>
                <w:rFonts w:hAnsi="宋体"/>
                <w:bCs/>
                <w:color w:val="000000" w:themeColor="text1"/>
                <w:szCs w:val="21"/>
              </w:rPr>
              <w:t>3.</w:t>
            </w:r>
            <w:r>
              <w:rPr>
                <w:rFonts w:hAnsi="宋体" w:hint="eastAsia"/>
                <w:bCs/>
                <w:color w:val="000000" w:themeColor="text1"/>
                <w:szCs w:val="21"/>
              </w:rPr>
              <w:t>装饰图案的造型、构图及黑白关系（重点）</w:t>
            </w:r>
          </w:p>
        </w:tc>
        <w:tc>
          <w:tcPr>
            <w:tcW w:w="850" w:type="dxa"/>
            <w:vMerge/>
            <w:vAlign w:val="center"/>
          </w:tcPr>
          <w:p w14:paraId="591B4CFE"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9" w:type="dxa"/>
            <w:vMerge/>
            <w:vAlign w:val="center"/>
          </w:tcPr>
          <w:p w14:paraId="5AB4750E"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851" w:type="dxa"/>
            <w:vMerge/>
            <w:vAlign w:val="center"/>
          </w:tcPr>
          <w:p w14:paraId="0807712B"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8" w:type="dxa"/>
            <w:vMerge/>
            <w:vAlign w:val="center"/>
          </w:tcPr>
          <w:p w14:paraId="74F9CC37"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134" w:type="dxa"/>
            <w:vMerge/>
            <w:vAlign w:val="center"/>
          </w:tcPr>
          <w:p w14:paraId="2991A66B"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958" w:type="dxa"/>
            <w:vMerge/>
            <w:vAlign w:val="center"/>
          </w:tcPr>
          <w:p w14:paraId="74F00858"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r>
      <w:tr w:rsidR="00C31955" w14:paraId="600293DD" w14:textId="77777777" w:rsidTr="00931205">
        <w:trPr>
          <w:trHeight w:val="508"/>
        </w:trPr>
        <w:tc>
          <w:tcPr>
            <w:tcW w:w="503" w:type="dxa"/>
            <w:vMerge/>
            <w:vAlign w:val="center"/>
          </w:tcPr>
          <w:p w14:paraId="288313A0"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2063" w:type="dxa"/>
            <w:vMerge/>
            <w:vAlign w:val="center"/>
          </w:tcPr>
          <w:p w14:paraId="4EC5A8CF"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536" w:type="dxa"/>
            <w:vMerge/>
            <w:vAlign w:val="center"/>
          </w:tcPr>
          <w:p w14:paraId="0389C02D"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4682" w:type="dxa"/>
            <w:vAlign w:val="center"/>
          </w:tcPr>
          <w:p w14:paraId="761389E9" w14:textId="77777777" w:rsidR="00C31955" w:rsidRDefault="00FB536F">
            <w:pPr>
              <w:rPr>
                <w:rFonts w:hAnsi="宋体"/>
                <w:bCs/>
                <w:color w:val="000000" w:themeColor="text1"/>
                <w:szCs w:val="21"/>
              </w:rPr>
            </w:pPr>
            <w:r>
              <w:rPr>
                <w:rFonts w:hAnsi="宋体"/>
                <w:bCs/>
                <w:color w:val="000000" w:themeColor="text1"/>
                <w:szCs w:val="21"/>
              </w:rPr>
              <w:t>4.</w:t>
            </w:r>
            <w:r>
              <w:rPr>
                <w:rFonts w:hAnsi="宋体" w:hint="eastAsia"/>
                <w:bCs/>
                <w:color w:val="000000" w:themeColor="text1"/>
                <w:szCs w:val="21"/>
              </w:rPr>
              <w:t>装饰图案的色彩与表现方法（难点）</w:t>
            </w:r>
          </w:p>
        </w:tc>
        <w:tc>
          <w:tcPr>
            <w:tcW w:w="850" w:type="dxa"/>
            <w:vMerge/>
            <w:vAlign w:val="center"/>
          </w:tcPr>
          <w:p w14:paraId="5AF4A735"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9" w:type="dxa"/>
            <w:vMerge/>
            <w:vAlign w:val="center"/>
          </w:tcPr>
          <w:p w14:paraId="05CD47B3"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851" w:type="dxa"/>
            <w:vMerge/>
            <w:vAlign w:val="center"/>
          </w:tcPr>
          <w:p w14:paraId="418C9E03"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708" w:type="dxa"/>
            <w:vMerge/>
            <w:vAlign w:val="center"/>
          </w:tcPr>
          <w:p w14:paraId="3C32583C"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1134" w:type="dxa"/>
            <w:vMerge/>
            <w:vAlign w:val="center"/>
          </w:tcPr>
          <w:p w14:paraId="00AA5F27"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c>
          <w:tcPr>
            <w:tcW w:w="958" w:type="dxa"/>
            <w:vMerge/>
            <w:vAlign w:val="center"/>
          </w:tcPr>
          <w:p w14:paraId="5E1D73C5" w14:textId="77777777" w:rsidR="00C31955" w:rsidRDefault="00C31955">
            <w:pPr>
              <w:adjustRightInd w:val="0"/>
              <w:snapToGrid w:val="0"/>
              <w:spacing w:line="360" w:lineRule="auto"/>
              <w:jc w:val="center"/>
              <w:rPr>
                <w:rFonts w:ascii="Times New Roman" w:eastAsia="宋体" w:hAnsi="Times New Roman" w:cs="Times New Roman"/>
                <w:color w:val="000000" w:themeColor="text1"/>
                <w:kern w:val="0"/>
                <w:szCs w:val="21"/>
              </w:rPr>
            </w:pPr>
          </w:p>
        </w:tc>
      </w:tr>
      <w:tr w:rsidR="00C31955" w14:paraId="3D8D5942" w14:textId="77777777" w:rsidTr="00931205">
        <w:trPr>
          <w:trHeight w:val="491"/>
        </w:trPr>
        <w:tc>
          <w:tcPr>
            <w:tcW w:w="503" w:type="dxa"/>
            <w:vMerge w:val="restart"/>
            <w:vAlign w:val="center"/>
          </w:tcPr>
          <w:p w14:paraId="1EAF5104" w14:textId="77777777" w:rsidR="00C31955" w:rsidRDefault="00FB536F">
            <w:pPr>
              <w:adjustRightInd w:val="0"/>
              <w:snapToGrid w:val="0"/>
              <w:spacing w:line="360" w:lineRule="auto"/>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2</w:t>
            </w:r>
          </w:p>
        </w:tc>
        <w:tc>
          <w:tcPr>
            <w:tcW w:w="2063" w:type="dxa"/>
            <w:vMerge w:val="restart"/>
            <w:vAlign w:val="center"/>
          </w:tcPr>
          <w:p w14:paraId="33F8A355" w14:textId="77777777" w:rsidR="00C31955" w:rsidRDefault="00FB536F">
            <w:pPr>
              <w:adjustRightInd w:val="0"/>
              <w:snapToGrid w:val="0"/>
              <w:spacing w:line="360" w:lineRule="auto"/>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w:t>
            </w:r>
            <w:r>
              <w:rPr>
                <w:rFonts w:eastAsia="宋体" w:hAnsi="宋体" w:hint="eastAsia"/>
                <w:szCs w:val="21"/>
              </w:rPr>
              <w:t>板报设计</w:t>
            </w:r>
          </w:p>
        </w:tc>
        <w:tc>
          <w:tcPr>
            <w:tcW w:w="1536" w:type="dxa"/>
            <w:vMerge w:val="restart"/>
            <w:vAlign w:val="center"/>
          </w:tcPr>
          <w:p w14:paraId="1C44D415" w14:textId="77777777" w:rsidR="00C31955" w:rsidRDefault="00FB536F">
            <w:pPr>
              <w:snapToGrid w:val="0"/>
              <w:spacing w:line="360" w:lineRule="auto"/>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其他</w:t>
            </w:r>
          </w:p>
        </w:tc>
        <w:tc>
          <w:tcPr>
            <w:tcW w:w="4682" w:type="dxa"/>
            <w:vAlign w:val="center"/>
          </w:tcPr>
          <w:p w14:paraId="665629F8" w14:textId="77777777" w:rsidR="00C31955" w:rsidRDefault="00FB536F">
            <w:pPr>
              <w:rPr>
                <w:rFonts w:hAnsi="宋体"/>
                <w:bCs/>
                <w:color w:val="000000" w:themeColor="text1"/>
                <w:szCs w:val="21"/>
              </w:rPr>
            </w:pPr>
            <w:r>
              <w:rPr>
                <w:rFonts w:hAnsi="宋体" w:hint="eastAsia"/>
                <w:bCs/>
                <w:color w:val="000000" w:themeColor="text1"/>
                <w:szCs w:val="21"/>
              </w:rPr>
              <w:t>1.</w:t>
            </w:r>
            <w:r>
              <w:rPr>
                <w:rFonts w:hAnsi="宋体"/>
                <w:bCs/>
                <w:color w:val="000000" w:themeColor="text1"/>
                <w:szCs w:val="21"/>
              </w:rPr>
              <w:t>板报设计概述与板报设计的基本原则</w:t>
            </w:r>
            <w:r>
              <w:rPr>
                <w:rFonts w:hAnsi="宋体" w:hint="eastAsia"/>
                <w:bCs/>
                <w:color w:val="000000" w:themeColor="text1"/>
                <w:szCs w:val="21"/>
              </w:rPr>
              <w:t>（重点）</w:t>
            </w:r>
          </w:p>
        </w:tc>
        <w:tc>
          <w:tcPr>
            <w:tcW w:w="850" w:type="dxa"/>
            <w:vMerge w:val="restart"/>
            <w:vAlign w:val="center"/>
          </w:tcPr>
          <w:p w14:paraId="041D0B87" w14:textId="77777777" w:rsidR="00C31955" w:rsidRDefault="00FB536F">
            <w:pPr>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kern w:val="0"/>
                <w:szCs w:val="21"/>
              </w:rPr>
              <w:t>12</w:t>
            </w:r>
          </w:p>
        </w:tc>
        <w:tc>
          <w:tcPr>
            <w:tcW w:w="709" w:type="dxa"/>
            <w:vMerge w:val="restart"/>
            <w:vAlign w:val="center"/>
          </w:tcPr>
          <w:p w14:paraId="389A59CD"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综合性</w:t>
            </w:r>
            <w:r>
              <w:rPr>
                <w:rFonts w:ascii="Times New Roman" w:eastAsia="宋体" w:hAnsi="Times New Roman" w:cs="Times New Roman" w:hint="eastAsia"/>
                <w:kern w:val="0"/>
                <w:szCs w:val="21"/>
              </w:rPr>
              <w:t>、</w:t>
            </w:r>
            <w:r>
              <w:rPr>
                <w:rFonts w:ascii="Times New Roman" w:eastAsia="宋体" w:hAnsi="Times New Roman" w:cs="Times New Roman"/>
                <w:szCs w:val="21"/>
              </w:rPr>
              <w:t>设计研究</w:t>
            </w:r>
          </w:p>
        </w:tc>
        <w:tc>
          <w:tcPr>
            <w:tcW w:w="851" w:type="dxa"/>
            <w:vMerge w:val="restart"/>
            <w:vAlign w:val="center"/>
          </w:tcPr>
          <w:p w14:paraId="2D1DBEC0"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必做</w:t>
            </w:r>
          </w:p>
        </w:tc>
        <w:tc>
          <w:tcPr>
            <w:tcW w:w="708" w:type="dxa"/>
            <w:vMerge w:val="restart"/>
            <w:vAlign w:val="center"/>
          </w:tcPr>
          <w:p w14:paraId="15BCB1AB"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134" w:type="dxa"/>
            <w:vMerge w:val="restart"/>
            <w:vAlign w:val="center"/>
          </w:tcPr>
          <w:p w14:paraId="33B0628A" w14:textId="77777777" w:rsidR="00C31955" w:rsidRDefault="00FB536F">
            <w:pPr>
              <w:pStyle w:val="TableParagraph"/>
              <w:kinsoku w:val="0"/>
              <w:overflowPunct w:val="0"/>
              <w:spacing w:line="240" w:lineRule="exact"/>
              <w:rPr>
                <w:rFonts w:ascii="Times New Roman" w:cs="Times New Roman" w:hint="default"/>
                <w:sz w:val="21"/>
                <w:szCs w:val="21"/>
              </w:rPr>
            </w:pPr>
            <w:r>
              <w:rPr>
                <w:rFonts w:ascii="Times New Roman" w:cs="Times New Roman"/>
                <w:sz w:val="21"/>
                <w:szCs w:val="21"/>
              </w:rPr>
              <w:t>讲授法、示范结合</w:t>
            </w:r>
          </w:p>
          <w:p w14:paraId="77BF0D5C" w14:textId="77777777" w:rsidR="00C31955" w:rsidRDefault="00FB536F">
            <w:pPr>
              <w:adjustRightInd w:val="0"/>
              <w:snapToGrid w:val="0"/>
              <w:spacing w:line="24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kern w:val="0"/>
                <w:szCs w:val="21"/>
              </w:rPr>
              <w:t>赏析讲解</w:t>
            </w:r>
          </w:p>
        </w:tc>
        <w:tc>
          <w:tcPr>
            <w:tcW w:w="958" w:type="dxa"/>
            <w:vMerge w:val="restart"/>
            <w:vAlign w:val="center"/>
          </w:tcPr>
          <w:p w14:paraId="0D4B96E7" w14:textId="77777777" w:rsidR="00C31955" w:rsidRDefault="00FB536F">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2</w:t>
            </w: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3</w:t>
            </w:r>
          </w:p>
        </w:tc>
      </w:tr>
      <w:tr w:rsidR="00C31955" w14:paraId="5CE6574C" w14:textId="77777777" w:rsidTr="00931205">
        <w:trPr>
          <w:trHeight w:val="502"/>
        </w:trPr>
        <w:tc>
          <w:tcPr>
            <w:tcW w:w="503" w:type="dxa"/>
            <w:vMerge/>
            <w:vAlign w:val="center"/>
          </w:tcPr>
          <w:p w14:paraId="2A276180"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2063" w:type="dxa"/>
            <w:vMerge/>
            <w:vAlign w:val="center"/>
          </w:tcPr>
          <w:p w14:paraId="0505DF73"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1536" w:type="dxa"/>
            <w:vMerge/>
            <w:vAlign w:val="center"/>
          </w:tcPr>
          <w:p w14:paraId="12BA6E42"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4682" w:type="dxa"/>
            <w:vAlign w:val="center"/>
          </w:tcPr>
          <w:p w14:paraId="7DA64888" w14:textId="77777777" w:rsidR="00C31955" w:rsidRDefault="00FB536F">
            <w:pPr>
              <w:rPr>
                <w:rFonts w:hAnsi="宋体"/>
                <w:bCs/>
                <w:color w:val="000000" w:themeColor="text1"/>
                <w:szCs w:val="21"/>
              </w:rPr>
            </w:pPr>
            <w:r>
              <w:rPr>
                <w:rFonts w:hAnsi="宋体"/>
                <w:bCs/>
                <w:color w:val="000000" w:themeColor="text1"/>
                <w:szCs w:val="21"/>
              </w:rPr>
              <w:t>2.</w:t>
            </w:r>
            <w:r>
              <w:rPr>
                <w:rFonts w:hAnsi="宋体"/>
                <w:bCs/>
                <w:color w:val="000000" w:themeColor="text1"/>
                <w:szCs w:val="21"/>
              </w:rPr>
              <w:t>板报设计的一般步骤与版面设计要点</w:t>
            </w:r>
            <w:r>
              <w:rPr>
                <w:rFonts w:hAnsi="宋体" w:hint="eastAsia"/>
                <w:bCs/>
                <w:color w:val="000000" w:themeColor="text1"/>
                <w:szCs w:val="21"/>
              </w:rPr>
              <w:t>（难点）</w:t>
            </w:r>
          </w:p>
        </w:tc>
        <w:tc>
          <w:tcPr>
            <w:tcW w:w="850" w:type="dxa"/>
            <w:vMerge/>
            <w:vAlign w:val="center"/>
          </w:tcPr>
          <w:p w14:paraId="15229520"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709" w:type="dxa"/>
            <w:vMerge/>
            <w:vAlign w:val="center"/>
          </w:tcPr>
          <w:p w14:paraId="3D6B5CD3"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851" w:type="dxa"/>
            <w:vMerge/>
            <w:vAlign w:val="center"/>
          </w:tcPr>
          <w:p w14:paraId="48DEB194"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708" w:type="dxa"/>
            <w:vMerge/>
            <w:vAlign w:val="center"/>
          </w:tcPr>
          <w:p w14:paraId="7C0D9570"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1134" w:type="dxa"/>
            <w:vMerge/>
            <w:vAlign w:val="center"/>
          </w:tcPr>
          <w:p w14:paraId="6361C6CB"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958" w:type="dxa"/>
            <w:vMerge/>
            <w:vAlign w:val="center"/>
          </w:tcPr>
          <w:p w14:paraId="467753E1"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r>
      <w:tr w:rsidR="00C31955" w14:paraId="43FB1528" w14:textId="77777777" w:rsidTr="00931205">
        <w:trPr>
          <w:trHeight w:val="625"/>
        </w:trPr>
        <w:tc>
          <w:tcPr>
            <w:tcW w:w="503" w:type="dxa"/>
            <w:vMerge/>
            <w:vAlign w:val="center"/>
          </w:tcPr>
          <w:p w14:paraId="717270AC"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2063" w:type="dxa"/>
            <w:vMerge/>
            <w:vAlign w:val="center"/>
          </w:tcPr>
          <w:p w14:paraId="741DD86C"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1536" w:type="dxa"/>
            <w:vMerge/>
            <w:vAlign w:val="center"/>
          </w:tcPr>
          <w:p w14:paraId="68CFAE66"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4682" w:type="dxa"/>
            <w:vAlign w:val="center"/>
          </w:tcPr>
          <w:p w14:paraId="449FCE49" w14:textId="77777777" w:rsidR="00C31955" w:rsidRDefault="00FB536F">
            <w:pPr>
              <w:rPr>
                <w:rFonts w:hAnsi="宋体"/>
                <w:bCs/>
                <w:color w:val="000000" w:themeColor="text1"/>
                <w:szCs w:val="21"/>
              </w:rPr>
            </w:pPr>
            <w:r>
              <w:rPr>
                <w:rFonts w:hAnsi="宋体"/>
                <w:bCs/>
                <w:color w:val="000000" w:themeColor="text1"/>
                <w:szCs w:val="21"/>
              </w:rPr>
              <w:t>3.</w:t>
            </w:r>
            <w:r>
              <w:rPr>
                <w:rFonts w:hAnsi="宋体"/>
                <w:bCs/>
                <w:color w:val="000000" w:themeColor="text1"/>
                <w:szCs w:val="21"/>
              </w:rPr>
              <w:t>标题字体设计及头的设计要点</w:t>
            </w:r>
          </w:p>
        </w:tc>
        <w:tc>
          <w:tcPr>
            <w:tcW w:w="850" w:type="dxa"/>
            <w:vMerge/>
            <w:vAlign w:val="center"/>
          </w:tcPr>
          <w:p w14:paraId="46398472"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709" w:type="dxa"/>
            <w:vMerge/>
            <w:vAlign w:val="center"/>
          </w:tcPr>
          <w:p w14:paraId="0BF6275B"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851" w:type="dxa"/>
            <w:vMerge/>
            <w:vAlign w:val="center"/>
          </w:tcPr>
          <w:p w14:paraId="11F4D195"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708" w:type="dxa"/>
            <w:vMerge/>
            <w:vAlign w:val="center"/>
          </w:tcPr>
          <w:p w14:paraId="31031F56"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1134" w:type="dxa"/>
            <w:vMerge/>
            <w:vAlign w:val="center"/>
          </w:tcPr>
          <w:p w14:paraId="3FEB6D2E"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c>
          <w:tcPr>
            <w:tcW w:w="958" w:type="dxa"/>
            <w:vMerge/>
            <w:vAlign w:val="center"/>
          </w:tcPr>
          <w:p w14:paraId="40243391" w14:textId="77777777" w:rsidR="00C31955" w:rsidRDefault="00C31955">
            <w:pPr>
              <w:spacing w:line="360" w:lineRule="auto"/>
              <w:jc w:val="center"/>
              <w:rPr>
                <w:rFonts w:ascii="Times New Roman" w:eastAsia="宋体" w:hAnsi="Times New Roman" w:cs="Times New Roman"/>
                <w:b/>
                <w:color w:val="000000" w:themeColor="text1"/>
                <w:kern w:val="0"/>
                <w:sz w:val="20"/>
                <w:szCs w:val="21"/>
              </w:rPr>
            </w:pPr>
          </w:p>
        </w:tc>
      </w:tr>
      <w:tr w:rsidR="00C31955" w14:paraId="6213D00E" w14:textId="77777777" w:rsidTr="00931205">
        <w:trPr>
          <w:trHeight w:val="454"/>
        </w:trPr>
        <w:tc>
          <w:tcPr>
            <w:tcW w:w="503" w:type="dxa"/>
            <w:vMerge w:val="restart"/>
            <w:vAlign w:val="center"/>
          </w:tcPr>
          <w:p w14:paraId="289A1EFC"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p w14:paraId="482ECDAA" w14:textId="77777777" w:rsidR="00C31955" w:rsidRDefault="00FB536F">
            <w:pPr>
              <w:spacing w:line="360" w:lineRule="auto"/>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bCs/>
                <w:color w:val="000000" w:themeColor="text1"/>
                <w:kern w:val="0"/>
                <w:sz w:val="20"/>
                <w:szCs w:val="21"/>
              </w:rPr>
              <w:t>3</w:t>
            </w:r>
          </w:p>
        </w:tc>
        <w:tc>
          <w:tcPr>
            <w:tcW w:w="2063" w:type="dxa"/>
            <w:vMerge w:val="restart"/>
            <w:vAlign w:val="center"/>
          </w:tcPr>
          <w:p w14:paraId="05BAF465" w14:textId="77777777" w:rsidR="00C31955" w:rsidRDefault="00FB536F">
            <w:pPr>
              <w:spacing w:line="360" w:lineRule="auto"/>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bCs/>
                <w:color w:val="000000" w:themeColor="text1"/>
                <w:kern w:val="0"/>
                <w:sz w:val="20"/>
                <w:szCs w:val="21"/>
              </w:rPr>
              <w:t>实验</w:t>
            </w:r>
            <w:r>
              <w:rPr>
                <w:rFonts w:ascii="Times New Roman" w:eastAsia="宋体" w:hAnsi="Times New Roman" w:cs="Times New Roman" w:hint="eastAsia"/>
                <w:bCs/>
                <w:color w:val="000000" w:themeColor="text1"/>
                <w:kern w:val="0"/>
                <w:sz w:val="20"/>
                <w:szCs w:val="21"/>
              </w:rPr>
              <w:t xml:space="preserve">3: </w:t>
            </w:r>
            <w:r>
              <w:rPr>
                <w:rFonts w:eastAsia="宋体" w:hAnsi="宋体" w:hint="eastAsia"/>
                <w:szCs w:val="21"/>
              </w:rPr>
              <w:t>立体构成</w:t>
            </w:r>
          </w:p>
        </w:tc>
        <w:tc>
          <w:tcPr>
            <w:tcW w:w="1536" w:type="dxa"/>
            <w:vMerge w:val="restart"/>
            <w:vAlign w:val="center"/>
          </w:tcPr>
          <w:p w14:paraId="0223279E" w14:textId="77777777" w:rsidR="00C31955" w:rsidRDefault="00FB536F">
            <w:pPr>
              <w:spacing w:line="360" w:lineRule="auto"/>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bCs/>
                <w:color w:val="000000" w:themeColor="text1"/>
                <w:kern w:val="0"/>
                <w:sz w:val="20"/>
                <w:szCs w:val="21"/>
              </w:rPr>
              <w:t>其他</w:t>
            </w:r>
          </w:p>
        </w:tc>
        <w:tc>
          <w:tcPr>
            <w:tcW w:w="4682" w:type="dxa"/>
            <w:vAlign w:val="center"/>
          </w:tcPr>
          <w:p w14:paraId="6902BB42" w14:textId="77777777" w:rsidR="00C31955" w:rsidRDefault="00FB536F">
            <w:pPr>
              <w:rPr>
                <w:rFonts w:hAnsi="宋体"/>
                <w:bCs/>
                <w:color w:val="000000" w:themeColor="text1"/>
                <w:szCs w:val="21"/>
              </w:rPr>
            </w:pPr>
            <w:r>
              <w:rPr>
                <w:rFonts w:hAnsi="宋体"/>
                <w:bCs/>
                <w:color w:val="000000" w:themeColor="text1"/>
                <w:szCs w:val="21"/>
              </w:rPr>
              <w:t>1.</w:t>
            </w:r>
            <w:r>
              <w:rPr>
                <w:rFonts w:hAnsi="宋体" w:hint="eastAsia"/>
                <w:bCs/>
                <w:color w:val="000000" w:themeColor="text1"/>
                <w:szCs w:val="21"/>
              </w:rPr>
              <w:t>立体构成概述</w:t>
            </w:r>
          </w:p>
        </w:tc>
        <w:tc>
          <w:tcPr>
            <w:tcW w:w="850" w:type="dxa"/>
            <w:vMerge w:val="restart"/>
            <w:vAlign w:val="center"/>
          </w:tcPr>
          <w:p w14:paraId="705CA1AB" w14:textId="77777777" w:rsidR="00C31955" w:rsidRDefault="00FB536F">
            <w:pPr>
              <w:spacing w:line="300" w:lineRule="exact"/>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bCs/>
                <w:color w:val="000000" w:themeColor="text1"/>
                <w:kern w:val="0"/>
                <w:sz w:val="20"/>
                <w:szCs w:val="21"/>
              </w:rPr>
              <w:t>24</w:t>
            </w:r>
          </w:p>
        </w:tc>
        <w:tc>
          <w:tcPr>
            <w:tcW w:w="709" w:type="dxa"/>
            <w:vMerge w:val="restart"/>
            <w:vAlign w:val="center"/>
          </w:tcPr>
          <w:p w14:paraId="3998C11E" w14:textId="77777777" w:rsidR="00C31955" w:rsidRDefault="00FB536F">
            <w:pPr>
              <w:adjustRightInd w:val="0"/>
              <w:snapToGrid w:val="0"/>
              <w:spacing w:line="300" w:lineRule="exact"/>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kern w:val="0"/>
                <w:szCs w:val="21"/>
              </w:rPr>
              <w:t>综合性</w:t>
            </w:r>
            <w:r>
              <w:rPr>
                <w:rFonts w:ascii="Times New Roman" w:eastAsia="宋体" w:hAnsi="Times New Roman" w:cs="Times New Roman" w:hint="eastAsia"/>
                <w:kern w:val="0"/>
                <w:szCs w:val="21"/>
              </w:rPr>
              <w:t>、</w:t>
            </w:r>
            <w:r>
              <w:rPr>
                <w:rFonts w:ascii="Times New Roman" w:eastAsia="宋体" w:hAnsi="Times New Roman" w:cs="Times New Roman"/>
                <w:szCs w:val="21"/>
              </w:rPr>
              <w:t>设计研究</w:t>
            </w:r>
          </w:p>
        </w:tc>
        <w:tc>
          <w:tcPr>
            <w:tcW w:w="851" w:type="dxa"/>
            <w:vMerge w:val="restart"/>
            <w:vAlign w:val="center"/>
          </w:tcPr>
          <w:p w14:paraId="306FB7F3" w14:textId="77777777" w:rsidR="00C31955" w:rsidRDefault="00FB536F">
            <w:pPr>
              <w:adjustRightInd w:val="0"/>
              <w:snapToGrid w:val="0"/>
              <w:spacing w:line="300" w:lineRule="exact"/>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kern w:val="0"/>
                <w:szCs w:val="21"/>
              </w:rPr>
              <w:t>必做</w:t>
            </w:r>
          </w:p>
        </w:tc>
        <w:tc>
          <w:tcPr>
            <w:tcW w:w="708" w:type="dxa"/>
            <w:vMerge w:val="restart"/>
            <w:vAlign w:val="center"/>
          </w:tcPr>
          <w:p w14:paraId="406B37E9" w14:textId="77777777" w:rsidR="00C31955" w:rsidRDefault="00FB536F">
            <w:pPr>
              <w:adjustRightInd w:val="0"/>
              <w:snapToGrid w:val="0"/>
              <w:spacing w:line="300" w:lineRule="exact"/>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kern w:val="0"/>
                <w:szCs w:val="21"/>
              </w:rPr>
              <w:t>5</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7</w:t>
            </w:r>
          </w:p>
        </w:tc>
        <w:tc>
          <w:tcPr>
            <w:tcW w:w="1134" w:type="dxa"/>
            <w:vMerge w:val="restart"/>
            <w:vAlign w:val="center"/>
          </w:tcPr>
          <w:p w14:paraId="4AD2776A" w14:textId="77777777" w:rsidR="00C31955" w:rsidRDefault="00FB536F">
            <w:pPr>
              <w:adjustRightInd w:val="0"/>
              <w:snapToGrid w:val="0"/>
              <w:spacing w:line="240" w:lineRule="exact"/>
              <w:jc w:val="left"/>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kern w:val="0"/>
                <w:szCs w:val="21"/>
              </w:rPr>
              <w:t>课堂讲授、</w:t>
            </w:r>
            <w:r>
              <w:rPr>
                <w:rFonts w:ascii="Times New Roman" w:eastAsia="宋体" w:hAnsi="Times New Roman" w:cs="Times New Roman"/>
                <w:szCs w:val="21"/>
              </w:rPr>
              <w:t>案例教学</w:t>
            </w:r>
            <w:r>
              <w:rPr>
                <w:rFonts w:ascii="Times New Roman" w:eastAsia="宋体" w:hAnsi="Times New Roman" w:cs="Times New Roman" w:hint="eastAsia"/>
                <w:szCs w:val="21"/>
              </w:rPr>
              <w:t>、小组讨论</w:t>
            </w:r>
          </w:p>
        </w:tc>
        <w:tc>
          <w:tcPr>
            <w:tcW w:w="958" w:type="dxa"/>
            <w:vMerge w:val="restart"/>
            <w:vAlign w:val="center"/>
          </w:tcPr>
          <w:p w14:paraId="4B73069F" w14:textId="77777777" w:rsidR="00C31955" w:rsidRDefault="00FB536F">
            <w:pPr>
              <w:adjustRightInd w:val="0"/>
              <w:snapToGrid w:val="0"/>
              <w:spacing w:line="300" w:lineRule="exact"/>
              <w:jc w:val="center"/>
              <w:rPr>
                <w:rFonts w:ascii="Times New Roman" w:eastAsia="宋体" w:hAnsi="Times New Roman" w:cs="Times New Roman"/>
                <w:bCs/>
                <w:color w:val="000000" w:themeColor="text1"/>
                <w:kern w:val="0"/>
                <w:sz w:val="2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hint="eastAsia"/>
                <w:kern w:val="0"/>
                <w:szCs w:val="21"/>
              </w:rPr>
              <w:t>、课程目标</w:t>
            </w:r>
            <w:r>
              <w:rPr>
                <w:rFonts w:ascii="Times New Roman" w:eastAsia="宋体" w:hAnsi="Times New Roman" w:cs="Times New Roman"/>
                <w:kern w:val="0"/>
                <w:szCs w:val="21"/>
              </w:rPr>
              <w:t>4</w:t>
            </w:r>
          </w:p>
        </w:tc>
      </w:tr>
      <w:tr w:rsidR="00C31955" w14:paraId="09A21BAB" w14:textId="77777777" w:rsidTr="00931205">
        <w:trPr>
          <w:trHeight w:val="505"/>
        </w:trPr>
        <w:tc>
          <w:tcPr>
            <w:tcW w:w="503" w:type="dxa"/>
            <w:vMerge/>
            <w:vAlign w:val="center"/>
          </w:tcPr>
          <w:p w14:paraId="4AA11033"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2063" w:type="dxa"/>
            <w:vMerge/>
            <w:vAlign w:val="center"/>
          </w:tcPr>
          <w:p w14:paraId="111D1140"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1536" w:type="dxa"/>
            <w:vMerge/>
            <w:vAlign w:val="center"/>
          </w:tcPr>
          <w:p w14:paraId="0CF9A6EE"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4682" w:type="dxa"/>
            <w:vAlign w:val="center"/>
          </w:tcPr>
          <w:p w14:paraId="08814F5B" w14:textId="77777777" w:rsidR="00C31955" w:rsidRDefault="00FB536F">
            <w:pPr>
              <w:rPr>
                <w:rFonts w:hAnsi="宋体"/>
                <w:bCs/>
                <w:color w:val="000000" w:themeColor="text1"/>
                <w:szCs w:val="21"/>
              </w:rPr>
            </w:pPr>
            <w:r>
              <w:rPr>
                <w:rFonts w:hAnsi="宋体"/>
                <w:bCs/>
                <w:color w:val="000000" w:themeColor="text1"/>
                <w:szCs w:val="21"/>
              </w:rPr>
              <w:t>2.</w:t>
            </w:r>
            <w:r>
              <w:rPr>
                <w:rFonts w:hAnsi="宋体" w:hint="eastAsia"/>
                <w:bCs/>
                <w:color w:val="000000" w:themeColor="text1"/>
                <w:szCs w:val="21"/>
              </w:rPr>
              <w:t>形态与形态要素的构成（重点）</w:t>
            </w:r>
          </w:p>
        </w:tc>
        <w:tc>
          <w:tcPr>
            <w:tcW w:w="850" w:type="dxa"/>
            <w:vMerge/>
            <w:vAlign w:val="center"/>
          </w:tcPr>
          <w:p w14:paraId="4A34DADB"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709" w:type="dxa"/>
            <w:vMerge/>
            <w:vAlign w:val="center"/>
          </w:tcPr>
          <w:p w14:paraId="4C413198"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851" w:type="dxa"/>
            <w:vMerge/>
            <w:vAlign w:val="center"/>
          </w:tcPr>
          <w:p w14:paraId="0A73777E"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708" w:type="dxa"/>
            <w:vMerge/>
            <w:vAlign w:val="center"/>
          </w:tcPr>
          <w:p w14:paraId="6DFD6D87"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1134" w:type="dxa"/>
            <w:vMerge/>
            <w:vAlign w:val="center"/>
          </w:tcPr>
          <w:p w14:paraId="202E903C"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958" w:type="dxa"/>
            <w:vMerge/>
            <w:vAlign w:val="center"/>
          </w:tcPr>
          <w:p w14:paraId="0379D16C"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r>
      <w:tr w:rsidR="00C31955" w14:paraId="67270967" w14:textId="77777777" w:rsidTr="00931205">
        <w:trPr>
          <w:trHeight w:val="234"/>
        </w:trPr>
        <w:tc>
          <w:tcPr>
            <w:tcW w:w="503" w:type="dxa"/>
            <w:vMerge/>
            <w:vAlign w:val="center"/>
          </w:tcPr>
          <w:p w14:paraId="3E467F06"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2063" w:type="dxa"/>
            <w:vMerge/>
            <w:vAlign w:val="center"/>
          </w:tcPr>
          <w:p w14:paraId="2E2B0D02"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1536" w:type="dxa"/>
            <w:vMerge/>
            <w:vAlign w:val="center"/>
          </w:tcPr>
          <w:p w14:paraId="50A996AA"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4682" w:type="dxa"/>
            <w:vAlign w:val="center"/>
          </w:tcPr>
          <w:p w14:paraId="5781025C" w14:textId="77777777" w:rsidR="00C31955" w:rsidRDefault="00FB536F">
            <w:pPr>
              <w:rPr>
                <w:rFonts w:hAnsi="宋体"/>
                <w:bCs/>
                <w:color w:val="000000" w:themeColor="text1"/>
                <w:szCs w:val="21"/>
              </w:rPr>
            </w:pPr>
            <w:r>
              <w:rPr>
                <w:rFonts w:hAnsi="宋体"/>
                <w:bCs/>
                <w:color w:val="000000" w:themeColor="text1"/>
                <w:szCs w:val="21"/>
              </w:rPr>
              <w:t>3.</w:t>
            </w:r>
            <w:r>
              <w:rPr>
                <w:rFonts w:hAnsi="宋体" w:hint="eastAsia"/>
                <w:bCs/>
                <w:color w:val="000000" w:themeColor="text1"/>
                <w:szCs w:val="21"/>
              </w:rPr>
              <w:t>立体形态材料构造与表现（难点）</w:t>
            </w:r>
          </w:p>
        </w:tc>
        <w:tc>
          <w:tcPr>
            <w:tcW w:w="850" w:type="dxa"/>
            <w:vMerge/>
            <w:vAlign w:val="center"/>
          </w:tcPr>
          <w:p w14:paraId="3BBB345D"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709" w:type="dxa"/>
            <w:vMerge/>
            <w:vAlign w:val="center"/>
          </w:tcPr>
          <w:p w14:paraId="5631DB81"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851" w:type="dxa"/>
            <w:vMerge/>
            <w:vAlign w:val="center"/>
          </w:tcPr>
          <w:p w14:paraId="608F6CCA"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708" w:type="dxa"/>
            <w:vMerge/>
            <w:vAlign w:val="center"/>
          </w:tcPr>
          <w:p w14:paraId="76D34EB4"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1134" w:type="dxa"/>
            <w:vMerge/>
            <w:vAlign w:val="center"/>
          </w:tcPr>
          <w:p w14:paraId="51B81A40"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c>
          <w:tcPr>
            <w:tcW w:w="958" w:type="dxa"/>
            <w:vMerge/>
            <w:vAlign w:val="center"/>
          </w:tcPr>
          <w:p w14:paraId="03124A88" w14:textId="77777777" w:rsidR="00C31955" w:rsidRDefault="00C31955">
            <w:pPr>
              <w:spacing w:line="360" w:lineRule="auto"/>
              <w:jc w:val="center"/>
              <w:rPr>
                <w:rFonts w:ascii="Times New Roman" w:eastAsia="宋体" w:hAnsi="Times New Roman" w:cs="Times New Roman"/>
                <w:bCs/>
                <w:color w:val="000000" w:themeColor="text1"/>
                <w:kern w:val="0"/>
                <w:sz w:val="20"/>
                <w:szCs w:val="21"/>
              </w:rPr>
            </w:pPr>
          </w:p>
        </w:tc>
      </w:tr>
    </w:tbl>
    <w:p w14:paraId="65D1D55B" w14:textId="77777777" w:rsidR="00C31955" w:rsidRDefault="00FB536F">
      <w:pPr>
        <w:widowControl/>
        <w:spacing w:line="360" w:lineRule="auto"/>
        <w:jc w:val="left"/>
        <w:rPr>
          <w:rFonts w:ascii="Times New Roman" w:hAnsi="Times New Roman" w:cs="Times New Roman"/>
        </w:rPr>
      </w:pPr>
      <w:r>
        <w:rPr>
          <w:rFonts w:ascii="Times New Roman" w:hAnsi="Times New Roman" w:cs="Times New Roman"/>
        </w:rPr>
        <w:br w:type="page"/>
      </w:r>
    </w:p>
    <w:p w14:paraId="5F2AD267" w14:textId="77777777" w:rsidR="00C31955" w:rsidRDefault="00C31955">
      <w:pPr>
        <w:rPr>
          <w:rFonts w:ascii="Times New Roman" w:hAnsi="Times New Roman" w:cs="Times New Roman"/>
        </w:rPr>
        <w:sectPr w:rsidR="00C31955">
          <w:pgSz w:w="16838" w:h="11906" w:orient="landscape"/>
          <w:pgMar w:top="1417" w:right="1417" w:bottom="1417" w:left="1417" w:header="851" w:footer="992" w:gutter="0"/>
          <w:cols w:space="425"/>
          <w:docGrid w:linePitch="312"/>
        </w:sectPr>
      </w:pPr>
    </w:p>
    <w:p w14:paraId="24255CFA" w14:textId="77777777" w:rsidR="00C31955" w:rsidRDefault="00FB536F">
      <w:pPr>
        <w:pStyle w:val="2"/>
        <w:kinsoku w:val="0"/>
        <w:overflowPunct w:val="0"/>
        <w:autoSpaceDE w:val="0"/>
        <w:autoSpaceDN w:val="0"/>
        <w:adjustRightInd w:val="0"/>
        <w:snapToGrid w:val="0"/>
        <w:spacing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06BB3728" w14:textId="77777777" w:rsidR="00C31955" w:rsidRDefault="00FB536F">
      <w:pPr>
        <w:kinsoku w:val="0"/>
        <w:overflowPunct w:val="0"/>
        <w:autoSpaceDE w:val="0"/>
        <w:autoSpaceDN w:val="0"/>
        <w:adjustRightInd w:val="0"/>
        <w:spacing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7D56EDB8" w14:textId="77777777" w:rsidR="00C31955" w:rsidRDefault="00FB536F">
      <w:pPr>
        <w:pStyle w:val="a5"/>
        <w:kinsoku w:val="0"/>
        <w:overflowPunct w:val="0"/>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996" w:type="pct"/>
        <w:tblLayout w:type="fixed"/>
        <w:tblLook w:val="04A0" w:firstRow="1" w:lastRow="0" w:firstColumn="1" w:lastColumn="0" w:noHBand="0" w:noVBand="1"/>
      </w:tblPr>
      <w:tblGrid>
        <w:gridCol w:w="888"/>
        <w:gridCol w:w="4066"/>
        <w:gridCol w:w="1139"/>
        <w:gridCol w:w="1135"/>
        <w:gridCol w:w="1827"/>
      </w:tblGrid>
      <w:tr w:rsidR="00C31955" w14:paraId="797D79DA" w14:textId="77777777" w:rsidTr="00931205">
        <w:trPr>
          <w:trHeight w:val="623"/>
        </w:trPr>
        <w:tc>
          <w:tcPr>
            <w:tcW w:w="490"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106262AE" w14:textId="77777777" w:rsidR="00C31955" w:rsidRDefault="00FB536F">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1B364D97" w14:textId="77777777" w:rsidR="00C31955" w:rsidRDefault="00FB536F">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629"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5FAD02BE" w14:textId="77777777" w:rsidR="00C31955" w:rsidRDefault="00FB536F">
            <w:pPr>
              <w:pStyle w:val="TableParagraph"/>
              <w:kinsoku w:val="0"/>
              <w:overflowPunct w:val="0"/>
              <w:jc w:val="center"/>
              <w:rPr>
                <w:rFonts w:ascii="明黑等宽" w:eastAsia="明黑等宽" w:cs="明黑等宽" w:hint="default"/>
                <w:b/>
                <w:sz w:val="22"/>
                <w:szCs w:val="22"/>
              </w:rPr>
            </w:pPr>
            <w:r>
              <w:rPr>
                <w:rFonts w:ascii="明黑等宽" w:eastAsia="明黑等宽" w:cs="明黑等宽"/>
                <w:b/>
                <w:sz w:val="22"/>
                <w:szCs w:val="22"/>
              </w:rPr>
              <w:t>所属学习项目</w:t>
            </w:r>
          </w:p>
        </w:tc>
        <w:tc>
          <w:tcPr>
            <w:tcW w:w="627"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38CD2F69" w14:textId="77777777" w:rsidR="00C31955" w:rsidRDefault="00FB536F">
            <w:pPr>
              <w:pStyle w:val="TableParagraph"/>
              <w:kinsoku w:val="0"/>
              <w:overflowPunct w:val="0"/>
              <w:ind w:left="185" w:right="177"/>
              <w:jc w:val="both"/>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1010"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0A44F9C7" w14:textId="77777777" w:rsidR="00C31955" w:rsidRDefault="00FB536F">
            <w:pPr>
              <w:pStyle w:val="TableParagraph"/>
              <w:kinsoku w:val="0"/>
              <w:overflowPunct w:val="0"/>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C31955" w14:paraId="0D3305B1" w14:textId="77777777" w:rsidTr="00931205">
        <w:trPr>
          <w:trHeight w:val="505"/>
        </w:trPr>
        <w:tc>
          <w:tcPr>
            <w:tcW w:w="490" w:type="pct"/>
            <w:vMerge w:val="restart"/>
            <w:tcBorders>
              <w:top w:val="single" w:sz="4" w:space="0" w:color="000000"/>
              <w:left w:val="single" w:sz="4" w:space="0" w:color="000000"/>
              <w:right w:val="single" w:sz="4" w:space="0" w:color="000000"/>
              <w:tl2br w:val="nil"/>
              <w:tr2bl w:val="nil"/>
            </w:tcBorders>
            <w:noWrap/>
            <w:vAlign w:val="center"/>
          </w:tcPr>
          <w:p w14:paraId="62E4ED12"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课</w:t>
            </w:r>
          </w:p>
          <w:p w14:paraId="751A5462"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程</w:t>
            </w:r>
          </w:p>
          <w:p w14:paraId="25305ED1"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目</w:t>
            </w:r>
          </w:p>
          <w:p w14:paraId="77512640"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 xml:space="preserve">标 </w:t>
            </w:r>
          </w:p>
          <w:p w14:paraId="6C09976D"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1</w:t>
            </w: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365BC508"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板报设计概述与学生能够掌握板报设计的基本原则；</w:t>
            </w:r>
          </w:p>
        </w:tc>
        <w:tc>
          <w:tcPr>
            <w:tcW w:w="629" w:type="pct"/>
            <w:vMerge w:val="restart"/>
            <w:tcBorders>
              <w:top w:val="single" w:sz="4" w:space="0" w:color="000000"/>
              <w:left w:val="single" w:sz="4" w:space="0" w:color="000000"/>
              <w:right w:val="single" w:sz="4" w:space="0" w:color="000000"/>
              <w:tl2br w:val="nil"/>
              <w:tr2bl w:val="nil"/>
            </w:tcBorders>
            <w:noWrap/>
            <w:vAlign w:val="center"/>
          </w:tcPr>
          <w:p w14:paraId="37025D31" w14:textId="77777777" w:rsidR="00C31955" w:rsidRDefault="00FB536F">
            <w:pPr>
              <w:spacing w:line="360" w:lineRule="auto"/>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1</w:t>
            </w:r>
            <w:r>
              <w:rPr>
                <w:rFonts w:ascii="Times New Roman" w:eastAsia="宋体" w:hAnsi="Times New Roman" w:cs="Times New Roman" w:hint="eastAsia"/>
                <w:color w:val="000000" w:themeColor="text1"/>
                <w:kern w:val="0"/>
                <w:szCs w:val="21"/>
              </w:rPr>
              <w:t>：板报设计</w:t>
            </w:r>
          </w:p>
        </w:tc>
        <w:tc>
          <w:tcPr>
            <w:tcW w:w="627" w:type="pct"/>
            <w:vMerge w:val="restart"/>
            <w:tcBorders>
              <w:top w:val="single" w:sz="4" w:space="0" w:color="000000"/>
              <w:left w:val="single" w:sz="4" w:space="0" w:color="000000"/>
              <w:right w:val="single" w:sz="4" w:space="0" w:color="000000"/>
              <w:tl2br w:val="nil"/>
              <w:tr2bl w:val="nil"/>
            </w:tcBorders>
            <w:noWrap/>
            <w:vAlign w:val="center"/>
          </w:tcPr>
          <w:p w14:paraId="3A363C2E" w14:textId="77777777" w:rsidR="00C31955" w:rsidRDefault="00FB536F">
            <w:pPr>
              <w:pStyle w:val="TableParagraph"/>
              <w:kinsoku w:val="0"/>
              <w:overflowPunct w:val="0"/>
              <w:adjustRightInd/>
              <w:spacing w:before="23"/>
              <w:ind w:left="185" w:right="177"/>
              <w:jc w:val="center"/>
              <w:rPr>
                <w:rFonts w:ascii="Times New Roman" w:cs="Times New Roman" w:hint="default"/>
                <w:color w:val="000000" w:themeColor="text1"/>
                <w:sz w:val="21"/>
                <w:szCs w:val="21"/>
              </w:rPr>
            </w:pPr>
            <w:r>
              <w:rPr>
                <w:rFonts w:ascii="Times New Roman" w:cs="Times New Roman"/>
                <w:color w:val="000000" w:themeColor="text1"/>
                <w:sz w:val="21"/>
                <w:szCs w:val="21"/>
              </w:rPr>
              <w:t>20%</w:t>
            </w:r>
          </w:p>
        </w:tc>
        <w:tc>
          <w:tcPr>
            <w:tcW w:w="1010" w:type="pct"/>
            <w:vMerge w:val="restart"/>
            <w:tcBorders>
              <w:top w:val="single" w:sz="4" w:space="0" w:color="000000"/>
              <w:left w:val="single" w:sz="4" w:space="0" w:color="000000"/>
              <w:right w:val="single" w:sz="4" w:space="0" w:color="000000"/>
              <w:tl2br w:val="nil"/>
              <w:tr2bl w:val="nil"/>
            </w:tcBorders>
            <w:noWrap/>
            <w:vAlign w:val="center"/>
          </w:tcPr>
          <w:p w14:paraId="01EE868B"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课堂表现</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理论转化情况</w:t>
            </w:r>
          </w:p>
        </w:tc>
      </w:tr>
      <w:tr w:rsidR="00C31955" w14:paraId="2B687287" w14:textId="77777777" w:rsidTr="00931205">
        <w:trPr>
          <w:trHeight w:val="574"/>
        </w:trPr>
        <w:tc>
          <w:tcPr>
            <w:tcW w:w="490" w:type="pct"/>
            <w:vMerge/>
            <w:tcBorders>
              <w:left w:val="single" w:sz="4" w:space="0" w:color="000000"/>
              <w:right w:val="single" w:sz="4" w:space="0" w:color="000000"/>
              <w:tl2br w:val="nil"/>
              <w:tr2bl w:val="nil"/>
            </w:tcBorders>
            <w:noWrap/>
            <w:vAlign w:val="center"/>
          </w:tcPr>
          <w:p w14:paraId="4042AB35"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67A84196"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学生能够掌握板报设计的一般步骤与版面设计要点；</w:t>
            </w:r>
          </w:p>
        </w:tc>
        <w:tc>
          <w:tcPr>
            <w:tcW w:w="629" w:type="pct"/>
            <w:vMerge/>
            <w:tcBorders>
              <w:left w:val="single" w:sz="4" w:space="0" w:color="000000"/>
              <w:right w:val="single" w:sz="4" w:space="0" w:color="000000"/>
              <w:tl2br w:val="nil"/>
              <w:tr2bl w:val="nil"/>
            </w:tcBorders>
            <w:noWrap/>
            <w:vAlign w:val="center"/>
          </w:tcPr>
          <w:p w14:paraId="6CF5E505" w14:textId="77777777" w:rsidR="00C31955" w:rsidRDefault="00C31955">
            <w:pPr>
              <w:spacing w:line="300" w:lineRule="exact"/>
              <w:jc w:val="left"/>
              <w:rPr>
                <w:rFonts w:ascii="Times New Roman" w:eastAsia="宋体" w:hAnsi="Times New Roman" w:cs="Times New Roman"/>
                <w:color w:val="000000" w:themeColor="text1"/>
                <w:kern w:val="0"/>
                <w:szCs w:val="21"/>
              </w:rPr>
            </w:pPr>
          </w:p>
        </w:tc>
        <w:tc>
          <w:tcPr>
            <w:tcW w:w="627" w:type="pct"/>
            <w:vMerge/>
            <w:tcBorders>
              <w:left w:val="single" w:sz="4" w:space="0" w:color="000000"/>
              <w:right w:val="single" w:sz="4" w:space="0" w:color="000000"/>
              <w:tl2br w:val="nil"/>
              <w:tr2bl w:val="nil"/>
            </w:tcBorders>
            <w:noWrap/>
            <w:vAlign w:val="center"/>
          </w:tcPr>
          <w:p w14:paraId="5AD9673F" w14:textId="77777777" w:rsidR="00C31955" w:rsidRDefault="00C31955">
            <w:pPr>
              <w:spacing w:line="300" w:lineRule="exact"/>
              <w:jc w:val="center"/>
              <w:rPr>
                <w:rFonts w:ascii="Times New Roman" w:eastAsia="宋体" w:hAnsi="Times New Roman" w:cs="Times New Roman"/>
                <w:color w:val="000000" w:themeColor="text1"/>
                <w:kern w:val="0"/>
                <w:szCs w:val="21"/>
              </w:rPr>
            </w:pPr>
          </w:p>
        </w:tc>
        <w:tc>
          <w:tcPr>
            <w:tcW w:w="1010" w:type="pct"/>
            <w:vMerge/>
            <w:tcBorders>
              <w:left w:val="single" w:sz="4" w:space="0" w:color="000000"/>
              <w:right w:val="single" w:sz="4" w:space="0" w:color="000000"/>
              <w:tl2br w:val="nil"/>
              <w:tr2bl w:val="nil"/>
            </w:tcBorders>
            <w:noWrap/>
            <w:vAlign w:val="center"/>
          </w:tcPr>
          <w:p w14:paraId="62206D14" w14:textId="77777777" w:rsidR="00C31955" w:rsidRDefault="00C31955">
            <w:pPr>
              <w:spacing w:line="300" w:lineRule="exact"/>
              <w:jc w:val="left"/>
              <w:rPr>
                <w:rFonts w:ascii="Times New Roman" w:eastAsia="宋体" w:hAnsi="Times New Roman" w:cs="Times New Roman"/>
                <w:color w:val="000000" w:themeColor="text1"/>
                <w:kern w:val="0"/>
                <w:szCs w:val="21"/>
              </w:rPr>
            </w:pPr>
          </w:p>
        </w:tc>
      </w:tr>
      <w:tr w:rsidR="00C31955" w14:paraId="3BA2DABC" w14:textId="77777777" w:rsidTr="00931205">
        <w:trPr>
          <w:trHeight w:val="426"/>
        </w:trPr>
        <w:tc>
          <w:tcPr>
            <w:tcW w:w="490" w:type="pct"/>
            <w:vMerge/>
            <w:tcBorders>
              <w:left w:val="single" w:sz="4" w:space="0" w:color="000000"/>
              <w:right w:val="single" w:sz="4" w:space="0" w:color="000000"/>
              <w:tl2br w:val="nil"/>
              <w:tr2bl w:val="nil"/>
            </w:tcBorders>
            <w:noWrap/>
            <w:vAlign w:val="center"/>
          </w:tcPr>
          <w:p w14:paraId="614C5A5D"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2D77A9EF"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学生掌握标题字体设计及头的设计要点；</w:t>
            </w:r>
          </w:p>
        </w:tc>
        <w:tc>
          <w:tcPr>
            <w:tcW w:w="629" w:type="pct"/>
            <w:vMerge/>
            <w:tcBorders>
              <w:left w:val="single" w:sz="4" w:space="0" w:color="000000"/>
              <w:right w:val="single" w:sz="4" w:space="0" w:color="000000"/>
              <w:tl2br w:val="nil"/>
              <w:tr2bl w:val="nil"/>
            </w:tcBorders>
            <w:noWrap/>
            <w:vAlign w:val="center"/>
          </w:tcPr>
          <w:p w14:paraId="3801D326" w14:textId="77777777" w:rsidR="00C31955" w:rsidRDefault="00C31955">
            <w:pPr>
              <w:pStyle w:val="TableParagraph"/>
              <w:kinsoku w:val="0"/>
              <w:overflowPunct w:val="0"/>
              <w:adjustRightInd/>
              <w:rPr>
                <w:rFonts w:ascii="Times New Roman" w:cs="Times New Roman" w:hint="default"/>
                <w:color w:val="000000" w:themeColor="text1"/>
                <w:sz w:val="21"/>
                <w:szCs w:val="21"/>
              </w:rPr>
            </w:pPr>
          </w:p>
        </w:tc>
        <w:tc>
          <w:tcPr>
            <w:tcW w:w="627" w:type="pct"/>
            <w:vMerge/>
            <w:tcBorders>
              <w:left w:val="single" w:sz="4" w:space="0" w:color="000000"/>
              <w:right w:val="single" w:sz="4" w:space="0" w:color="000000"/>
              <w:tl2br w:val="nil"/>
              <w:tr2bl w:val="nil"/>
            </w:tcBorders>
            <w:noWrap/>
            <w:vAlign w:val="center"/>
          </w:tcPr>
          <w:p w14:paraId="6F4A37C7" w14:textId="77777777" w:rsidR="00C31955" w:rsidRDefault="00C31955">
            <w:pPr>
              <w:pStyle w:val="TableParagraph"/>
              <w:kinsoku w:val="0"/>
              <w:overflowPunct w:val="0"/>
              <w:adjustRightInd/>
              <w:ind w:left="185" w:right="177"/>
              <w:jc w:val="center"/>
              <w:rPr>
                <w:rFonts w:ascii="Times New Roman" w:cs="Times New Roman" w:hint="default"/>
                <w:color w:val="000000" w:themeColor="text1"/>
                <w:sz w:val="21"/>
                <w:szCs w:val="21"/>
              </w:rPr>
            </w:pPr>
          </w:p>
        </w:tc>
        <w:tc>
          <w:tcPr>
            <w:tcW w:w="1010" w:type="pct"/>
            <w:vMerge/>
            <w:tcBorders>
              <w:left w:val="single" w:sz="4" w:space="0" w:color="000000"/>
              <w:right w:val="single" w:sz="4" w:space="0" w:color="000000"/>
              <w:tl2br w:val="nil"/>
              <w:tr2bl w:val="nil"/>
            </w:tcBorders>
            <w:noWrap/>
            <w:vAlign w:val="center"/>
          </w:tcPr>
          <w:p w14:paraId="44E6B873" w14:textId="77777777" w:rsidR="00C31955" w:rsidRDefault="00C31955">
            <w:pPr>
              <w:autoSpaceDE w:val="0"/>
              <w:autoSpaceDN w:val="0"/>
              <w:jc w:val="center"/>
              <w:rPr>
                <w:rFonts w:ascii="Times New Roman" w:eastAsia="宋体" w:hAnsi="Times New Roman" w:cs="Times New Roman"/>
                <w:color w:val="000000" w:themeColor="text1"/>
                <w:kern w:val="0"/>
                <w:szCs w:val="21"/>
              </w:rPr>
            </w:pPr>
          </w:p>
        </w:tc>
      </w:tr>
      <w:tr w:rsidR="00C31955" w14:paraId="4B528AEF" w14:textId="77777777" w:rsidTr="00931205">
        <w:trPr>
          <w:trHeight w:val="426"/>
        </w:trPr>
        <w:tc>
          <w:tcPr>
            <w:tcW w:w="490" w:type="pct"/>
            <w:vMerge/>
            <w:tcBorders>
              <w:left w:val="single" w:sz="4" w:space="0" w:color="000000"/>
              <w:bottom w:val="single" w:sz="4" w:space="0" w:color="000000"/>
              <w:right w:val="single" w:sz="4" w:space="0" w:color="000000"/>
              <w:tl2br w:val="nil"/>
              <w:tr2bl w:val="nil"/>
            </w:tcBorders>
            <w:noWrap/>
            <w:vAlign w:val="center"/>
          </w:tcPr>
          <w:p w14:paraId="64DCBD3F"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5431D14F"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学生尝试工具材料表现技法完成板报设计应用。</w:t>
            </w:r>
          </w:p>
        </w:tc>
        <w:tc>
          <w:tcPr>
            <w:tcW w:w="629" w:type="pct"/>
            <w:vMerge/>
            <w:tcBorders>
              <w:left w:val="single" w:sz="4" w:space="0" w:color="000000"/>
              <w:right w:val="single" w:sz="4" w:space="0" w:color="000000"/>
              <w:tl2br w:val="nil"/>
              <w:tr2bl w:val="nil"/>
            </w:tcBorders>
            <w:noWrap/>
            <w:vAlign w:val="center"/>
          </w:tcPr>
          <w:p w14:paraId="72121503" w14:textId="77777777" w:rsidR="00C31955" w:rsidRDefault="00C31955">
            <w:pPr>
              <w:pStyle w:val="TableParagraph"/>
              <w:kinsoku w:val="0"/>
              <w:overflowPunct w:val="0"/>
              <w:adjustRightInd/>
              <w:rPr>
                <w:rFonts w:ascii="Times New Roman" w:cs="Times New Roman" w:hint="default"/>
                <w:color w:val="000000" w:themeColor="text1"/>
                <w:sz w:val="21"/>
                <w:szCs w:val="21"/>
              </w:rPr>
            </w:pPr>
          </w:p>
        </w:tc>
        <w:tc>
          <w:tcPr>
            <w:tcW w:w="627" w:type="pct"/>
            <w:vMerge/>
            <w:tcBorders>
              <w:left w:val="single" w:sz="4" w:space="0" w:color="000000"/>
              <w:right w:val="single" w:sz="4" w:space="0" w:color="000000"/>
              <w:tl2br w:val="nil"/>
              <w:tr2bl w:val="nil"/>
            </w:tcBorders>
            <w:noWrap/>
            <w:vAlign w:val="center"/>
          </w:tcPr>
          <w:p w14:paraId="1FA497EF" w14:textId="77777777" w:rsidR="00C31955" w:rsidRDefault="00C31955">
            <w:pPr>
              <w:pStyle w:val="TableParagraph"/>
              <w:kinsoku w:val="0"/>
              <w:overflowPunct w:val="0"/>
              <w:adjustRightInd/>
              <w:ind w:left="185" w:right="177"/>
              <w:jc w:val="center"/>
              <w:rPr>
                <w:rFonts w:ascii="Times New Roman" w:cs="Times New Roman" w:hint="default"/>
                <w:color w:val="000000" w:themeColor="text1"/>
                <w:sz w:val="21"/>
                <w:szCs w:val="21"/>
              </w:rPr>
            </w:pPr>
          </w:p>
        </w:tc>
        <w:tc>
          <w:tcPr>
            <w:tcW w:w="1010" w:type="pct"/>
            <w:vMerge/>
            <w:tcBorders>
              <w:left w:val="single" w:sz="4" w:space="0" w:color="000000"/>
              <w:bottom w:val="single" w:sz="4" w:space="0" w:color="000000"/>
              <w:right w:val="single" w:sz="4" w:space="0" w:color="000000"/>
              <w:tl2br w:val="nil"/>
              <w:tr2bl w:val="nil"/>
            </w:tcBorders>
            <w:noWrap/>
            <w:vAlign w:val="center"/>
          </w:tcPr>
          <w:p w14:paraId="1DA89B0F" w14:textId="77777777" w:rsidR="00C31955" w:rsidRDefault="00C31955">
            <w:pPr>
              <w:autoSpaceDE w:val="0"/>
              <w:autoSpaceDN w:val="0"/>
              <w:jc w:val="center"/>
              <w:rPr>
                <w:rFonts w:ascii="Times New Roman" w:eastAsia="宋体" w:hAnsi="Times New Roman" w:cs="Times New Roman"/>
                <w:color w:val="000000" w:themeColor="text1"/>
                <w:kern w:val="0"/>
                <w:szCs w:val="21"/>
              </w:rPr>
            </w:pPr>
          </w:p>
        </w:tc>
      </w:tr>
      <w:tr w:rsidR="00C31955" w14:paraId="3B65EFF8" w14:textId="77777777" w:rsidTr="00931205">
        <w:trPr>
          <w:trHeight w:val="311"/>
        </w:trPr>
        <w:tc>
          <w:tcPr>
            <w:tcW w:w="49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35158EBF"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课</w:t>
            </w:r>
          </w:p>
          <w:p w14:paraId="53F0B205"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程</w:t>
            </w:r>
          </w:p>
          <w:p w14:paraId="4C7D039D"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目</w:t>
            </w:r>
          </w:p>
          <w:p w14:paraId="3733DEE9"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标</w:t>
            </w:r>
          </w:p>
          <w:p w14:paraId="426855AF"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 xml:space="preserve"> 2</w:t>
            </w: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28DA8F7F"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图案艺术规律的基本思想和方法的理解水平；</w:t>
            </w:r>
          </w:p>
        </w:tc>
        <w:tc>
          <w:tcPr>
            <w:tcW w:w="629" w:type="pct"/>
            <w:vMerge w:val="restart"/>
            <w:tcBorders>
              <w:top w:val="single" w:sz="4" w:space="0" w:color="000000"/>
              <w:left w:val="single" w:sz="4" w:space="0" w:color="000000"/>
              <w:right w:val="single" w:sz="4" w:space="0" w:color="000000"/>
              <w:tl2br w:val="nil"/>
              <w:tr2bl w:val="nil"/>
            </w:tcBorders>
            <w:noWrap/>
            <w:vAlign w:val="center"/>
          </w:tcPr>
          <w:p w14:paraId="58093F26" w14:textId="77777777" w:rsidR="00C31955" w:rsidRDefault="00FB536F">
            <w:pPr>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图案临摹</w:t>
            </w:r>
          </w:p>
        </w:tc>
        <w:tc>
          <w:tcPr>
            <w:tcW w:w="627" w:type="pct"/>
            <w:vMerge w:val="restart"/>
            <w:tcBorders>
              <w:top w:val="single" w:sz="4" w:space="0" w:color="000000"/>
              <w:left w:val="single" w:sz="4" w:space="0" w:color="000000"/>
              <w:right w:val="single" w:sz="4" w:space="0" w:color="000000"/>
              <w:tl2br w:val="nil"/>
              <w:tr2bl w:val="nil"/>
            </w:tcBorders>
            <w:noWrap/>
            <w:vAlign w:val="center"/>
          </w:tcPr>
          <w:p w14:paraId="5D8CD7EC" w14:textId="77777777" w:rsidR="00C31955" w:rsidRDefault="00FB536F">
            <w:pPr>
              <w:pStyle w:val="TableParagraph"/>
              <w:kinsoku w:val="0"/>
              <w:overflowPunct w:val="0"/>
              <w:adjustRightInd/>
              <w:spacing w:before="22"/>
              <w:ind w:left="185" w:right="177"/>
              <w:jc w:val="center"/>
              <w:rPr>
                <w:rFonts w:ascii="Times New Roman" w:cs="Times New Roman" w:hint="default"/>
                <w:color w:val="000000" w:themeColor="text1"/>
                <w:sz w:val="21"/>
                <w:szCs w:val="21"/>
              </w:rPr>
            </w:pPr>
            <w:r>
              <w:rPr>
                <w:rFonts w:ascii="Times New Roman" w:cs="Times New Roman"/>
                <w:color w:val="000000" w:themeColor="text1"/>
                <w:sz w:val="21"/>
                <w:szCs w:val="21"/>
              </w:rPr>
              <w:t>30%</w:t>
            </w:r>
          </w:p>
        </w:tc>
        <w:tc>
          <w:tcPr>
            <w:tcW w:w="101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49B7F9BC"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媒介、材料、素材的收集。</w:t>
            </w:r>
          </w:p>
          <w:p w14:paraId="70F04E8D"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课堂笔记或学习心得。</w:t>
            </w:r>
          </w:p>
          <w:p w14:paraId="3787624C"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分组实践。</w:t>
            </w:r>
          </w:p>
        </w:tc>
      </w:tr>
      <w:tr w:rsidR="00C31955" w14:paraId="2A2B8B00" w14:textId="77777777" w:rsidTr="00931205">
        <w:trPr>
          <w:trHeight w:val="311"/>
        </w:trPr>
        <w:tc>
          <w:tcPr>
            <w:tcW w:w="490" w:type="pct"/>
            <w:vMerge/>
            <w:tcBorders>
              <w:top w:val="nil"/>
              <w:left w:val="single" w:sz="4" w:space="0" w:color="000000"/>
              <w:bottom w:val="single" w:sz="4" w:space="0" w:color="000000"/>
              <w:right w:val="single" w:sz="4" w:space="0" w:color="000000"/>
              <w:tl2br w:val="nil"/>
              <w:tr2bl w:val="nil"/>
            </w:tcBorders>
            <w:noWrap/>
            <w:vAlign w:val="center"/>
          </w:tcPr>
          <w:p w14:paraId="399E6EEF"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11107C91"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学生能够运用图案基础知识、规律和方法解决实际问题的能力水平；</w:t>
            </w:r>
          </w:p>
        </w:tc>
        <w:tc>
          <w:tcPr>
            <w:tcW w:w="629" w:type="pct"/>
            <w:vMerge/>
            <w:tcBorders>
              <w:left w:val="single" w:sz="4" w:space="0" w:color="000000"/>
              <w:right w:val="single" w:sz="4" w:space="0" w:color="000000"/>
              <w:tl2br w:val="nil"/>
              <w:tr2bl w:val="nil"/>
            </w:tcBorders>
            <w:noWrap/>
            <w:vAlign w:val="center"/>
          </w:tcPr>
          <w:p w14:paraId="170C6E1E" w14:textId="77777777" w:rsidR="00C31955" w:rsidRDefault="00C31955">
            <w:pPr>
              <w:spacing w:line="300" w:lineRule="exact"/>
              <w:jc w:val="left"/>
              <w:rPr>
                <w:rFonts w:ascii="Times New Roman" w:eastAsia="宋体" w:hAnsi="Times New Roman" w:cs="Times New Roman"/>
                <w:color w:val="000000" w:themeColor="text1"/>
                <w:kern w:val="0"/>
                <w:szCs w:val="21"/>
              </w:rPr>
            </w:pPr>
          </w:p>
        </w:tc>
        <w:tc>
          <w:tcPr>
            <w:tcW w:w="627" w:type="pct"/>
            <w:vMerge/>
            <w:tcBorders>
              <w:left w:val="single" w:sz="4" w:space="0" w:color="000000"/>
              <w:right w:val="single" w:sz="4" w:space="0" w:color="000000"/>
              <w:tl2br w:val="nil"/>
              <w:tr2bl w:val="nil"/>
            </w:tcBorders>
            <w:noWrap/>
            <w:vAlign w:val="center"/>
          </w:tcPr>
          <w:p w14:paraId="3993183B" w14:textId="77777777" w:rsidR="00C31955" w:rsidRDefault="00C31955">
            <w:pPr>
              <w:spacing w:line="300" w:lineRule="exact"/>
              <w:jc w:val="center"/>
              <w:rPr>
                <w:rFonts w:ascii="Times New Roman" w:eastAsia="宋体" w:hAnsi="Times New Roman" w:cs="Times New Roman"/>
                <w:color w:val="000000" w:themeColor="text1"/>
                <w:kern w:val="0"/>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645E14B0" w14:textId="77777777" w:rsidR="00C31955" w:rsidRDefault="00C31955">
            <w:pPr>
              <w:spacing w:line="300" w:lineRule="exact"/>
              <w:jc w:val="left"/>
              <w:rPr>
                <w:rFonts w:ascii="Times New Roman" w:eastAsia="宋体" w:hAnsi="Times New Roman" w:cs="Times New Roman"/>
                <w:color w:val="000000" w:themeColor="text1"/>
                <w:kern w:val="0"/>
                <w:szCs w:val="21"/>
              </w:rPr>
            </w:pPr>
          </w:p>
        </w:tc>
      </w:tr>
      <w:tr w:rsidR="00C31955" w14:paraId="7CBC4BED" w14:textId="77777777" w:rsidTr="00931205">
        <w:trPr>
          <w:trHeight w:val="311"/>
        </w:trPr>
        <w:tc>
          <w:tcPr>
            <w:tcW w:w="490" w:type="pct"/>
            <w:vMerge/>
            <w:tcBorders>
              <w:top w:val="nil"/>
              <w:left w:val="single" w:sz="4" w:space="0" w:color="000000"/>
              <w:bottom w:val="single" w:sz="4" w:space="0" w:color="000000"/>
              <w:right w:val="single" w:sz="4" w:space="0" w:color="000000"/>
              <w:tl2br w:val="nil"/>
              <w:tr2bl w:val="nil"/>
            </w:tcBorders>
            <w:noWrap/>
            <w:vAlign w:val="center"/>
          </w:tcPr>
          <w:p w14:paraId="5E7C6C93"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65DF002D"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学生学习和掌握图案艺术基本思想和方法的教学设计与模拟上课的能力水平。</w:t>
            </w:r>
          </w:p>
        </w:tc>
        <w:tc>
          <w:tcPr>
            <w:tcW w:w="629" w:type="pct"/>
            <w:vMerge/>
            <w:tcBorders>
              <w:left w:val="single" w:sz="4" w:space="0" w:color="000000"/>
              <w:right w:val="single" w:sz="4" w:space="0" w:color="000000"/>
              <w:tl2br w:val="nil"/>
              <w:tr2bl w:val="nil"/>
            </w:tcBorders>
            <w:noWrap/>
            <w:vAlign w:val="center"/>
          </w:tcPr>
          <w:p w14:paraId="40013CE4" w14:textId="77777777" w:rsidR="00C31955" w:rsidRDefault="00C31955">
            <w:pPr>
              <w:pStyle w:val="TableParagraph"/>
              <w:kinsoku w:val="0"/>
              <w:overflowPunct w:val="0"/>
              <w:adjustRightInd/>
              <w:rPr>
                <w:rFonts w:ascii="Times New Roman" w:cs="Times New Roman" w:hint="default"/>
                <w:color w:val="000000" w:themeColor="text1"/>
                <w:sz w:val="21"/>
                <w:szCs w:val="21"/>
              </w:rPr>
            </w:pPr>
          </w:p>
        </w:tc>
        <w:tc>
          <w:tcPr>
            <w:tcW w:w="627" w:type="pct"/>
            <w:vMerge/>
            <w:tcBorders>
              <w:left w:val="single" w:sz="4" w:space="0" w:color="000000"/>
              <w:right w:val="single" w:sz="4" w:space="0" w:color="000000"/>
              <w:tl2br w:val="nil"/>
              <w:tr2bl w:val="nil"/>
            </w:tcBorders>
            <w:noWrap/>
            <w:vAlign w:val="center"/>
          </w:tcPr>
          <w:p w14:paraId="5A07B225" w14:textId="77777777" w:rsidR="00C31955" w:rsidRDefault="00C31955">
            <w:pPr>
              <w:pStyle w:val="TableParagraph"/>
              <w:kinsoku w:val="0"/>
              <w:overflowPunct w:val="0"/>
              <w:adjustRightInd/>
              <w:ind w:left="185" w:right="177"/>
              <w:jc w:val="center"/>
              <w:rPr>
                <w:rFonts w:ascii="Times New Roman" w:cs="Times New Roman" w:hint="default"/>
                <w:color w:val="000000" w:themeColor="text1"/>
                <w:sz w:val="21"/>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3CE0D3D1" w14:textId="77777777" w:rsidR="00C31955" w:rsidRDefault="00C31955">
            <w:pPr>
              <w:autoSpaceDE w:val="0"/>
              <w:autoSpaceDN w:val="0"/>
              <w:jc w:val="center"/>
              <w:rPr>
                <w:rFonts w:ascii="Times New Roman" w:eastAsia="宋体" w:hAnsi="Times New Roman" w:cs="Times New Roman"/>
                <w:color w:val="000000" w:themeColor="text1"/>
                <w:kern w:val="0"/>
                <w:szCs w:val="21"/>
              </w:rPr>
            </w:pPr>
          </w:p>
        </w:tc>
      </w:tr>
      <w:tr w:rsidR="00C31955" w14:paraId="5A3942E9" w14:textId="77777777" w:rsidTr="00931205">
        <w:trPr>
          <w:trHeight w:val="313"/>
        </w:trPr>
        <w:tc>
          <w:tcPr>
            <w:tcW w:w="49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79A7372E"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课</w:t>
            </w:r>
          </w:p>
          <w:p w14:paraId="395D01F6"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程</w:t>
            </w:r>
          </w:p>
          <w:p w14:paraId="1840C75C"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目</w:t>
            </w:r>
          </w:p>
          <w:p w14:paraId="56455B7C"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标</w:t>
            </w:r>
          </w:p>
          <w:p w14:paraId="247A3E41"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3</w:t>
            </w: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389E7FAB"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1.</w:t>
            </w:r>
            <w:r>
              <w:rPr>
                <w:rFonts w:ascii="Times New Roman" w:eastAsia="宋体" w:hAnsi="Times New Roman" w:cs="Times New Roman"/>
                <w:color w:val="000000" w:themeColor="text1"/>
                <w:kern w:val="0"/>
                <w:szCs w:val="21"/>
              </w:rPr>
              <w:t>学生尝试对称式、均衡式单独纹样进行设计练习</w:t>
            </w:r>
          </w:p>
        </w:tc>
        <w:tc>
          <w:tcPr>
            <w:tcW w:w="629" w:type="pct"/>
            <w:vMerge w:val="restart"/>
            <w:tcBorders>
              <w:top w:val="single" w:sz="4" w:space="0" w:color="000000"/>
              <w:left w:val="single" w:sz="4" w:space="0" w:color="000000"/>
              <w:right w:val="single" w:sz="4" w:space="0" w:color="000000"/>
              <w:tl2br w:val="nil"/>
              <w:tr2bl w:val="nil"/>
            </w:tcBorders>
            <w:noWrap/>
            <w:vAlign w:val="center"/>
          </w:tcPr>
          <w:p w14:paraId="020874AE"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图案创作</w:t>
            </w:r>
          </w:p>
        </w:tc>
        <w:tc>
          <w:tcPr>
            <w:tcW w:w="627" w:type="pct"/>
            <w:vMerge w:val="restart"/>
            <w:tcBorders>
              <w:top w:val="single" w:sz="4" w:space="0" w:color="000000"/>
              <w:left w:val="single" w:sz="4" w:space="0" w:color="000000"/>
              <w:right w:val="single" w:sz="4" w:space="0" w:color="000000"/>
              <w:tl2br w:val="nil"/>
              <w:tr2bl w:val="nil"/>
            </w:tcBorders>
            <w:noWrap/>
            <w:vAlign w:val="center"/>
          </w:tcPr>
          <w:p w14:paraId="092C97B3" w14:textId="77777777" w:rsidR="00C31955" w:rsidRDefault="00FB536F">
            <w:pPr>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30%</w:t>
            </w:r>
          </w:p>
        </w:tc>
        <w:tc>
          <w:tcPr>
            <w:tcW w:w="101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7BD9317F"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媒介、材料、素材的收集。</w:t>
            </w:r>
          </w:p>
          <w:p w14:paraId="099F8351"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课堂笔记或学习心得。</w:t>
            </w:r>
          </w:p>
          <w:p w14:paraId="25B42683"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分组实践。</w:t>
            </w:r>
          </w:p>
        </w:tc>
      </w:tr>
      <w:tr w:rsidR="00C31955" w14:paraId="00C61484" w14:textId="77777777" w:rsidTr="00931205">
        <w:trPr>
          <w:trHeight w:val="311"/>
        </w:trPr>
        <w:tc>
          <w:tcPr>
            <w:tcW w:w="490" w:type="pct"/>
            <w:vMerge/>
            <w:tcBorders>
              <w:top w:val="nil"/>
              <w:left w:val="single" w:sz="4" w:space="0" w:color="000000"/>
              <w:bottom w:val="single" w:sz="4" w:space="0" w:color="000000"/>
              <w:right w:val="single" w:sz="4" w:space="0" w:color="000000"/>
              <w:tl2br w:val="nil"/>
              <w:tr2bl w:val="nil"/>
            </w:tcBorders>
            <w:noWrap/>
            <w:vAlign w:val="center"/>
          </w:tcPr>
          <w:p w14:paraId="7082B1E1"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6379B1D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学生尝试设计适合纹样设计练习</w:t>
            </w:r>
          </w:p>
        </w:tc>
        <w:tc>
          <w:tcPr>
            <w:tcW w:w="629" w:type="pct"/>
            <w:vMerge/>
            <w:tcBorders>
              <w:left w:val="single" w:sz="4" w:space="0" w:color="000000"/>
              <w:right w:val="single" w:sz="4" w:space="0" w:color="000000"/>
              <w:tl2br w:val="nil"/>
              <w:tr2bl w:val="nil"/>
            </w:tcBorders>
            <w:noWrap/>
            <w:vAlign w:val="center"/>
          </w:tcPr>
          <w:p w14:paraId="3259DCE9" w14:textId="77777777" w:rsidR="00C31955" w:rsidRDefault="00C31955">
            <w:pPr>
              <w:spacing w:line="300" w:lineRule="exact"/>
              <w:jc w:val="left"/>
              <w:rPr>
                <w:rFonts w:ascii="Times New Roman" w:eastAsia="宋体" w:hAnsi="Times New Roman" w:cs="Times New Roman"/>
                <w:color w:val="000000" w:themeColor="text1"/>
                <w:kern w:val="0"/>
                <w:szCs w:val="21"/>
              </w:rPr>
            </w:pPr>
          </w:p>
        </w:tc>
        <w:tc>
          <w:tcPr>
            <w:tcW w:w="627" w:type="pct"/>
            <w:vMerge/>
            <w:tcBorders>
              <w:left w:val="single" w:sz="4" w:space="0" w:color="000000"/>
              <w:right w:val="single" w:sz="4" w:space="0" w:color="000000"/>
              <w:tl2br w:val="nil"/>
              <w:tr2bl w:val="nil"/>
            </w:tcBorders>
            <w:noWrap/>
            <w:vAlign w:val="center"/>
          </w:tcPr>
          <w:p w14:paraId="1EAB048D" w14:textId="77777777" w:rsidR="00C31955" w:rsidRDefault="00C31955">
            <w:pPr>
              <w:spacing w:line="300" w:lineRule="exact"/>
              <w:jc w:val="center"/>
              <w:rPr>
                <w:rFonts w:ascii="Times New Roman" w:eastAsia="宋体" w:hAnsi="Times New Roman" w:cs="Times New Roman"/>
                <w:color w:val="000000" w:themeColor="text1"/>
                <w:kern w:val="0"/>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5AC992B1" w14:textId="77777777" w:rsidR="00C31955" w:rsidRDefault="00C31955">
            <w:pPr>
              <w:spacing w:line="300" w:lineRule="exact"/>
              <w:jc w:val="left"/>
              <w:rPr>
                <w:rFonts w:ascii="Times New Roman" w:eastAsia="宋体" w:hAnsi="Times New Roman" w:cs="Times New Roman"/>
                <w:color w:val="000000" w:themeColor="text1"/>
                <w:kern w:val="0"/>
                <w:szCs w:val="21"/>
              </w:rPr>
            </w:pPr>
          </w:p>
        </w:tc>
      </w:tr>
      <w:tr w:rsidR="00C31955" w14:paraId="271720B1" w14:textId="77777777" w:rsidTr="00931205">
        <w:trPr>
          <w:trHeight w:val="311"/>
        </w:trPr>
        <w:tc>
          <w:tcPr>
            <w:tcW w:w="490" w:type="pct"/>
            <w:vMerge/>
            <w:tcBorders>
              <w:top w:val="nil"/>
              <w:left w:val="single" w:sz="4" w:space="0" w:color="000000"/>
              <w:bottom w:val="single" w:sz="4" w:space="0" w:color="000000"/>
              <w:right w:val="single" w:sz="4" w:space="0" w:color="000000"/>
              <w:tl2br w:val="nil"/>
              <w:tr2bl w:val="nil"/>
            </w:tcBorders>
            <w:noWrap/>
            <w:vAlign w:val="center"/>
          </w:tcPr>
          <w:p w14:paraId="060BF658"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220B290A"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3.</w:t>
            </w:r>
            <w:r>
              <w:rPr>
                <w:rFonts w:ascii="Times New Roman" w:eastAsia="宋体" w:hAnsi="Times New Roman" w:cs="Times New Roman"/>
                <w:color w:val="000000" w:themeColor="text1"/>
                <w:kern w:val="0"/>
                <w:szCs w:val="21"/>
              </w:rPr>
              <w:t>学生尝试图案配色知识，结合各类技法进行图案设计练习。</w:t>
            </w:r>
          </w:p>
        </w:tc>
        <w:tc>
          <w:tcPr>
            <w:tcW w:w="629" w:type="pct"/>
            <w:vMerge/>
            <w:tcBorders>
              <w:left w:val="single" w:sz="4" w:space="0" w:color="000000"/>
              <w:right w:val="single" w:sz="4" w:space="0" w:color="000000"/>
              <w:tl2br w:val="nil"/>
              <w:tr2bl w:val="nil"/>
            </w:tcBorders>
            <w:noWrap/>
            <w:vAlign w:val="center"/>
          </w:tcPr>
          <w:p w14:paraId="000558F7" w14:textId="77777777" w:rsidR="00C31955" w:rsidRDefault="00C31955">
            <w:pPr>
              <w:spacing w:line="300" w:lineRule="exact"/>
              <w:jc w:val="left"/>
              <w:rPr>
                <w:rFonts w:ascii="Times New Roman" w:eastAsia="宋体" w:hAnsi="Times New Roman" w:cs="Times New Roman"/>
                <w:color w:val="000000" w:themeColor="text1"/>
                <w:kern w:val="0"/>
                <w:szCs w:val="21"/>
              </w:rPr>
            </w:pPr>
          </w:p>
        </w:tc>
        <w:tc>
          <w:tcPr>
            <w:tcW w:w="627" w:type="pct"/>
            <w:vMerge/>
            <w:tcBorders>
              <w:left w:val="single" w:sz="4" w:space="0" w:color="000000"/>
              <w:right w:val="single" w:sz="4" w:space="0" w:color="000000"/>
              <w:tl2br w:val="nil"/>
              <w:tr2bl w:val="nil"/>
            </w:tcBorders>
            <w:noWrap/>
            <w:vAlign w:val="center"/>
          </w:tcPr>
          <w:p w14:paraId="6730F8B7" w14:textId="77777777" w:rsidR="00C31955" w:rsidRDefault="00C31955">
            <w:pPr>
              <w:spacing w:line="300" w:lineRule="exact"/>
              <w:jc w:val="center"/>
              <w:rPr>
                <w:rFonts w:ascii="Times New Roman" w:eastAsia="宋体" w:hAnsi="Times New Roman" w:cs="Times New Roman"/>
                <w:color w:val="000000" w:themeColor="text1"/>
                <w:kern w:val="0"/>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65FC61F1" w14:textId="77777777" w:rsidR="00C31955" w:rsidRDefault="00C31955">
            <w:pPr>
              <w:spacing w:line="300" w:lineRule="exact"/>
              <w:jc w:val="left"/>
              <w:rPr>
                <w:rFonts w:ascii="Times New Roman" w:eastAsia="宋体" w:hAnsi="Times New Roman" w:cs="Times New Roman"/>
                <w:color w:val="000000" w:themeColor="text1"/>
                <w:kern w:val="0"/>
                <w:szCs w:val="21"/>
              </w:rPr>
            </w:pPr>
          </w:p>
        </w:tc>
      </w:tr>
      <w:tr w:rsidR="00C31955" w14:paraId="788650FD" w14:textId="77777777" w:rsidTr="00931205">
        <w:trPr>
          <w:trHeight w:val="311"/>
        </w:trPr>
        <w:tc>
          <w:tcPr>
            <w:tcW w:w="49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2DE03940"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课</w:t>
            </w:r>
          </w:p>
          <w:p w14:paraId="59AA9B03"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程</w:t>
            </w:r>
          </w:p>
          <w:p w14:paraId="6767EAFB"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目</w:t>
            </w:r>
          </w:p>
          <w:p w14:paraId="75A5ABEB"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 xml:space="preserve">标 </w:t>
            </w:r>
          </w:p>
          <w:p w14:paraId="70B5C9F7" w14:textId="77777777" w:rsidR="00C31955" w:rsidRDefault="00FB536F">
            <w:pPr>
              <w:pStyle w:val="TableParagraph"/>
              <w:kinsoku w:val="0"/>
              <w:overflowPunct w:val="0"/>
              <w:spacing w:line="278" w:lineRule="auto"/>
              <w:ind w:left="242" w:right="98" w:hanging="132"/>
              <w:rPr>
                <w:rFonts w:hint="default"/>
                <w:color w:val="000000" w:themeColor="text1"/>
                <w:sz w:val="21"/>
                <w:szCs w:val="21"/>
              </w:rPr>
            </w:pPr>
            <w:r>
              <w:rPr>
                <w:color w:val="000000" w:themeColor="text1"/>
                <w:sz w:val="21"/>
                <w:szCs w:val="21"/>
              </w:rPr>
              <w:t>4</w:t>
            </w: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75F8F8F0"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1.</w:t>
            </w:r>
            <w:r>
              <w:rPr>
                <w:rFonts w:ascii="Times New Roman" w:eastAsia="宋体" w:hAnsi="Times New Roman" w:cs="Times New Roman" w:hint="eastAsia"/>
                <w:color w:val="000000" w:themeColor="text1"/>
                <w:kern w:val="0"/>
                <w:szCs w:val="21"/>
              </w:rPr>
              <w:t>学生结合传统文化艺术，进行新材料新工具特殊材料的构成立体设计；</w:t>
            </w:r>
          </w:p>
        </w:tc>
        <w:tc>
          <w:tcPr>
            <w:tcW w:w="629" w:type="pct"/>
            <w:vMerge w:val="restart"/>
            <w:tcBorders>
              <w:top w:val="single" w:sz="4" w:space="0" w:color="000000"/>
              <w:left w:val="single" w:sz="4" w:space="0" w:color="000000"/>
              <w:right w:val="single" w:sz="4" w:space="0" w:color="000000"/>
              <w:tl2br w:val="nil"/>
              <w:tr2bl w:val="nil"/>
            </w:tcBorders>
            <w:noWrap/>
            <w:vAlign w:val="center"/>
          </w:tcPr>
          <w:p w14:paraId="2FE4CD26" w14:textId="3A6D18C1" w:rsidR="00C31955" w:rsidRDefault="00FB536F">
            <w:pPr>
              <w:pStyle w:val="TableParagraph"/>
              <w:kinsoku w:val="0"/>
              <w:overflowPunct w:val="0"/>
              <w:adjustRightInd/>
              <w:rPr>
                <w:rFonts w:ascii="Times New Roman" w:cs="Times New Roman" w:hint="default"/>
                <w:color w:val="000000" w:themeColor="text1"/>
                <w:sz w:val="21"/>
                <w:szCs w:val="21"/>
              </w:rPr>
            </w:pPr>
            <w:r>
              <w:rPr>
                <w:rFonts w:ascii="Times New Roman" w:cs="Times New Roman"/>
                <w:color w:val="000000" w:themeColor="text1"/>
                <w:sz w:val="21"/>
                <w:szCs w:val="21"/>
              </w:rPr>
              <w:t>实验</w:t>
            </w:r>
            <w:r>
              <w:rPr>
                <w:rFonts w:ascii="Times New Roman" w:cs="Times New Roman"/>
                <w:color w:val="000000" w:themeColor="text1"/>
                <w:sz w:val="21"/>
                <w:szCs w:val="21"/>
              </w:rPr>
              <w:t>3:</w:t>
            </w:r>
            <w:r>
              <w:rPr>
                <w:rFonts w:ascii="Times New Roman" w:cs="Times New Roman"/>
                <w:color w:val="000000" w:themeColor="text1"/>
                <w:sz w:val="21"/>
                <w:szCs w:val="21"/>
              </w:rPr>
              <w:t>立体设计</w:t>
            </w:r>
          </w:p>
        </w:tc>
        <w:tc>
          <w:tcPr>
            <w:tcW w:w="627" w:type="pct"/>
            <w:vMerge w:val="restart"/>
            <w:tcBorders>
              <w:top w:val="single" w:sz="4" w:space="0" w:color="000000"/>
              <w:left w:val="single" w:sz="4" w:space="0" w:color="000000"/>
              <w:right w:val="single" w:sz="4" w:space="0" w:color="000000"/>
              <w:tl2br w:val="nil"/>
              <w:tr2bl w:val="nil"/>
            </w:tcBorders>
            <w:noWrap/>
            <w:vAlign w:val="center"/>
          </w:tcPr>
          <w:p w14:paraId="13C2E8B9" w14:textId="77777777" w:rsidR="00C31955" w:rsidRDefault="00FB536F">
            <w:pPr>
              <w:pStyle w:val="TableParagraph"/>
              <w:kinsoku w:val="0"/>
              <w:overflowPunct w:val="0"/>
              <w:adjustRightInd/>
              <w:spacing w:before="22"/>
              <w:ind w:left="185" w:right="177"/>
              <w:jc w:val="center"/>
              <w:rPr>
                <w:rFonts w:ascii="Times New Roman" w:cs="Times New Roman" w:hint="default"/>
                <w:color w:val="000000" w:themeColor="text1"/>
                <w:sz w:val="21"/>
                <w:szCs w:val="21"/>
              </w:rPr>
            </w:pPr>
            <w:r>
              <w:rPr>
                <w:rFonts w:ascii="Times New Roman" w:cs="Times New Roman"/>
                <w:color w:val="000000" w:themeColor="text1"/>
                <w:sz w:val="21"/>
                <w:szCs w:val="21"/>
              </w:rPr>
              <w:t>20%</w:t>
            </w:r>
          </w:p>
        </w:tc>
        <w:tc>
          <w:tcPr>
            <w:tcW w:w="1010" w:type="pct"/>
            <w:vMerge w:val="restart"/>
            <w:tcBorders>
              <w:top w:val="single" w:sz="4" w:space="0" w:color="000000"/>
              <w:left w:val="single" w:sz="4" w:space="0" w:color="000000"/>
              <w:bottom w:val="single" w:sz="4" w:space="0" w:color="000000"/>
              <w:right w:val="single" w:sz="4" w:space="0" w:color="000000"/>
              <w:tl2br w:val="nil"/>
              <w:tr2bl w:val="nil"/>
            </w:tcBorders>
            <w:noWrap/>
            <w:vAlign w:val="center"/>
          </w:tcPr>
          <w:p w14:paraId="6604E4F6"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课堂实践作品。</w:t>
            </w:r>
          </w:p>
          <w:p w14:paraId="3EDE8D9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小组互动表现。</w:t>
            </w:r>
          </w:p>
        </w:tc>
      </w:tr>
      <w:tr w:rsidR="00C31955" w14:paraId="09F29D08" w14:textId="77777777" w:rsidTr="00931205">
        <w:trPr>
          <w:trHeight w:val="311"/>
        </w:trPr>
        <w:tc>
          <w:tcPr>
            <w:tcW w:w="490" w:type="pct"/>
            <w:vMerge/>
            <w:tcBorders>
              <w:top w:val="nil"/>
              <w:left w:val="single" w:sz="4" w:space="0" w:color="000000"/>
              <w:bottom w:val="single" w:sz="4" w:space="0" w:color="000000"/>
              <w:right w:val="single" w:sz="4" w:space="0" w:color="000000"/>
              <w:tl2br w:val="nil"/>
              <w:tr2bl w:val="nil"/>
            </w:tcBorders>
            <w:noWrap/>
          </w:tcPr>
          <w:p w14:paraId="0CEEF63D"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4632BD8F" w14:textId="77777777" w:rsidR="00C31955" w:rsidRDefault="00FB536F">
            <w:pPr>
              <w:spacing w:line="300" w:lineRule="exact"/>
              <w:jc w:val="left"/>
              <w:rPr>
                <w:color w:val="000000" w:themeColor="text1"/>
                <w:kern w:val="0"/>
                <w:szCs w:val="21"/>
              </w:rPr>
            </w:pPr>
            <w:r>
              <w:rPr>
                <w:rFonts w:ascii="Times New Roman" w:eastAsia="宋体" w:hAnsi="宋体" w:cs="Times New Roman"/>
                <w:color w:val="000000" w:themeColor="text1"/>
              </w:rPr>
              <w:t>2.</w:t>
            </w:r>
            <w:r>
              <w:rPr>
                <w:rFonts w:ascii="Times New Roman" w:eastAsia="宋体" w:hAnsi="Times New Roman" w:cs="Times New Roman" w:hint="eastAsia"/>
                <w:color w:val="000000" w:themeColor="text1"/>
                <w:kern w:val="0"/>
                <w:szCs w:val="21"/>
              </w:rPr>
              <w:t>学生尝试探索新的空间表达方式</w:t>
            </w:r>
            <w:r>
              <w:rPr>
                <w:rFonts w:ascii="Times New Roman" w:eastAsia="宋体" w:hAnsi="宋体" w:cs="Times New Roman" w:hint="eastAsia"/>
                <w:color w:val="000000" w:themeColor="text1"/>
              </w:rPr>
              <w:t>，结构成设计</w:t>
            </w:r>
            <w:r>
              <w:rPr>
                <w:rFonts w:ascii="Times" w:eastAsia="宋体" w:hAnsi="Times" w:cs="Times" w:hint="eastAsia"/>
                <w:color w:val="000000" w:themeColor="text1"/>
                <w:szCs w:val="21"/>
              </w:rPr>
              <w:t>的审美赏析，锻炼</w:t>
            </w:r>
            <w:r>
              <w:rPr>
                <w:rFonts w:ascii="Times New Roman" w:eastAsia="宋体" w:hAnsi="Times New Roman" w:cs="Times New Roman" w:hint="eastAsia"/>
                <w:color w:val="000000" w:themeColor="text1"/>
                <w:szCs w:val="21"/>
              </w:rPr>
              <w:t>良好的沟通、表达能力</w:t>
            </w:r>
            <w:r>
              <w:rPr>
                <w:rFonts w:ascii="Times" w:eastAsia="宋体" w:hAnsi="Times" w:cs="Times" w:hint="eastAsia"/>
                <w:color w:val="000000" w:themeColor="text1"/>
                <w:szCs w:val="21"/>
              </w:rPr>
              <w:t>。</w:t>
            </w:r>
          </w:p>
        </w:tc>
        <w:tc>
          <w:tcPr>
            <w:tcW w:w="629" w:type="pct"/>
            <w:vMerge/>
            <w:tcBorders>
              <w:left w:val="single" w:sz="4" w:space="0" w:color="000000"/>
              <w:right w:val="single" w:sz="4" w:space="0" w:color="000000"/>
              <w:tl2br w:val="nil"/>
              <w:tr2bl w:val="nil"/>
            </w:tcBorders>
            <w:noWrap/>
          </w:tcPr>
          <w:p w14:paraId="68C447F8" w14:textId="77777777" w:rsidR="00C31955" w:rsidRDefault="00C31955">
            <w:pPr>
              <w:pStyle w:val="TableParagraph"/>
              <w:kinsoku w:val="0"/>
              <w:overflowPunct w:val="0"/>
              <w:rPr>
                <w:rFonts w:ascii="Times New Roman" w:cs="Times New Roman" w:hint="default"/>
                <w:color w:val="C00000"/>
                <w:sz w:val="22"/>
                <w:szCs w:val="22"/>
              </w:rPr>
            </w:pPr>
          </w:p>
        </w:tc>
        <w:tc>
          <w:tcPr>
            <w:tcW w:w="627" w:type="pct"/>
            <w:vMerge/>
            <w:tcBorders>
              <w:left w:val="single" w:sz="4" w:space="0" w:color="000000"/>
              <w:right w:val="single" w:sz="4" w:space="0" w:color="000000"/>
              <w:tl2br w:val="nil"/>
              <w:tr2bl w:val="nil"/>
            </w:tcBorders>
            <w:noWrap/>
            <w:vAlign w:val="center"/>
          </w:tcPr>
          <w:p w14:paraId="5C435525" w14:textId="77777777" w:rsidR="00C31955" w:rsidRDefault="00C31955">
            <w:pPr>
              <w:pStyle w:val="TableParagraph"/>
              <w:kinsoku w:val="0"/>
              <w:overflowPunct w:val="0"/>
              <w:ind w:left="185" w:right="177"/>
              <w:jc w:val="center"/>
              <w:rPr>
                <w:rFonts w:hint="default"/>
                <w:color w:val="C00000"/>
                <w:sz w:val="21"/>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648AD82E" w14:textId="77777777" w:rsidR="00C31955" w:rsidRDefault="00C31955">
            <w:pPr>
              <w:autoSpaceDE w:val="0"/>
              <w:autoSpaceDN w:val="0"/>
              <w:adjustRightInd w:val="0"/>
              <w:jc w:val="center"/>
              <w:rPr>
                <w:rFonts w:ascii="Times New Roman" w:eastAsia="宋体" w:hAnsi="Times New Roman" w:cs="Times New Roman"/>
                <w:color w:val="C00000"/>
                <w:kern w:val="0"/>
                <w:sz w:val="2"/>
                <w:szCs w:val="2"/>
              </w:rPr>
            </w:pPr>
          </w:p>
        </w:tc>
      </w:tr>
      <w:tr w:rsidR="00C31955" w14:paraId="5619C9A4" w14:textId="77777777" w:rsidTr="00931205">
        <w:trPr>
          <w:trHeight w:val="314"/>
        </w:trPr>
        <w:tc>
          <w:tcPr>
            <w:tcW w:w="490" w:type="pct"/>
            <w:vMerge/>
            <w:tcBorders>
              <w:top w:val="nil"/>
              <w:left w:val="single" w:sz="4" w:space="0" w:color="000000"/>
              <w:bottom w:val="single" w:sz="4" w:space="0" w:color="000000"/>
              <w:right w:val="single" w:sz="4" w:space="0" w:color="000000"/>
              <w:tl2br w:val="nil"/>
              <w:tr2bl w:val="nil"/>
            </w:tcBorders>
            <w:noWrap/>
          </w:tcPr>
          <w:p w14:paraId="7F4E96D4" w14:textId="77777777" w:rsidR="00C31955" w:rsidRDefault="00C31955">
            <w:pPr>
              <w:autoSpaceDE w:val="0"/>
              <w:autoSpaceDN w:val="0"/>
              <w:adjustRightInd w:val="0"/>
              <w:jc w:val="left"/>
              <w:rPr>
                <w:rFonts w:ascii="Times New Roman" w:eastAsia="宋体" w:hAnsi="Times New Roman" w:cs="Times New Roman"/>
                <w:color w:val="000000" w:themeColor="text1"/>
                <w:kern w:val="0"/>
                <w:sz w:val="2"/>
                <w:szCs w:val="2"/>
              </w:rPr>
            </w:pPr>
          </w:p>
        </w:tc>
        <w:tc>
          <w:tcPr>
            <w:tcW w:w="2245" w:type="pct"/>
            <w:tcBorders>
              <w:top w:val="single" w:sz="4" w:space="0" w:color="000000"/>
              <w:left w:val="single" w:sz="4" w:space="0" w:color="000000"/>
              <w:bottom w:val="single" w:sz="4" w:space="0" w:color="000000"/>
              <w:right w:val="single" w:sz="4" w:space="0" w:color="000000"/>
              <w:tl2br w:val="nil"/>
              <w:tr2bl w:val="nil"/>
            </w:tcBorders>
            <w:noWrap/>
            <w:vAlign w:val="center"/>
          </w:tcPr>
          <w:p w14:paraId="71EB072C" w14:textId="77777777" w:rsidR="00C31955" w:rsidRDefault="00FB536F">
            <w:pPr>
              <w:spacing w:line="300" w:lineRule="exact"/>
              <w:jc w:val="left"/>
              <w:rPr>
                <w:color w:val="000000" w:themeColor="text1"/>
                <w:kern w:val="0"/>
                <w:szCs w:val="21"/>
              </w:rPr>
            </w:pPr>
            <w:r>
              <w:rPr>
                <w:rFonts w:ascii="Times New Roman" w:eastAsia="宋体" w:hAnsi="宋体" w:cs="Times New Roman"/>
                <w:color w:val="000000" w:themeColor="text1"/>
              </w:rPr>
              <w:t>3.</w:t>
            </w:r>
            <w:r>
              <w:rPr>
                <w:rFonts w:ascii="Times New Roman" w:eastAsia="宋体" w:hAnsi="宋体" w:cs="Times New Roman" w:hint="eastAsia"/>
                <w:color w:val="000000" w:themeColor="text1"/>
              </w:rPr>
              <w:t>开展综合设计小组制作，建立合作协调能力。</w:t>
            </w:r>
          </w:p>
        </w:tc>
        <w:tc>
          <w:tcPr>
            <w:tcW w:w="629" w:type="pct"/>
            <w:vMerge/>
            <w:tcBorders>
              <w:left w:val="single" w:sz="4" w:space="0" w:color="000000"/>
              <w:bottom w:val="single" w:sz="4" w:space="0" w:color="auto"/>
              <w:right w:val="single" w:sz="4" w:space="0" w:color="000000"/>
              <w:tl2br w:val="nil"/>
              <w:tr2bl w:val="nil"/>
            </w:tcBorders>
            <w:noWrap/>
          </w:tcPr>
          <w:p w14:paraId="7B0A8C62" w14:textId="77777777" w:rsidR="00C31955" w:rsidRDefault="00C31955">
            <w:pPr>
              <w:pStyle w:val="TableParagraph"/>
              <w:kinsoku w:val="0"/>
              <w:overflowPunct w:val="0"/>
              <w:rPr>
                <w:rFonts w:ascii="Times New Roman" w:cs="Times New Roman" w:hint="default"/>
                <w:color w:val="C00000"/>
                <w:sz w:val="22"/>
                <w:szCs w:val="22"/>
              </w:rPr>
            </w:pPr>
          </w:p>
        </w:tc>
        <w:tc>
          <w:tcPr>
            <w:tcW w:w="627" w:type="pct"/>
            <w:vMerge/>
            <w:tcBorders>
              <w:left w:val="single" w:sz="4" w:space="0" w:color="000000"/>
              <w:bottom w:val="single" w:sz="4" w:space="0" w:color="auto"/>
              <w:right w:val="single" w:sz="4" w:space="0" w:color="000000"/>
              <w:tl2br w:val="nil"/>
              <w:tr2bl w:val="nil"/>
            </w:tcBorders>
            <w:noWrap/>
            <w:vAlign w:val="center"/>
          </w:tcPr>
          <w:p w14:paraId="18606585" w14:textId="77777777" w:rsidR="00C31955" w:rsidRDefault="00C31955">
            <w:pPr>
              <w:pStyle w:val="TableParagraph"/>
              <w:kinsoku w:val="0"/>
              <w:overflowPunct w:val="0"/>
              <w:ind w:left="185" w:right="177"/>
              <w:jc w:val="center"/>
              <w:rPr>
                <w:rFonts w:hint="default"/>
                <w:color w:val="C00000"/>
                <w:sz w:val="21"/>
                <w:szCs w:val="21"/>
              </w:rPr>
            </w:pPr>
          </w:p>
        </w:tc>
        <w:tc>
          <w:tcPr>
            <w:tcW w:w="1010" w:type="pct"/>
            <w:vMerge/>
            <w:tcBorders>
              <w:top w:val="nil"/>
              <w:left w:val="single" w:sz="4" w:space="0" w:color="000000"/>
              <w:bottom w:val="single" w:sz="4" w:space="0" w:color="000000"/>
              <w:right w:val="single" w:sz="4" w:space="0" w:color="000000"/>
              <w:tl2br w:val="nil"/>
              <w:tr2bl w:val="nil"/>
            </w:tcBorders>
            <w:noWrap/>
            <w:vAlign w:val="center"/>
          </w:tcPr>
          <w:p w14:paraId="2639E378" w14:textId="77777777" w:rsidR="00C31955" w:rsidRDefault="00C31955">
            <w:pPr>
              <w:autoSpaceDE w:val="0"/>
              <w:autoSpaceDN w:val="0"/>
              <w:adjustRightInd w:val="0"/>
              <w:jc w:val="center"/>
              <w:rPr>
                <w:rFonts w:ascii="Times New Roman" w:eastAsia="宋体" w:hAnsi="Times New Roman" w:cs="Times New Roman"/>
                <w:color w:val="C00000"/>
                <w:kern w:val="0"/>
                <w:sz w:val="2"/>
                <w:szCs w:val="2"/>
              </w:rPr>
            </w:pPr>
          </w:p>
        </w:tc>
      </w:tr>
    </w:tbl>
    <w:p w14:paraId="731B4438" w14:textId="77777777" w:rsidR="00C31955" w:rsidRDefault="00FB536F">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14:paraId="281A8D8C" w14:textId="77777777" w:rsidR="00C31955" w:rsidRDefault="00FB536F">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3C1D7FCB" w14:textId="77777777" w:rsidR="00C31955" w:rsidRDefault="00FB536F">
      <w:pPr>
        <w:snapToGrid w:val="0"/>
        <w:spacing w:line="400" w:lineRule="exact"/>
        <w:ind w:firstLineChars="200" w:firstLine="480"/>
        <w:rPr>
          <w:rFonts w:hAnsi="宋体"/>
          <w:sz w:val="24"/>
          <w:szCs w:val="24"/>
          <w:lang w:val="zh-TW"/>
        </w:rPr>
      </w:pPr>
      <w:r>
        <w:rPr>
          <w:rFonts w:hAnsi="宋体" w:hint="eastAsia"/>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Ansi="宋体" w:hint="eastAsia"/>
          <w:sz w:val="24"/>
          <w:szCs w:val="24"/>
          <w:lang w:val="zh-TW"/>
        </w:rPr>
        <w:t>考核理论实践</w:t>
      </w:r>
      <w:r>
        <w:rPr>
          <w:rFonts w:hAnsi="宋体" w:hint="eastAsia"/>
          <w:sz w:val="24"/>
          <w:szCs w:val="24"/>
          <w:lang w:val="zh-TW" w:eastAsia="zh-TW"/>
        </w:rPr>
        <w:t>能力，创新实践能力。</w:t>
      </w:r>
    </w:p>
    <w:p w14:paraId="1A17E3EA" w14:textId="77777777" w:rsidR="00C31955" w:rsidRDefault="00FB536F">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14:paraId="554B30D5" w14:textId="77777777" w:rsidR="00C31955" w:rsidRDefault="00FB536F">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2.</w:t>
      </w:r>
      <w:r>
        <w:rPr>
          <w:rFonts w:ascii="Times" w:eastAsia="宋体" w:hAnsi="Times" w:cs="Times" w:hint="eastAsia"/>
          <w:b/>
          <w:kern w:val="0"/>
          <w:sz w:val="24"/>
          <w:szCs w:val="24"/>
        </w:rPr>
        <w:t>平时成绩评定依据</w:t>
      </w:r>
    </w:p>
    <w:p w14:paraId="07ED89FB" w14:textId="77777777" w:rsidR="00C31955" w:rsidRDefault="00FB536F">
      <w:pPr>
        <w:snapToGrid w:val="0"/>
        <w:spacing w:line="400" w:lineRule="exact"/>
        <w:ind w:firstLineChars="200" w:firstLine="480"/>
        <w:rPr>
          <w:rFonts w:hAnsi="宋体"/>
          <w:sz w:val="24"/>
          <w:szCs w:val="24"/>
          <w:lang w:val="zh-TW" w:eastAsia="zh-TW"/>
        </w:rPr>
      </w:pPr>
      <w:r>
        <w:rPr>
          <w:rFonts w:hAnsi="宋体" w:hint="eastAsia"/>
          <w:sz w:val="24"/>
          <w:szCs w:val="24"/>
        </w:rPr>
        <w:t>平</w:t>
      </w:r>
      <w:r>
        <w:rPr>
          <w:rFonts w:hAnsi="宋体" w:hint="eastAsia"/>
          <w:sz w:val="24"/>
          <w:szCs w:val="24"/>
          <w:lang w:val="zh-TW" w:eastAsia="zh-TW"/>
        </w:rPr>
        <w:t>时成绩评定包括学生在整个课程过程中的表现、</w:t>
      </w:r>
      <w:r>
        <w:rPr>
          <w:rFonts w:hAnsi="宋体" w:hint="eastAsia"/>
          <w:sz w:val="24"/>
          <w:szCs w:val="24"/>
        </w:rPr>
        <w:t>平</w:t>
      </w:r>
      <w:r>
        <w:rPr>
          <w:rFonts w:hAnsi="宋体" w:hint="eastAsia"/>
          <w:sz w:val="24"/>
          <w:szCs w:val="24"/>
          <w:lang w:val="zh-TW" w:eastAsia="zh-TW"/>
        </w:rPr>
        <w:t>时作业完成情况。学习过程的</w:t>
      </w:r>
      <w:r>
        <w:rPr>
          <w:rFonts w:hAnsi="宋体" w:hint="eastAsia"/>
          <w:sz w:val="24"/>
          <w:szCs w:val="24"/>
          <w:lang w:val="zh-TW" w:eastAsia="zh-TW"/>
        </w:rPr>
        <w:lastRenderedPageBreak/>
        <w:t>实践操作情况、理论知识的认知情况，</w:t>
      </w:r>
      <w:r>
        <w:rPr>
          <w:rFonts w:hAnsi="宋体" w:hint="eastAsia"/>
          <w:sz w:val="24"/>
          <w:szCs w:val="24"/>
        </w:rPr>
        <w:t>平</w:t>
      </w:r>
      <w:r>
        <w:rPr>
          <w:rFonts w:hAnsi="宋体" w:hint="eastAsia"/>
          <w:sz w:val="24"/>
          <w:szCs w:val="24"/>
          <w:lang w:val="zh-TW" w:eastAsia="zh-TW"/>
        </w:rPr>
        <w:t>时作业的完整度、深入度，和体现出来的学习追求，出勤情况。</w:t>
      </w:r>
      <w:r>
        <w:rPr>
          <w:rFonts w:hAnsi="宋体" w:hint="eastAsia"/>
          <w:sz w:val="24"/>
          <w:szCs w:val="24"/>
        </w:rPr>
        <w:t>平</w:t>
      </w:r>
      <w:r>
        <w:rPr>
          <w:rFonts w:hAnsi="宋体" w:hint="eastAsia"/>
          <w:sz w:val="24"/>
          <w:szCs w:val="24"/>
          <w:lang w:val="zh-TW" w:eastAsia="zh-TW"/>
        </w:rPr>
        <w:t>时成绩占总成绩的</w:t>
      </w:r>
      <w:r>
        <w:rPr>
          <w:rFonts w:hAnsi="宋体"/>
          <w:sz w:val="24"/>
          <w:szCs w:val="24"/>
          <w:lang w:val="zh-TW" w:eastAsia="zh-TW"/>
        </w:rPr>
        <w:t>30%</w:t>
      </w:r>
      <w:r>
        <w:rPr>
          <w:rFonts w:hAnsi="宋体" w:hint="eastAsia"/>
          <w:sz w:val="24"/>
          <w:szCs w:val="24"/>
          <w:lang w:val="zh-TW" w:eastAsia="zh-TW"/>
        </w:rPr>
        <w:t>。</w:t>
      </w:r>
    </w:p>
    <w:p w14:paraId="2E711DF0" w14:textId="77777777" w:rsidR="00C31955" w:rsidRPr="00DF13B3" w:rsidRDefault="00FB536F">
      <w:pPr>
        <w:pStyle w:val="af6"/>
        <w:numPr>
          <w:ilvl w:val="0"/>
          <w:numId w:val="1"/>
        </w:numPr>
        <w:snapToGrid w:val="0"/>
        <w:spacing w:line="400" w:lineRule="exact"/>
        <w:ind w:firstLineChars="0"/>
        <w:rPr>
          <w:rFonts w:ascii="Times New Roman" w:eastAsia="明黑等宽" w:hAnsi="Times New Roman" w:cs="Times New Roman"/>
          <w:b/>
          <w:sz w:val="24"/>
          <w:szCs w:val="24"/>
        </w:rPr>
      </w:pPr>
      <w:r>
        <w:rPr>
          <w:rFonts w:ascii="Times New Roman" w:eastAsia="明黑等宽" w:hAnsi="Times New Roman" w:cs="Times New Roman" w:hint="eastAsia"/>
          <w:b/>
          <w:color w:val="000000" w:themeColor="text1"/>
          <w:sz w:val="24"/>
          <w:szCs w:val="24"/>
        </w:rPr>
        <w:t>板报设计与制作</w:t>
      </w:r>
      <w:r w:rsidRPr="00DF13B3">
        <w:rPr>
          <w:rFonts w:ascii="明黑等宽" w:eastAsia="明黑等宽" w:hint="eastAsia"/>
          <w:b/>
          <w:sz w:val="24"/>
        </w:rPr>
        <w:t>（</w:t>
      </w:r>
      <w:r w:rsidRPr="00DF13B3">
        <w:rPr>
          <w:rFonts w:ascii="Cambria" w:eastAsia="明黑等宽" w:hAnsi="Cambria"/>
          <w:b/>
          <w:sz w:val="24"/>
        </w:rPr>
        <w:t>30%</w:t>
      </w:r>
      <w:r w:rsidRPr="00DF13B3">
        <w:rPr>
          <w:rFonts w:ascii="明黑等宽" w:eastAsia="明黑等宽" w:hint="eastAsia"/>
          <w:b/>
          <w:sz w:val="24"/>
        </w:rPr>
        <w:t>）</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929"/>
        <w:gridCol w:w="1842"/>
        <w:gridCol w:w="1701"/>
        <w:gridCol w:w="1701"/>
        <w:gridCol w:w="1431"/>
      </w:tblGrid>
      <w:tr w:rsidR="00DF13B3" w:rsidRPr="00DF13B3" w14:paraId="561A85C2" w14:textId="77777777" w:rsidTr="00931205">
        <w:trPr>
          <w:jc w:val="center"/>
        </w:trPr>
        <w:tc>
          <w:tcPr>
            <w:tcW w:w="760" w:type="dxa"/>
            <w:tcBorders>
              <w:top w:val="single" w:sz="4" w:space="0" w:color="auto"/>
              <w:left w:val="single" w:sz="4" w:space="0" w:color="auto"/>
              <w:bottom w:val="single" w:sz="4" w:space="0" w:color="auto"/>
              <w:right w:val="single" w:sz="4" w:space="0" w:color="auto"/>
              <w:tl2br w:val="nil"/>
              <w:tr2bl w:val="nil"/>
            </w:tcBorders>
            <w:noWrap/>
          </w:tcPr>
          <w:p w14:paraId="1A5AEEED" w14:textId="77777777" w:rsidR="00C31955" w:rsidRPr="00DF13B3" w:rsidRDefault="00FB536F">
            <w:pPr>
              <w:snapToGrid w:val="0"/>
              <w:spacing w:line="400" w:lineRule="exact"/>
              <w:rPr>
                <w:rFonts w:ascii="Times New Roman" w:hAnsi="Times New Roman" w:cs="Times New Roman"/>
                <w:b/>
                <w:sz w:val="22"/>
                <w:szCs w:val="21"/>
              </w:rPr>
            </w:pPr>
            <w:r w:rsidRPr="00DF13B3">
              <w:rPr>
                <w:rFonts w:ascii="Times New Roman" w:hAnsi="Times New Roman" w:cs="Times New Roman"/>
                <w:b/>
                <w:sz w:val="22"/>
                <w:szCs w:val="21"/>
              </w:rPr>
              <w:t>项目</w:t>
            </w:r>
            <w:r w:rsidRPr="00DF13B3">
              <w:rPr>
                <w:rFonts w:ascii="Times New Roman" w:hAnsi="Times New Roman" w:cs="Times New Roman"/>
                <w:b/>
                <w:sz w:val="22"/>
                <w:szCs w:val="21"/>
              </w:rPr>
              <w:t>/</w:t>
            </w:r>
            <w:r w:rsidRPr="00DF13B3">
              <w:rPr>
                <w:rFonts w:ascii="Times New Roman" w:hAnsi="Times New Roman" w:cs="Times New Roman"/>
                <w:b/>
                <w:sz w:val="22"/>
                <w:szCs w:val="21"/>
              </w:rPr>
              <w:t>分值</w:t>
            </w:r>
          </w:p>
        </w:tc>
        <w:tc>
          <w:tcPr>
            <w:tcW w:w="1929" w:type="dxa"/>
            <w:tcBorders>
              <w:top w:val="single" w:sz="4" w:space="0" w:color="auto"/>
              <w:left w:val="single" w:sz="4" w:space="0" w:color="auto"/>
              <w:bottom w:val="single" w:sz="4" w:space="0" w:color="auto"/>
              <w:right w:val="single" w:sz="4" w:space="0" w:color="auto"/>
              <w:tl2br w:val="nil"/>
              <w:tr2bl w:val="nil"/>
            </w:tcBorders>
            <w:noWrap/>
          </w:tcPr>
          <w:p w14:paraId="1DAE47B4"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b/>
                <w:sz w:val="22"/>
                <w:szCs w:val="21"/>
              </w:rPr>
              <w:t>90</w:t>
            </w:r>
            <w:r w:rsidRPr="00DF13B3">
              <w:rPr>
                <w:rFonts w:ascii="Times New Roman" w:hAnsi="Times New Roman" w:cs="Times New Roman"/>
                <w:b/>
                <w:sz w:val="22"/>
                <w:szCs w:val="21"/>
              </w:rPr>
              <w:t>－</w:t>
            </w:r>
            <w:r w:rsidRPr="00DF13B3">
              <w:rPr>
                <w:rFonts w:ascii="Times New Roman" w:hAnsi="Times New Roman" w:cs="Times New Roman"/>
                <w:b/>
                <w:sz w:val="22"/>
                <w:szCs w:val="21"/>
              </w:rPr>
              <w:t>100</w:t>
            </w:r>
            <w:r w:rsidRPr="00DF13B3">
              <w:rPr>
                <w:rFonts w:ascii="Times New Roman" w:hAnsi="Times New Roman" w:cs="Times New Roman"/>
                <w:b/>
                <w:sz w:val="22"/>
                <w:szCs w:val="21"/>
              </w:rPr>
              <w:t>分</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4B5212F4"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80</w:t>
            </w:r>
            <w:r w:rsidRPr="00DF13B3">
              <w:rPr>
                <w:rFonts w:ascii="Times New Roman" w:hAnsi="Times New Roman" w:cs="Times New Roman"/>
                <w:b/>
                <w:sz w:val="22"/>
                <w:szCs w:val="21"/>
              </w:rPr>
              <w:t>-89</w:t>
            </w:r>
            <w:r w:rsidRPr="00DF13B3">
              <w:rPr>
                <w:rFonts w:ascii="Times New Roman" w:hAnsi="Times New Roman" w:cs="Times New Roman"/>
                <w:b/>
                <w:sz w:val="22"/>
                <w:szCs w:val="21"/>
              </w:rPr>
              <w:t>分</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10544786"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70</w:t>
            </w:r>
            <w:r w:rsidRPr="00DF13B3">
              <w:rPr>
                <w:rFonts w:ascii="Times New Roman" w:hAnsi="Times New Roman" w:cs="Times New Roman"/>
                <w:b/>
                <w:sz w:val="22"/>
                <w:szCs w:val="21"/>
              </w:rPr>
              <w:t>-7</w:t>
            </w:r>
            <w:r w:rsidRPr="00DF13B3">
              <w:rPr>
                <w:rFonts w:ascii="Times New Roman" w:hAnsi="Times New Roman" w:cs="Times New Roman" w:hint="eastAsia"/>
                <w:b/>
                <w:sz w:val="22"/>
                <w:szCs w:val="21"/>
              </w:rPr>
              <w:t>9</w:t>
            </w:r>
            <w:r w:rsidRPr="00DF13B3">
              <w:rPr>
                <w:rFonts w:ascii="Times New Roman" w:hAnsi="Times New Roman" w:cs="Times New Roman"/>
                <w:b/>
                <w:sz w:val="22"/>
                <w:szCs w:val="21"/>
              </w:rPr>
              <w:t>分</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450E5685"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60-69</w:t>
            </w:r>
            <w:r w:rsidRPr="00DF13B3">
              <w:rPr>
                <w:rFonts w:ascii="Times New Roman" w:hAnsi="Times New Roman" w:cs="Times New Roman"/>
                <w:b/>
                <w:sz w:val="22"/>
                <w:szCs w:val="21"/>
              </w:rPr>
              <w:t>分</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19BDBCE3"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60</w:t>
            </w:r>
            <w:r w:rsidRPr="00DF13B3">
              <w:rPr>
                <w:rFonts w:ascii="Times New Roman" w:hAnsi="Times New Roman" w:cs="Times New Roman" w:hint="eastAsia"/>
                <w:b/>
                <w:sz w:val="22"/>
                <w:szCs w:val="21"/>
              </w:rPr>
              <w:t>分以下</w:t>
            </w:r>
          </w:p>
        </w:tc>
      </w:tr>
      <w:tr w:rsidR="00DF13B3" w:rsidRPr="00DF13B3" w14:paraId="35297642" w14:textId="77777777" w:rsidTr="00931205">
        <w:trPr>
          <w:jc w:val="center"/>
        </w:trPr>
        <w:tc>
          <w:tcPr>
            <w:tcW w:w="760" w:type="dxa"/>
            <w:tcBorders>
              <w:top w:val="single" w:sz="4" w:space="0" w:color="auto"/>
              <w:left w:val="single" w:sz="4" w:space="0" w:color="auto"/>
              <w:bottom w:val="single" w:sz="4" w:space="0" w:color="auto"/>
              <w:right w:val="single" w:sz="4" w:space="0" w:color="auto"/>
              <w:tl2br w:val="nil"/>
              <w:tr2bl w:val="nil"/>
            </w:tcBorders>
            <w:noWrap/>
            <w:vAlign w:val="center"/>
          </w:tcPr>
          <w:p w14:paraId="2B02E7E6"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作业练习</w:t>
            </w:r>
          </w:p>
        </w:tc>
        <w:tc>
          <w:tcPr>
            <w:tcW w:w="1929" w:type="dxa"/>
            <w:tcBorders>
              <w:top w:val="single" w:sz="4" w:space="0" w:color="auto"/>
              <w:left w:val="single" w:sz="4" w:space="0" w:color="auto"/>
              <w:bottom w:val="single" w:sz="4" w:space="0" w:color="auto"/>
              <w:right w:val="single" w:sz="4" w:space="0" w:color="auto"/>
              <w:tl2br w:val="nil"/>
              <w:tr2bl w:val="nil"/>
            </w:tcBorders>
            <w:noWrap/>
          </w:tcPr>
          <w:p w14:paraId="6CCAD574"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掌握板报设计的构成规律和方法。</w:t>
            </w:r>
          </w:p>
          <w:p w14:paraId="725CF61A"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达到内容与形式的统一。</w:t>
            </w:r>
          </w:p>
          <w:p w14:paraId="21EC5274"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板报要素的组合排列符合作业规范。</w:t>
            </w:r>
          </w:p>
          <w:p w14:paraId="2D29D930"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4</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有创意，画面干净整洁。</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568D58A8"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较好的掌握板报设计的构成规律和方法。</w:t>
            </w:r>
          </w:p>
          <w:p w14:paraId="64FC5759"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基本达到内容与形式的统一。</w:t>
            </w:r>
          </w:p>
          <w:p w14:paraId="6E43DE50"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板报要素的组合排列基本符合作业规范。</w:t>
            </w:r>
          </w:p>
          <w:p w14:paraId="16909CF0" w14:textId="77777777" w:rsidR="00C31955" w:rsidRPr="00DF13B3" w:rsidRDefault="00FB536F">
            <w:pPr>
              <w:pStyle w:val="af2"/>
              <w:spacing w:line="300" w:lineRule="exact"/>
              <w:ind w:firstLineChars="0" w:firstLine="0"/>
              <w:rPr>
                <w:rFonts w:ascii="Times New Roman" w:cs="Times New Roman"/>
                <w:sz w:val="21"/>
                <w:szCs w:val="21"/>
              </w:rPr>
            </w:pPr>
            <w:r w:rsidRPr="00DF13B3">
              <w:rPr>
                <w:rFonts w:ascii="Times New Roman" w:cs="Times New Roman" w:hint="eastAsia"/>
                <w:sz w:val="21"/>
                <w:szCs w:val="21"/>
              </w:rPr>
              <w:t>4</w:t>
            </w:r>
            <w:r w:rsidRPr="00DF13B3">
              <w:rPr>
                <w:rFonts w:ascii="Times New Roman" w:cs="Times New Roman"/>
                <w:sz w:val="21"/>
                <w:szCs w:val="21"/>
              </w:rPr>
              <w:t>.</w:t>
            </w:r>
            <w:r w:rsidRPr="00DF13B3">
              <w:rPr>
                <w:rFonts w:ascii="Times New Roman" w:cs="Times New Roman" w:hint="eastAsia"/>
                <w:sz w:val="21"/>
                <w:szCs w:val="21"/>
              </w:rPr>
              <w:t>画面干净整洁</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64C6D8DA"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基本掌握板报设计的构成规律和方法。</w:t>
            </w:r>
          </w:p>
          <w:p w14:paraId="61FA83F0"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内容与形式的统一一般。</w:t>
            </w:r>
          </w:p>
          <w:p w14:paraId="49E81487"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板报要素的组合排列有欠缺。</w:t>
            </w:r>
          </w:p>
          <w:p w14:paraId="5786BB1F" w14:textId="77777777" w:rsidR="00C31955" w:rsidRPr="00DF13B3" w:rsidRDefault="00FB536F">
            <w:pPr>
              <w:pStyle w:val="af2"/>
              <w:spacing w:line="300" w:lineRule="exact"/>
              <w:ind w:firstLineChars="0" w:firstLine="0"/>
              <w:rPr>
                <w:rFonts w:ascii="Times New Roman" w:cs="Times New Roman"/>
                <w:sz w:val="21"/>
                <w:szCs w:val="21"/>
              </w:rPr>
            </w:pPr>
            <w:r w:rsidRPr="00DF13B3">
              <w:rPr>
                <w:rFonts w:ascii="Times New Roman" w:cs="Times New Roman" w:hint="eastAsia"/>
                <w:sz w:val="21"/>
                <w:szCs w:val="21"/>
              </w:rPr>
              <w:t>4</w:t>
            </w:r>
            <w:r w:rsidRPr="00DF13B3">
              <w:rPr>
                <w:rFonts w:ascii="Times New Roman" w:cs="Times New Roman"/>
                <w:sz w:val="21"/>
                <w:szCs w:val="21"/>
              </w:rPr>
              <w:t>.</w:t>
            </w:r>
            <w:r w:rsidRPr="00DF13B3">
              <w:rPr>
                <w:rFonts w:ascii="Times New Roman" w:cs="Times New Roman" w:hint="eastAsia"/>
                <w:sz w:val="21"/>
                <w:szCs w:val="21"/>
              </w:rPr>
              <w:t>画面干净整洁</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0445A66B"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能够掌握板报设计的构成规律和方法。</w:t>
            </w:r>
          </w:p>
          <w:p w14:paraId="56D93998"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内容与形式不统一。</w:t>
            </w:r>
          </w:p>
          <w:p w14:paraId="48B3903E"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板报要素的组合排列混乱。</w:t>
            </w:r>
          </w:p>
          <w:p w14:paraId="50DA197B"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4</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画面不整洁。</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3F0ECCDC"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画面效果很差，态度不认真。或未提交作业记</w:t>
            </w:r>
            <w:r w:rsidRPr="00DF13B3">
              <w:rPr>
                <w:rFonts w:ascii="Times New Roman" w:eastAsia="宋体" w:hAnsi="Times New Roman" w:cs="Times New Roman" w:hint="eastAsia"/>
                <w:kern w:val="0"/>
                <w:szCs w:val="21"/>
              </w:rPr>
              <w:t>0</w:t>
            </w:r>
            <w:r w:rsidRPr="00DF13B3">
              <w:rPr>
                <w:rFonts w:ascii="Times New Roman" w:eastAsia="宋体" w:hAnsi="Times New Roman" w:cs="Times New Roman" w:hint="eastAsia"/>
                <w:kern w:val="0"/>
                <w:szCs w:val="21"/>
              </w:rPr>
              <w:t>分。</w:t>
            </w:r>
          </w:p>
        </w:tc>
      </w:tr>
    </w:tbl>
    <w:p w14:paraId="2DFA622C" w14:textId="77777777" w:rsidR="00C31955" w:rsidRPr="00DF13B3" w:rsidRDefault="00FB536F">
      <w:pPr>
        <w:pStyle w:val="af6"/>
        <w:numPr>
          <w:ilvl w:val="0"/>
          <w:numId w:val="1"/>
        </w:numPr>
        <w:snapToGrid w:val="0"/>
        <w:spacing w:afterLines="50" w:after="120" w:line="400" w:lineRule="exact"/>
        <w:ind w:firstLineChars="0"/>
        <w:rPr>
          <w:rFonts w:ascii="明黑等宽" w:eastAsia="明黑等宽"/>
          <w:b/>
          <w:sz w:val="24"/>
        </w:rPr>
      </w:pPr>
      <w:r w:rsidRPr="00DF13B3">
        <w:rPr>
          <w:rFonts w:ascii="明黑等宽" w:eastAsia="明黑等宽" w:hint="eastAsia"/>
          <w:b/>
          <w:sz w:val="24"/>
        </w:rPr>
        <w:t>立体设计与制作（</w:t>
      </w:r>
      <w:r w:rsidRPr="00DF13B3">
        <w:rPr>
          <w:rFonts w:ascii="Cambria" w:eastAsia="明黑等宽" w:hAnsi="Cambria"/>
          <w:b/>
          <w:sz w:val="24"/>
        </w:rPr>
        <w:t>30%</w:t>
      </w:r>
      <w:r w:rsidRPr="00DF13B3">
        <w:rPr>
          <w:rFonts w:ascii="明黑等宽" w:eastAsia="明黑等宽" w:hint="eastAsia"/>
          <w:b/>
          <w:sz w:val="24"/>
        </w:rPr>
        <w:t>）</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837"/>
        <w:gridCol w:w="1934"/>
        <w:gridCol w:w="1701"/>
        <w:gridCol w:w="1701"/>
        <w:gridCol w:w="1431"/>
      </w:tblGrid>
      <w:tr w:rsidR="00DF13B3" w:rsidRPr="00DF13B3" w14:paraId="4E54ED7F" w14:textId="77777777" w:rsidTr="00931205">
        <w:trPr>
          <w:jc w:val="center"/>
        </w:trPr>
        <w:tc>
          <w:tcPr>
            <w:tcW w:w="760" w:type="dxa"/>
            <w:tcBorders>
              <w:top w:val="single" w:sz="4" w:space="0" w:color="auto"/>
              <w:left w:val="single" w:sz="4" w:space="0" w:color="auto"/>
              <w:bottom w:val="single" w:sz="4" w:space="0" w:color="auto"/>
              <w:right w:val="single" w:sz="4" w:space="0" w:color="auto"/>
              <w:tl2br w:val="nil"/>
              <w:tr2bl w:val="nil"/>
            </w:tcBorders>
            <w:noWrap/>
          </w:tcPr>
          <w:p w14:paraId="32D076C9" w14:textId="77777777" w:rsidR="00C31955" w:rsidRPr="00DF13B3" w:rsidRDefault="00FB536F">
            <w:pPr>
              <w:snapToGrid w:val="0"/>
              <w:spacing w:line="400" w:lineRule="exact"/>
              <w:rPr>
                <w:rFonts w:ascii="Times New Roman" w:hAnsi="Times New Roman" w:cs="Times New Roman"/>
                <w:b/>
                <w:sz w:val="22"/>
                <w:szCs w:val="21"/>
              </w:rPr>
            </w:pPr>
            <w:r w:rsidRPr="00DF13B3">
              <w:rPr>
                <w:rFonts w:ascii="Times New Roman" w:hAnsi="Times New Roman" w:cs="Times New Roman"/>
                <w:b/>
                <w:sz w:val="22"/>
                <w:szCs w:val="21"/>
              </w:rPr>
              <w:t>项目</w:t>
            </w:r>
            <w:r w:rsidRPr="00DF13B3">
              <w:rPr>
                <w:rFonts w:ascii="Times New Roman" w:hAnsi="Times New Roman" w:cs="Times New Roman"/>
                <w:b/>
                <w:sz w:val="22"/>
                <w:szCs w:val="21"/>
              </w:rPr>
              <w:t>/</w:t>
            </w:r>
            <w:r w:rsidRPr="00DF13B3">
              <w:rPr>
                <w:rFonts w:ascii="Times New Roman" w:hAnsi="Times New Roman" w:cs="Times New Roman"/>
                <w:b/>
                <w:sz w:val="22"/>
                <w:szCs w:val="21"/>
              </w:rPr>
              <w:t>分值</w:t>
            </w:r>
          </w:p>
        </w:tc>
        <w:tc>
          <w:tcPr>
            <w:tcW w:w="1837" w:type="dxa"/>
            <w:tcBorders>
              <w:top w:val="single" w:sz="4" w:space="0" w:color="auto"/>
              <w:left w:val="single" w:sz="4" w:space="0" w:color="auto"/>
              <w:bottom w:val="single" w:sz="4" w:space="0" w:color="auto"/>
              <w:right w:val="single" w:sz="4" w:space="0" w:color="auto"/>
              <w:tl2br w:val="nil"/>
              <w:tr2bl w:val="nil"/>
            </w:tcBorders>
            <w:noWrap/>
          </w:tcPr>
          <w:p w14:paraId="07854414"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b/>
                <w:sz w:val="22"/>
                <w:szCs w:val="21"/>
              </w:rPr>
              <w:t>90</w:t>
            </w:r>
            <w:r w:rsidRPr="00DF13B3">
              <w:rPr>
                <w:rFonts w:ascii="Times New Roman" w:hAnsi="Times New Roman" w:cs="Times New Roman"/>
                <w:b/>
                <w:sz w:val="22"/>
                <w:szCs w:val="21"/>
              </w:rPr>
              <w:t>－</w:t>
            </w:r>
            <w:r w:rsidRPr="00DF13B3">
              <w:rPr>
                <w:rFonts w:ascii="Times New Roman" w:hAnsi="Times New Roman" w:cs="Times New Roman"/>
                <w:b/>
                <w:sz w:val="22"/>
                <w:szCs w:val="21"/>
              </w:rPr>
              <w:t>100</w:t>
            </w:r>
            <w:r w:rsidRPr="00DF13B3">
              <w:rPr>
                <w:rFonts w:ascii="Times New Roman" w:hAnsi="Times New Roman" w:cs="Times New Roman"/>
                <w:b/>
                <w:sz w:val="22"/>
                <w:szCs w:val="21"/>
              </w:rPr>
              <w:t>分</w:t>
            </w:r>
          </w:p>
        </w:tc>
        <w:tc>
          <w:tcPr>
            <w:tcW w:w="1934" w:type="dxa"/>
            <w:tcBorders>
              <w:top w:val="single" w:sz="4" w:space="0" w:color="auto"/>
              <w:left w:val="single" w:sz="4" w:space="0" w:color="auto"/>
              <w:bottom w:val="single" w:sz="4" w:space="0" w:color="auto"/>
              <w:right w:val="single" w:sz="4" w:space="0" w:color="auto"/>
              <w:tl2br w:val="nil"/>
              <w:tr2bl w:val="nil"/>
            </w:tcBorders>
            <w:noWrap/>
          </w:tcPr>
          <w:p w14:paraId="0EF9B095"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80</w:t>
            </w:r>
            <w:r w:rsidRPr="00DF13B3">
              <w:rPr>
                <w:rFonts w:ascii="Times New Roman" w:hAnsi="Times New Roman" w:cs="Times New Roman"/>
                <w:b/>
                <w:sz w:val="22"/>
                <w:szCs w:val="21"/>
              </w:rPr>
              <w:t>-89</w:t>
            </w:r>
            <w:r w:rsidRPr="00DF13B3">
              <w:rPr>
                <w:rFonts w:ascii="Times New Roman" w:hAnsi="Times New Roman" w:cs="Times New Roman"/>
                <w:b/>
                <w:sz w:val="22"/>
                <w:szCs w:val="21"/>
              </w:rPr>
              <w:t>分</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2694EB05"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70</w:t>
            </w:r>
            <w:r w:rsidRPr="00DF13B3">
              <w:rPr>
                <w:rFonts w:ascii="Times New Roman" w:hAnsi="Times New Roman" w:cs="Times New Roman"/>
                <w:b/>
                <w:sz w:val="22"/>
                <w:szCs w:val="21"/>
              </w:rPr>
              <w:t>-7</w:t>
            </w:r>
            <w:r w:rsidRPr="00DF13B3">
              <w:rPr>
                <w:rFonts w:ascii="Times New Roman" w:hAnsi="Times New Roman" w:cs="Times New Roman" w:hint="eastAsia"/>
                <w:b/>
                <w:sz w:val="22"/>
                <w:szCs w:val="21"/>
              </w:rPr>
              <w:t>9</w:t>
            </w:r>
            <w:r w:rsidRPr="00DF13B3">
              <w:rPr>
                <w:rFonts w:ascii="Times New Roman" w:hAnsi="Times New Roman" w:cs="Times New Roman"/>
                <w:b/>
                <w:sz w:val="22"/>
                <w:szCs w:val="21"/>
              </w:rPr>
              <w:t>分</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5458CA47"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60-69</w:t>
            </w:r>
            <w:r w:rsidRPr="00DF13B3">
              <w:rPr>
                <w:rFonts w:ascii="Times New Roman" w:hAnsi="Times New Roman" w:cs="Times New Roman"/>
                <w:b/>
                <w:sz w:val="22"/>
                <w:szCs w:val="21"/>
              </w:rPr>
              <w:t>分</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23710714" w14:textId="77777777" w:rsidR="00C31955" w:rsidRPr="00DF13B3" w:rsidRDefault="00FB536F">
            <w:pPr>
              <w:snapToGrid w:val="0"/>
              <w:spacing w:line="400" w:lineRule="exact"/>
              <w:ind w:firstLineChars="200" w:firstLine="442"/>
              <w:rPr>
                <w:rFonts w:ascii="Times New Roman" w:hAnsi="Times New Roman" w:cs="Times New Roman"/>
                <w:b/>
                <w:sz w:val="22"/>
                <w:szCs w:val="21"/>
              </w:rPr>
            </w:pPr>
            <w:r w:rsidRPr="00DF13B3">
              <w:rPr>
                <w:rFonts w:ascii="Times New Roman" w:hAnsi="Times New Roman" w:cs="Times New Roman" w:hint="eastAsia"/>
                <w:b/>
                <w:sz w:val="22"/>
                <w:szCs w:val="21"/>
              </w:rPr>
              <w:t>60</w:t>
            </w:r>
            <w:r w:rsidRPr="00DF13B3">
              <w:rPr>
                <w:rFonts w:ascii="Times New Roman" w:hAnsi="Times New Roman" w:cs="Times New Roman" w:hint="eastAsia"/>
                <w:b/>
                <w:sz w:val="22"/>
                <w:szCs w:val="21"/>
              </w:rPr>
              <w:t>分以下</w:t>
            </w:r>
          </w:p>
        </w:tc>
      </w:tr>
      <w:tr w:rsidR="00DF13B3" w:rsidRPr="00DF13B3" w14:paraId="34025ADD" w14:textId="77777777" w:rsidTr="00931205">
        <w:trPr>
          <w:jc w:val="center"/>
        </w:trPr>
        <w:tc>
          <w:tcPr>
            <w:tcW w:w="760" w:type="dxa"/>
            <w:tcBorders>
              <w:top w:val="single" w:sz="4" w:space="0" w:color="auto"/>
              <w:left w:val="single" w:sz="4" w:space="0" w:color="auto"/>
              <w:bottom w:val="single" w:sz="4" w:space="0" w:color="auto"/>
              <w:right w:val="single" w:sz="4" w:space="0" w:color="auto"/>
              <w:tl2br w:val="nil"/>
              <w:tr2bl w:val="nil"/>
            </w:tcBorders>
            <w:noWrap/>
            <w:vAlign w:val="center"/>
          </w:tcPr>
          <w:p w14:paraId="4270E4BE"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作业练习</w:t>
            </w:r>
          </w:p>
        </w:tc>
        <w:tc>
          <w:tcPr>
            <w:tcW w:w="1837" w:type="dxa"/>
            <w:tcBorders>
              <w:top w:val="single" w:sz="4" w:space="0" w:color="auto"/>
              <w:left w:val="single" w:sz="4" w:space="0" w:color="auto"/>
              <w:bottom w:val="single" w:sz="4" w:space="0" w:color="auto"/>
              <w:right w:val="single" w:sz="4" w:space="0" w:color="auto"/>
              <w:tl2br w:val="nil"/>
              <w:tr2bl w:val="nil"/>
            </w:tcBorders>
            <w:noWrap/>
          </w:tcPr>
          <w:p w14:paraId="4547597D"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掌握立体设计的构成规律和方法。</w:t>
            </w:r>
          </w:p>
          <w:p w14:paraId="723CD0A8"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达到内容与形式的统一。</w:t>
            </w:r>
          </w:p>
          <w:p w14:paraId="478C6A1A"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组合排列符合作业规范。</w:t>
            </w:r>
          </w:p>
          <w:p w14:paraId="022B9BCB"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4</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有创意，制作干净整洁。</w:t>
            </w:r>
          </w:p>
        </w:tc>
        <w:tc>
          <w:tcPr>
            <w:tcW w:w="1934" w:type="dxa"/>
            <w:tcBorders>
              <w:top w:val="single" w:sz="4" w:space="0" w:color="auto"/>
              <w:left w:val="single" w:sz="4" w:space="0" w:color="auto"/>
              <w:bottom w:val="single" w:sz="4" w:space="0" w:color="auto"/>
              <w:right w:val="single" w:sz="4" w:space="0" w:color="auto"/>
              <w:tl2br w:val="nil"/>
              <w:tr2bl w:val="nil"/>
            </w:tcBorders>
            <w:noWrap/>
          </w:tcPr>
          <w:p w14:paraId="10BF2EE9"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较好的掌握立体设计的构成规律和方法。</w:t>
            </w:r>
          </w:p>
          <w:p w14:paraId="4D832464"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基本达到内容与形式的统一。</w:t>
            </w:r>
          </w:p>
          <w:p w14:paraId="563D48E5"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组合排列基本符合作业规范。</w:t>
            </w:r>
          </w:p>
          <w:p w14:paraId="60359F91" w14:textId="77777777" w:rsidR="00C31955" w:rsidRPr="00DF13B3" w:rsidRDefault="00FB536F">
            <w:pPr>
              <w:pStyle w:val="af2"/>
              <w:spacing w:line="300" w:lineRule="exact"/>
              <w:ind w:firstLineChars="0" w:firstLine="0"/>
              <w:rPr>
                <w:rFonts w:ascii="Times New Roman" w:cs="Times New Roman"/>
                <w:sz w:val="21"/>
                <w:szCs w:val="21"/>
              </w:rPr>
            </w:pPr>
            <w:r w:rsidRPr="00DF13B3">
              <w:rPr>
                <w:rFonts w:ascii="Times New Roman" w:cs="Times New Roman" w:hint="eastAsia"/>
                <w:sz w:val="21"/>
                <w:szCs w:val="21"/>
              </w:rPr>
              <w:t>4</w:t>
            </w:r>
            <w:r w:rsidRPr="00DF13B3">
              <w:rPr>
                <w:rFonts w:ascii="Times New Roman" w:cs="Times New Roman"/>
                <w:sz w:val="21"/>
                <w:szCs w:val="21"/>
              </w:rPr>
              <w:t>.</w:t>
            </w:r>
            <w:r w:rsidRPr="00DF13B3">
              <w:rPr>
                <w:rFonts w:ascii="Times New Roman" w:cs="Times New Roman" w:hint="eastAsia"/>
                <w:sz w:val="21"/>
                <w:szCs w:val="21"/>
              </w:rPr>
              <w:t>制作干净整洁</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314ADDF0"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基本掌握立体设计的构成规律和方法。</w:t>
            </w:r>
          </w:p>
          <w:p w14:paraId="444D538C"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内容与形式的统一一般。</w:t>
            </w:r>
          </w:p>
          <w:p w14:paraId="26AB4404"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组合排列有欠缺。</w:t>
            </w:r>
          </w:p>
          <w:p w14:paraId="6C231AA6" w14:textId="77777777" w:rsidR="00C31955" w:rsidRPr="00DF13B3" w:rsidRDefault="00FB536F">
            <w:pPr>
              <w:pStyle w:val="af2"/>
              <w:spacing w:line="300" w:lineRule="exact"/>
              <w:ind w:firstLineChars="0" w:firstLine="0"/>
              <w:rPr>
                <w:rFonts w:ascii="Times New Roman" w:cs="Times New Roman"/>
                <w:sz w:val="21"/>
                <w:szCs w:val="21"/>
              </w:rPr>
            </w:pPr>
            <w:r w:rsidRPr="00DF13B3">
              <w:rPr>
                <w:rFonts w:ascii="Times New Roman" w:cs="Times New Roman" w:hint="eastAsia"/>
                <w:sz w:val="21"/>
                <w:szCs w:val="21"/>
              </w:rPr>
              <w:t>4</w:t>
            </w:r>
            <w:r w:rsidRPr="00DF13B3">
              <w:rPr>
                <w:rFonts w:ascii="Times New Roman" w:cs="Times New Roman"/>
                <w:sz w:val="21"/>
                <w:szCs w:val="21"/>
              </w:rPr>
              <w:t>.</w:t>
            </w:r>
            <w:r w:rsidRPr="00DF13B3">
              <w:rPr>
                <w:rFonts w:ascii="Times New Roman" w:cs="Times New Roman" w:hint="eastAsia"/>
                <w:sz w:val="21"/>
                <w:szCs w:val="21"/>
              </w:rPr>
              <w:t>制作干净整洁</w:t>
            </w:r>
          </w:p>
        </w:tc>
        <w:tc>
          <w:tcPr>
            <w:tcW w:w="1701" w:type="dxa"/>
            <w:tcBorders>
              <w:top w:val="single" w:sz="4" w:space="0" w:color="auto"/>
              <w:left w:val="single" w:sz="4" w:space="0" w:color="auto"/>
              <w:bottom w:val="single" w:sz="4" w:space="0" w:color="auto"/>
              <w:right w:val="single" w:sz="4" w:space="0" w:color="auto"/>
              <w:tl2br w:val="nil"/>
              <w:tr2bl w:val="nil"/>
            </w:tcBorders>
            <w:noWrap/>
          </w:tcPr>
          <w:p w14:paraId="3430695E"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1</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能够掌握立体设计的构成规律和方法。</w:t>
            </w:r>
          </w:p>
          <w:p w14:paraId="695A91EA"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2</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内容与形式不统一。</w:t>
            </w:r>
          </w:p>
          <w:p w14:paraId="7815B52D"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3</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组合排列混乱。</w:t>
            </w:r>
          </w:p>
          <w:p w14:paraId="3A7DC761"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4</w:t>
            </w:r>
            <w:r w:rsidRPr="00DF13B3">
              <w:rPr>
                <w:rFonts w:ascii="Times New Roman" w:eastAsia="宋体" w:hAnsi="Times New Roman" w:cs="Times New Roman"/>
                <w:kern w:val="0"/>
                <w:szCs w:val="21"/>
              </w:rPr>
              <w:t>.</w:t>
            </w:r>
            <w:r w:rsidRPr="00DF13B3">
              <w:rPr>
                <w:rFonts w:ascii="Times New Roman" w:eastAsia="宋体" w:hAnsi="Times New Roman" w:cs="Times New Roman" w:hint="eastAsia"/>
                <w:kern w:val="0"/>
                <w:szCs w:val="21"/>
              </w:rPr>
              <w:t>作业不整洁。</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5B0BA5C0" w14:textId="77777777" w:rsidR="00C31955" w:rsidRPr="00DF13B3" w:rsidRDefault="00FB536F">
            <w:pPr>
              <w:spacing w:line="300" w:lineRule="exact"/>
              <w:jc w:val="left"/>
              <w:rPr>
                <w:rFonts w:ascii="Times New Roman" w:eastAsia="宋体" w:hAnsi="Times New Roman" w:cs="Times New Roman"/>
                <w:kern w:val="0"/>
                <w:szCs w:val="21"/>
              </w:rPr>
            </w:pPr>
            <w:r w:rsidRPr="00DF13B3">
              <w:rPr>
                <w:rFonts w:ascii="Times New Roman" w:eastAsia="宋体" w:hAnsi="Times New Roman" w:cs="Times New Roman" w:hint="eastAsia"/>
                <w:kern w:val="0"/>
                <w:szCs w:val="21"/>
              </w:rPr>
              <w:t>制作效果很差，态度不认真。或未提交作业记</w:t>
            </w:r>
            <w:r w:rsidRPr="00DF13B3">
              <w:rPr>
                <w:rFonts w:ascii="Times New Roman" w:eastAsia="宋体" w:hAnsi="Times New Roman" w:cs="Times New Roman" w:hint="eastAsia"/>
                <w:kern w:val="0"/>
                <w:szCs w:val="21"/>
              </w:rPr>
              <w:t>0</w:t>
            </w:r>
            <w:r w:rsidRPr="00DF13B3">
              <w:rPr>
                <w:rFonts w:ascii="Times New Roman" w:eastAsia="宋体" w:hAnsi="Times New Roman" w:cs="Times New Roman" w:hint="eastAsia"/>
                <w:kern w:val="0"/>
                <w:szCs w:val="21"/>
              </w:rPr>
              <w:t>分。</w:t>
            </w:r>
          </w:p>
        </w:tc>
      </w:tr>
    </w:tbl>
    <w:p w14:paraId="2EA329C2" w14:textId="77777777" w:rsidR="00C31955" w:rsidRPr="00DF13B3" w:rsidRDefault="00FB536F">
      <w:pPr>
        <w:pStyle w:val="af6"/>
        <w:numPr>
          <w:ilvl w:val="0"/>
          <w:numId w:val="1"/>
        </w:numPr>
        <w:snapToGrid w:val="0"/>
        <w:spacing w:line="400" w:lineRule="exact"/>
        <w:ind w:firstLineChars="0"/>
        <w:rPr>
          <w:rFonts w:ascii="Times New Roman" w:eastAsia="明黑等宽" w:hAnsi="Times New Roman" w:cs="Times New Roman"/>
          <w:b/>
          <w:sz w:val="24"/>
          <w:szCs w:val="24"/>
        </w:rPr>
      </w:pPr>
      <w:r w:rsidRPr="00DF13B3">
        <w:rPr>
          <w:rFonts w:ascii="Times New Roman" w:eastAsia="明黑等宽" w:hAnsi="Times New Roman" w:cs="Times New Roman" w:hint="eastAsia"/>
          <w:b/>
          <w:sz w:val="24"/>
          <w:szCs w:val="24"/>
        </w:rPr>
        <w:t>经典图案临摹与赏析</w:t>
      </w:r>
      <w:r w:rsidRPr="00DF13B3">
        <w:rPr>
          <w:rFonts w:ascii="明黑等宽" w:eastAsia="明黑等宽" w:hint="eastAsia"/>
          <w:b/>
          <w:sz w:val="24"/>
        </w:rPr>
        <w:t>（</w:t>
      </w:r>
      <w:r w:rsidRPr="00DF13B3">
        <w:rPr>
          <w:rFonts w:ascii="Cambria" w:eastAsia="明黑等宽" w:hAnsi="Cambria"/>
          <w:b/>
          <w:sz w:val="24"/>
        </w:rPr>
        <w:t>40%</w:t>
      </w:r>
      <w:r w:rsidRPr="00DF13B3">
        <w:rPr>
          <w:rFonts w:ascii="明黑等宽" w:eastAsia="明黑等宽" w:hint="eastAsia"/>
          <w:b/>
          <w:sz w:val="24"/>
        </w:rPr>
        <w:t>）</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59"/>
        <w:gridCol w:w="1842"/>
        <w:gridCol w:w="1560"/>
        <w:gridCol w:w="1842"/>
        <w:gridCol w:w="1431"/>
      </w:tblGrid>
      <w:tr w:rsidR="00C31955" w14:paraId="2DF126BD" w14:textId="77777777" w:rsidTr="00931205">
        <w:trPr>
          <w:jc w:val="center"/>
        </w:trPr>
        <w:tc>
          <w:tcPr>
            <w:tcW w:w="730" w:type="dxa"/>
            <w:tcBorders>
              <w:top w:val="single" w:sz="4" w:space="0" w:color="auto"/>
              <w:left w:val="single" w:sz="4" w:space="0" w:color="auto"/>
              <w:bottom w:val="single" w:sz="4" w:space="0" w:color="auto"/>
              <w:right w:val="single" w:sz="4" w:space="0" w:color="auto"/>
              <w:tl2br w:val="nil"/>
              <w:tr2bl w:val="nil"/>
            </w:tcBorders>
            <w:noWrap/>
          </w:tcPr>
          <w:p w14:paraId="3070B43B" w14:textId="77777777" w:rsidR="00C31955" w:rsidRDefault="00FB536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b/>
                <w:color w:val="000000" w:themeColor="text1"/>
                <w:sz w:val="22"/>
                <w:szCs w:val="21"/>
              </w:rPr>
              <w:t>项目</w:t>
            </w:r>
            <w:r>
              <w:rPr>
                <w:rFonts w:ascii="Times New Roman" w:hAnsi="Times New Roman" w:cs="Times New Roman"/>
                <w:b/>
                <w:color w:val="000000" w:themeColor="text1"/>
                <w:sz w:val="22"/>
                <w:szCs w:val="21"/>
              </w:rPr>
              <w:t>/</w:t>
            </w:r>
            <w:r>
              <w:rPr>
                <w:rFonts w:ascii="Times New Roman" w:hAnsi="Times New Roman" w:cs="Times New Roman"/>
                <w:b/>
                <w:color w:val="000000" w:themeColor="text1"/>
                <w:sz w:val="22"/>
                <w:szCs w:val="21"/>
              </w:rPr>
              <w:t>分值</w:t>
            </w:r>
          </w:p>
        </w:tc>
        <w:tc>
          <w:tcPr>
            <w:tcW w:w="1959" w:type="dxa"/>
            <w:tcBorders>
              <w:top w:val="single" w:sz="4" w:space="0" w:color="auto"/>
              <w:left w:val="single" w:sz="4" w:space="0" w:color="auto"/>
              <w:bottom w:val="single" w:sz="4" w:space="0" w:color="auto"/>
              <w:right w:val="single" w:sz="4" w:space="0" w:color="auto"/>
              <w:tl2br w:val="nil"/>
              <w:tr2bl w:val="nil"/>
            </w:tcBorders>
            <w:noWrap/>
          </w:tcPr>
          <w:p w14:paraId="52069DBA" w14:textId="77777777" w:rsidR="00C31955" w:rsidRDefault="00FB536F">
            <w:pPr>
              <w:snapToGrid w:val="0"/>
              <w:spacing w:line="400" w:lineRule="exact"/>
              <w:ind w:firstLineChars="200" w:firstLine="442"/>
              <w:rPr>
                <w:rFonts w:ascii="Times New Roman" w:hAnsi="Times New Roman" w:cs="Times New Roman"/>
                <w:b/>
                <w:color w:val="000000" w:themeColor="text1"/>
                <w:sz w:val="22"/>
                <w:szCs w:val="21"/>
              </w:rPr>
            </w:pPr>
            <w:r>
              <w:rPr>
                <w:rFonts w:ascii="Times New Roman" w:hAnsi="Times New Roman" w:cs="Times New Roman"/>
                <w:b/>
                <w:color w:val="000000" w:themeColor="text1"/>
                <w:sz w:val="22"/>
                <w:szCs w:val="21"/>
              </w:rPr>
              <w:t>90</w:t>
            </w:r>
            <w:r>
              <w:rPr>
                <w:rFonts w:ascii="Times New Roman" w:hAnsi="Times New Roman" w:cs="Times New Roman"/>
                <w:b/>
                <w:color w:val="000000" w:themeColor="text1"/>
                <w:sz w:val="22"/>
                <w:szCs w:val="21"/>
              </w:rPr>
              <w:t>－</w:t>
            </w:r>
            <w:r>
              <w:rPr>
                <w:rFonts w:ascii="Times New Roman" w:hAnsi="Times New Roman" w:cs="Times New Roman"/>
                <w:b/>
                <w:color w:val="000000" w:themeColor="text1"/>
                <w:sz w:val="22"/>
                <w:szCs w:val="21"/>
              </w:rPr>
              <w:t>100</w:t>
            </w:r>
            <w:r>
              <w:rPr>
                <w:rFonts w:ascii="Times New Roman" w:hAnsi="Times New Roman" w:cs="Times New Roman"/>
                <w:b/>
                <w:color w:val="000000" w:themeColor="text1"/>
                <w:sz w:val="22"/>
                <w:szCs w:val="21"/>
              </w:rPr>
              <w:t>分</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0D8A61BD" w14:textId="77777777" w:rsidR="00C31955" w:rsidRDefault="00FB536F">
            <w:pPr>
              <w:snapToGrid w:val="0"/>
              <w:spacing w:line="400" w:lineRule="exact"/>
              <w:ind w:firstLineChars="200" w:firstLine="442"/>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80</w:t>
            </w:r>
            <w:r>
              <w:rPr>
                <w:rFonts w:ascii="Times New Roman" w:hAnsi="Times New Roman" w:cs="Times New Roman"/>
                <w:b/>
                <w:color w:val="000000" w:themeColor="text1"/>
                <w:sz w:val="22"/>
                <w:szCs w:val="21"/>
              </w:rPr>
              <w:t>-89</w:t>
            </w:r>
            <w:r>
              <w:rPr>
                <w:rFonts w:ascii="Times New Roman" w:hAnsi="Times New Roman" w:cs="Times New Roman"/>
                <w:b/>
                <w:color w:val="000000" w:themeColor="text1"/>
                <w:sz w:val="22"/>
                <w:szCs w:val="21"/>
              </w:rPr>
              <w:t>分</w:t>
            </w:r>
          </w:p>
        </w:tc>
        <w:tc>
          <w:tcPr>
            <w:tcW w:w="1560" w:type="dxa"/>
            <w:tcBorders>
              <w:top w:val="single" w:sz="4" w:space="0" w:color="auto"/>
              <w:left w:val="single" w:sz="4" w:space="0" w:color="auto"/>
              <w:bottom w:val="single" w:sz="4" w:space="0" w:color="auto"/>
              <w:right w:val="single" w:sz="4" w:space="0" w:color="auto"/>
              <w:tl2br w:val="nil"/>
              <w:tr2bl w:val="nil"/>
            </w:tcBorders>
            <w:noWrap/>
          </w:tcPr>
          <w:p w14:paraId="301BE083" w14:textId="77777777" w:rsidR="00C31955" w:rsidRDefault="00FB536F">
            <w:pPr>
              <w:snapToGrid w:val="0"/>
              <w:spacing w:line="400" w:lineRule="exact"/>
              <w:ind w:firstLineChars="200" w:firstLine="442"/>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70</w:t>
            </w:r>
            <w:r>
              <w:rPr>
                <w:rFonts w:ascii="Times New Roman" w:hAnsi="Times New Roman" w:cs="Times New Roman"/>
                <w:b/>
                <w:color w:val="000000" w:themeColor="text1"/>
                <w:sz w:val="22"/>
                <w:szCs w:val="21"/>
              </w:rPr>
              <w:t>-7</w:t>
            </w:r>
            <w:r>
              <w:rPr>
                <w:rFonts w:ascii="Times New Roman" w:hAnsi="Times New Roman" w:cs="Times New Roman" w:hint="eastAsia"/>
                <w:b/>
                <w:color w:val="000000" w:themeColor="text1"/>
                <w:sz w:val="22"/>
                <w:szCs w:val="21"/>
              </w:rPr>
              <w:t>9</w:t>
            </w:r>
            <w:r>
              <w:rPr>
                <w:rFonts w:ascii="Times New Roman" w:hAnsi="Times New Roman" w:cs="Times New Roman"/>
                <w:b/>
                <w:color w:val="000000" w:themeColor="text1"/>
                <w:sz w:val="22"/>
                <w:szCs w:val="21"/>
              </w:rPr>
              <w:t>分</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6DB2BFB8" w14:textId="77777777" w:rsidR="00C31955" w:rsidRDefault="00FB536F">
            <w:pPr>
              <w:snapToGrid w:val="0"/>
              <w:spacing w:line="400" w:lineRule="exact"/>
              <w:ind w:firstLineChars="200" w:firstLine="442"/>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60-69</w:t>
            </w:r>
            <w:r>
              <w:rPr>
                <w:rFonts w:ascii="Times New Roman" w:hAnsi="Times New Roman" w:cs="Times New Roman"/>
                <w:b/>
                <w:color w:val="000000" w:themeColor="text1"/>
                <w:sz w:val="22"/>
                <w:szCs w:val="21"/>
              </w:rPr>
              <w:t>分</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31EB6BCA" w14:textId="77777777" w:rsidR="00C31955" w:rsidRDefault="00FB536F">
            <w:pPr>
              <w:snapToGrid w:val="0"/>
              <w:spacing w:line="400" w:lineRule="exact"/>
              <w:ind w:firstLineChars="200" w:firstLine="442"/>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60</w:t>
            </w:r>
            <w:r>
              <w:rPr>
                <w:rFonts w:ascii="Times New Roman" w:hAnsi="Times New Roman" w:cs="Times New Roman" w:hint="eastAsia"/>
                <w:b/>
                <w:color w:val="000000" w:themeColor="text1"/>
                <w:sz w:val="22"/>
                <w:szCs w:val="21"/>
              </w:rPr>
              <w:t>分以下</w:t>
            </w:r>
          </w:p>
        </w:tc>
      </w:tr>
      <w:tr w:rsidR="00C31955" w14:paraId="4C3070DA" w14:textId="77777777" w:rsidTr="00931205">
        <w:trPr>
          <w:jc w:val="center"/>
        </w:trPr>
        <w:tc>
          <w:tcPr>
            <w:tcW w:w="730" w:type="dxa"/>
            <w:tcBorders>
              <w:top w:val="single" w:sz="4" w:space="0" w:color="auto"/>
              <w:left w:val="single" w:sz="4" w:space="0" w:color="auto"/>
              <w:bottom w:val="single" w:sz="4" w:space="0" w:color="auto"/>
              <w:right w:val="single" w:sz="4" w:space="0" w:color="auto"/>
              <w:tl2br w:val="nil"/>
              <w:tr2bl w:val="nil"/>
            </w:tcBorders>
            <w:noWrap/>
            <w:vAlign w:val="center"/>
          </w:tcPr>
          <w:p w14:paraId="5A097430"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作业练习</w:t>
            </w:r>
          </w:p>
        </w:tc>
        <w:tc>
          <w:tcPr>
            <w:tcW w:w="1959" w:type="dxa"/>
            <w:tcBorders>
              <w:top w:val="single" w:sz="4" w:space="0" w:color="auto"/>
              <w:left w:val="single" w:sz="4" w:space="0" w:color="auto"/>
              <w:bottom w:val="single" w:sz="4" w:space="0" w:color="auto"/>
              <w:right w:val="single" w:sz="4" w:space="0" w:color="auto"/>
              <w:tl2br w:val="nil"/>
              <w:tr2bl w:val="nil"/>
            </w:tcBorders>
            <w:noWrap/>
          </w:tcPr>
          <w:p w14:paraId="542AEEA2"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勾线严谨，线条流畅，一气呵成。</w:t>
            </w:r>
          </w:p>
          <w:p w14:paraId="621FAE63"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临摹作品线条与色彩有一定深度，能领会原作线条的组织运用规律和色彩意蕴。</w:t>
            </w:r>
          </w:p>
          <w:p w14:paraId="78BB8C4B"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造型准确，气韵生动。</w:t>
            </w:r>
          </w:p>
          <w:p w14:paraId="21F8B132"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画面干净整洁。</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7CECBBA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勾线严谨，线条较流畅。</w:t>
            </w:r>
          </w:p>
          <w:p w14:paraId="7D459B8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临摹作品线条、色彩与原则基本相似。</w:t>
            </w:r>
          </w:p>
          <w:p w14:paraId="581F843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造型基本准确，有气韵。</w:t>
            </w:r>
          </w:p>
          <w:p w14:paraId="142D501B" w14:textId="77777777" w:rsidR="00C31955" w:rsidRDefault="00FB536F">
            <w:pPr>
              <w:pStyle w:val="af2"/>
              <w:spacing w:line="300" w:lineRule="exact"/>
              <w:ind w:firstLineChars="0" w:firstLine="0"/>
              <w:rPr>
                <w:rFonts w:ascii="Times New Roman" w:cs="Times New Roman"/>
                <w:color w:val="000000" w:themeColor="text1"/>
                <w:sz w:val="21"/>
                <w:szCs w:val="21"/>
              </w:rPr>
            </w:pPr>
            <w:r>
              <w:rPr>
                <w:rFonts w:ascii="Times New Roman" w:cs="Times New Roman" w:hint="eastAsia"/>
                <w:color w:val="000000" w:themeColor="text1"/>
                <w:sz w:val="21"/>
                <w:szCs w:val="21"/>
              </w:rPr>
              <w:t>4</w:t>
            </w:r>
            <w:r>
              <w:rPr>
                <w:rFonts w:ascii="Times New Roman" w:cs="Times New Roman"/>
                <w:color w:val="000000" w:themeColor="text1"/>
                <w:sz w:val="21"/>
                <w:szCs w:val="21"/>
              </w:rPr>
              <w:t>.</w:t>
            </w:r>
            <w:r>
              <w:rPr>
                <w:rFonts w:ascii="Times New Roman" w:cs="Times New Roman" w:hint="eastAsia"/>
                <w:color w:val="000000" w:themeColor="text1"/>
                <w:sz w:val="21"/>
                <w:szCs w:val="21"/>
              </w:rPr>
              <w:t>画面干净整洁。</w:t>
            </w:r>
          </w:p>
        </w:tc>
        <w:tc>
          <w:tcPr>
            <w:tcW w:w="1560" w:type="dxa"/>
            <w:tcBorders>
              <w:top w:val="single" w:sz="4" w:space="0" w:color="auto"/>
              <w:left w:val="single" w:sz="4" w:space="0" w:color="auto"/>
              <w:bottom w:val="single" w:sz="4" w:space="0" w:color="auto"/>
              <w:right w:val="single" w:sz="4" w:space="0" w:color="auto"/>
              <w:tl2br w:val="nil"/>
              <w:tr2bl w:val="nil"/>
            </w:tcBorders>
            <w:noWrap/>
          </w:tcPr>
          <w:p w14:paraId="569F5C27"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构图合理。</w:t>
            </w:r>
          </w:p>
          <w:p w14:paraId="1FACE765"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临摹作品线条、色彩处理欠缺。</w:t>
            </w:r>
          </w:p>
          <w:p w14:paraId="38BB8B87"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造型基本准确。</w:t>
            </w:r>
          </w:p>
          <w:p w14:paraId="72D3FA48" w14:textId="77777777" w:rsidR="00C31955" w:rsidRDefault="00FB536F">
            <w:pPr>
              <w:pStyle w:val="af2"/>
              <w:spacing w:line="300" w:lineRule="exact"/>
              <w:ind w:firstLineChars="0" w:firstLine="0"/>
              <w:rPr>
                <w:rFonts w:ascii="Times New Roman" w:cs="Times New Roman"/>
                <w:color w:val="000000" w:themeColor="text1"/>
                <w:sz w:val="21"/>
                <w:szCs w:val="21"/>
              </w:rPr>
            </w:pPr>
            <w:r>
              <w:rPr>
                <w:rFonts w:ascii="Times New Roman" w:cs="Times New Roman" w:hint="eastAsia"/>
                <w:color w:val="000000" w:themeColor="text1"/>
                <w:sz w:val="21"/>
                <w:szCs w:val="21"/>
              </w:rPr>
              <w:t>4</w:t>
            </w:r>
            <w:r>
              <w:rPr>
                <w:rFonts w:ascii="Times New Roman" w:cs="Times New Roman"/>
                <w:color w:val="000000" w:themeColor="text1"/>
                <w:sz w:val="21"/>
                <w:szCs w:val="21"/>
              </w:rPr>
              <w:t>.</w:t>
            </w:r>
            <w:r>
              <w:rPr>
                <w:rFonts w:ascii="Times New Roman" w:cs="Times New Roman" w:hint="eastAsia"/>
                <w:color w:val="000000" w:themeColor="text1"/>
                <w:sz w:val="21"/>
                <w:szCs w:val="21"/>
              </w:rPr>
              <w:t>画面较为整洁。</w:t>
            </w:r>
          </w:p>
        </w:tc>
        <w:tc>
          <w:tcPr>
            <w:tcW w:w="1842" w:type="dxa"/>
            <w:tcBorders>
              <w:top w:val="single" w:sz="4" w:space="0" w:color="auto"/>
              <w:left w:val="single" w:sz="4" w:space="0" w:color="auto"/>
              <w:bottom w:val="single" w:sz="4" w:space="0" w:color="auto"/>
              <w:right w:val="single" w:sz="4" w:space="0" w:color="auto"/>
              <w:tl2br w:val="nil"/>
              <w:tr2bl w:val="nil"/>
            </w:tcBorders>
            <w:noWrap/>
          </w:tcPr>
          <w:p w14:paraId="4582207B"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构图组织松散。</w:t>
            </w:r>
          </w:p>
          <w:p w14:paraId="5B4968C1"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临摹作品线条、色彩处理与原作有较大差距。</w:t>
            </w:r>
          </w:p>
          <w:p w14:paraId="656F21C9"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造型不准确设色不协调。</w:t>
            </w:r>
          </w:p>
          <w:p w14:paraId="5F7C6942"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画面不整洁。</w:t>
            </w:r>
          </w:p>
        </w:tc>
        <w:tc>
          <w:tcPr>
            <w:tcW w:w="1431" w:type="dxa"/>
            <w:tcBorders>
              <w:top w:val="single" w:sz="4" w:space="0" w:color="auto"/>
              <w:left w:val="single" w:sz="4" w:space="0" w:color="auto"/>
              <w:bottom w:val="single" w:sz="4" w:space="0" w:color="auto"/>
              <w:right w:val="single" w:sz="4" w:space="0" w:color="auto"/>
              <w:tl2br w:val="nil"/>
              <w:tr2bl w:val="nil"/>
            </w:tcBorders>
            <w:noWrap/>
          </w:tcPr>
          <w:p w14:paraId="40A42048"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画面效果很差，态度不认真。或未提交作业记</w:t>
            </w:r>
            <w:r>
              <w:rPr>
                <w:rFonts w:ascii="Times New Roman" w:eastAsia="宋体" w:hAnsi="Times New Roman" w:cs="Times New Roman" w:hint="eastAsia"/>
                <w:color w:val="000000" w:themeColor="text1"/>
                <w:kern w:val="0"/>
                <w:szCs w:val="21"/>
              </w:rPr>
              <w:t>0</w:t>
            </w:r>
            <w:r>
              <w:rPr>
                <w:rFonts w:ascii="Times New Roman" w:eastAsia="宋体" w:hAnsi="Times New Roman" w:cs="Times New Roman" w:hint="eastAsia"/>
                <w:color w:val="000000" w:themeColor="text1"/>
                <w:kern w:val="0"/>
                <w:szCs w:val="21"/>
              </w:rPr>
              <w:t>分。</w:t>
            </w:r>
          </w:p>
        </w:tc>
      </w:tr>
    </w:tbl>
    <w:p w14:paraId="54AE205E" w14:textId="77777777" w:rsidR="00C31955" w:rsidRDefault="00FB536F">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p w14:paraId="4D2EE29C" w14:textId="25AB47EB" w:rsidR="00C31955" w:rsidRDefault="00FB536F">
      <w:pPr>
        <w:snapToGrid w:val="0"/>
        <w:spacing w:line="400" w:lineRule="exact"/>
        <w:ind w:firstLineChars="200" w:firstLine="480"/>
        <w:rPr>
          <w:rFonts w:hAnsi="宋体"/>
          <w:sz w:val="24"/>
          <w:szCs w:val="24"/>
          <w:lang w:val="zh-TW"/>
        </w:rPr>
      </w:pPr>
      <w:r>
        <w:rPr>
          <w:rFonts w:hAnsi="宋体" w:hint="eastAsia"/>
          <w:sz w:val="24"/>
          <w:szCs w:val="24"/>
          <w:lang w:val="zh-TW" w:eastAsia="zh-TW"/>
        </w:rPr>
        <w:t>课程</w:t>
      </w:r>
      <w:r>
        <w:rPr>
          <w:rFonts w:hAnsi="宋体" w:hint="eastAsia"/>
          <w:sz w:val="24"/>
          <w:szCs w:val="24"/>
        </w:rPr>
        <w:t>考试为随堂考试，</w:t>
      </w:r>
      <w:r>
        <w:rPr>
          <w:rFonts w:hAnsi="宋体" w:hint="eastAsia"/>
          <w:sz w:val="24"/>
          <w:szCs w:val="24"/>
          <w:lang w:val="zh-TW" w:eastAsia="zh-TW"/>
        </w:rPr>
        <w:t>围绕课程目标</w:t>
      </w:r>
      <w:r>
        <w:rPr>
          <w:rFonts w:hAnsi="宋体" w:hint="eastAsia"/>
          <w:sz w:val="24"/>
          <w:szCs w:val="24"/>
        </w:rPr>
        <w:t>1</w:t>
      </w:r>
      <w:r>
        <w:rPr>
          <w:rFonts w:hAnsi="宋体" w:hint="eastAsia"/>
          <w:sz w:val="24"/>
          <w:szCs w:val="24"/>
          <w:lang w:val="zh-TW" w:eastAsia="zh-TW"/>
        </w:rPr>
        <w:t>、</w:t>
      </w:r>
      <w:r>
        <w:rPr>
          <w:rFonts w:hAnsi="宋体" w:hint="eastAsia"/>
          <w:sz w:val="24"/>
          <w:szCs w:val="24"/>
        </w:rPr>
        <w:t>2</w:t>
      </w:r>
      <w:r>
        <w:rPr>
          <w:rFonts w:hAnsi="宋体" w:hint="eastAsia"/>
          <w:sz w:val="24"/>
          <w:szCs w:val="24"/>
          <w:lang w:val="zh-TW" w:eastAsia="zh-TW"/>
        </w:rPr>
        <w:t>、</w:t>
      </w:r>
      <w:r>
        <w:rPr>
          <w:rFonts w:hAnsi="宋体" w:hint="eastAsia"/>
          <w:sz w:val="24"/>
          <w:szCs w:val="24"/>
        </w:rPr>
        <w:t>3</w:t>
      </w:r>
      <w:r>
        <w:rPr>
          <w:rFonts w:hAnsi="宋体" w:hint="eastAsia"/>
          <w:sz w:val="24"/>
          <w:szCs w:val="24"/>
        </w:rPr>
        <w:t>、</w:t>
      </w:r>
      <w:r>
        <w:rPr>
          <w:rFonts w:hAnsi="宋体" w:hint="eastAsia"/>
          <w:sz w:val="24"/>
          <w:szCs w:val="24"/>
        </w:rPr>
        <w:t>4</w:t>
      </w:r>
      <w:r>
        <w:rPr>
          <w:rFonts w:hAnsi="宋体" w:hint="eastAsia"/>
          <w:sz w:val="24"/>
          <w:szCs w:val="24"/>
          <w:lang w:val="zh-TW" w:eastAsia="zh-TW"/>
        </w:rPr>
        <w:t>进行课程学习的设计，主要考察学</w:t>
      </w:r>
      <w:r>
        <w:rPr>
          <w:rFonts w:hAnsi="宋体" w:hint="eastAsia"/>
          <w:sz w:val="24"/>
          <w:szCs w:val="24"/>
          <w:lang w:val="zh-TW" w:eastAsia="zh-TW"/>
        </w:rPr>
        <w:lastRenderedPageBreak/>
        <w:t>生对设计图案基础知识的掌握，理解本课程的程度</w:t>
      </w:r>
      <w:r>
        <w:rPr>
          <w:rFonts w:hAnsi="宋体" w:hint="eastAsia"/>
          <w:sz w:val="24"/>
          <w:szCs w:val="24"/>
          <w:lang w:val="zh-TW"/>
        </w:rPr>
        <w:t>，</w:t>
      </w:r>
      <w:r>
        <w:rPr>
          <w:rFonts w:hAnsi="宋体" w:hint="eastAsia"/>
          <w:sz w:val="24"/>
          <w:szCs w:val="24"/>
          <w:lang w:val="zh-TW" w:eastAsia="zh-TW"/>
        </w:rPr>
        <w:t>考核学生对于中国传统</w:t>
      </w:r>
      <w:r>
        <w:rPr>
          <w:rFonts w:hAnsi="宋体" w:hint="eastAsia"/>
          <w:sz w:val="24"/>
          <w:szCs w:val="24"/>
        </w:rPr>
        <w:t>图案艺术</w:t>
      </w:r>
      <w:r>
        <w:rPr>
          <w:rFonts w:hAnsi="宋体" w:hint="eastAsia"/>
          <w:sz w:val="24"/>
          <w:szCs w:val="24"/>
          <w:lang w:val="zh-TW" w:eastAsia="zh-TW"/>
        </w:rPr>
        <w:t>相关知识了解的情况，帮助学生将自然写生转化为图案化的理解，</w:t>
      </w:r>
      <w:r>
        <w:rPr>
          <w:rFonts w:hAnsi="宋体" w:hint="eastAsia"/>
          <w:sz w:val="24"/>
          <w:szCs w:val="24"/>
        </w:rPr>
        <w:t>能够</w:t>
      </w:r>
      <w:r>
        <w:rPr>
          <w:rFonts w:hAnsi="宋体" w:hint="eastAsia"/>
          <w:sz w:val="24"/>
          <w:szCs w:val="24"/>
          <w:lang w:val="zh-TW" w:eastAsia="zh-TW"/>
        </w:rPr>
        <w:t>设计创作出符合要求的作品。</w:t>
      </w:r>
    </w:p>
    <w:p w14:paraId="4F133931" w14:textId="77777777" w:rsidR="00C31955" w:rsidRDefault="00FB536F">
      <w:pPr>
        <w:snapToGrid w:val="0"/>
        <w:spacing w:line="400" w:lineRule="exact"/>
        <w:ind w:firstLineChars="200" w:firstLine="482"/>
        <w:rPr>
          <w:rFonts w:hAnsi="宋体"/>
          <w:b/>
          <w:bCs/>
          <w:color w:val="000000" w:themeColor="text1"/>
          <w:sz w:val="24"/>
          <w:szCs w:val="24"/>
          <w:lang w:val="zh-TW" w:eastAsia="zh-TW"/>
        </w:rPr>
      </w:pPr>
      <w:r>
        <w:rPr>
          <w:rFonts w:hAnsi="宋体" w:hint="eastAsia"/>
          <w:b/>
          <w:bCs/>
          <w:color w:val="000000" w:themeColor="text1"/>
          <w:sz w:val="24"/>
          <w:szCs w:val="24"/>
        </w:rPr>
        <w:t>考核</w:t>
      </w:r>
      <w:r>
        <w:rPr>
          <w:rFonts w:hAnsi="宋体" w:hint="eastAsia"/>
          <w:b/>
          <w:bCs/>
          <w:color w:val="000000" w:themeColor="text1"/>
          <w:sz w:val="24"/>
          <w:szCs w:val="24"/>
          <w:lang w:val="zh-TW" w:eastAsia="zh-TW"/>
        </w:rPr>
        <w:t>标准：</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117"/>
        <w:gridCol w:w="1843"/>
        <w:gridCol w:w="1701"/>
        <w:gridCol w:w="1417"/>
        <w:gridCol w:w="1431"/>
      </w:tblGrid>
      <w:tr w:rsidR="00C31955" w14:paraId="5B7830AF" w14:textId="77777777" w:rsidTr="00A843C7">
        <w:trPr>
          <w:jc w:val="center"/>
        </w:trPr>
        <w:tc>
          <w:tcPr>
            <w:tcW w:w="855" w:type="dxa"/>
            <w:tcBorders>
              <w:top w:val="single" w:sz="4" w:space="0" w:color="auto"/>
              <w:left w:val="single" w:sz="4" w:space="0" w:color="auto"/>
              <w:bottom w:val="single" w:sz="4" w:space="0" w:color="auto"/>
              <w:right w:val="single" w:sz="4" w:space="0" w:color="auto"/>
              <w:tl2br w:val="nil"/>
              <w:tr2bl w:val="nil"/>
            </w:tcBorders>
            <w:noWrap/>
            <w:vAlign w:val="center"/>
          </w:tcPr>
          <w:p w14:paraId="12ECDDCD" w14:textId="77777777" w:rsidR="00C31955" w:rsidRDefault="00FB536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b/>
                <w:color w:val="000000" w:themeColor="text1"/>
                <w:sz w:val="22"/>
                <w:szCs w:val="21"/>
              </w:rPr>
              <w:t>项目</w:t>
            </w:r>
            <w:r>
              <w:rPr>
                <w:rFonts w:ascii="Times New Roman" w:hAnsi="Times New Roman" w:cs="Times New Roman"/>
                <w:b/>
                <w:color w:val="000000" w:themeColor="text1"/>
                <w:sz w:val="22"/>
                <w:szCs w:val="21"/>
              </w:rPr>
              <w:t>/</w:t>
            </w:r>
            <w:r>
              <w:rPr>
                <w:rFonts w:ascii="Times New Roman" w:hAnsi="Times New Roman" w:cs="Times New Roman"/>
                <w:b/>
                <w:color w:val="000000" w:themeColor="text1"/>
                <w:sz w:val="22"/>
                <w:szCs w:val="21"/>
              </w:rPr>
              <w:t>分值</w:t>
            </w:r>
          </w:p>
        </w:tc>
        <w:tc>
          <w:tcPr>
            <w:tcW w:w="2117" w:type="dxa"/>
            <w:tcBorders>
              <w:top w:val="single" w:sz="4" w:space="0" w:color="auto"/>
              <w:left w:val="single" w:sz="4" w:space="0" w:color="auto"/>
              <w:bottom w:val="single" w:sz="4" w:space="0" w:color="auto"/>
              <w:right w:val="single" w:sz="4" w:space="0" w:color="auto"/>
              <w:tl2br w:val="nil"/>
              <w:tr2bl w:val="nil"/>
            </w:tcBorders>
            <w:noWrap/>
            <w:vAlign w:val="center"/>
          </w:tcPr>
          <w:p w14:paraId="36AF912D" w14:textId="77777777" w:rsidR="00C31955" w:rsidRDefault="00FB536F" w:rsidP="00A248B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b/>
                <w:color w:val="000000" w:themeColor="text1"/>
                <w:sz w:val="22"/>
                <w:szCs w:val="21"/>
              </w:rPr>
              <w:t>90</w:t>
            </w:r>
            <w:r>
              <w:rPr>
                <w:rFonts w:ascii="Times New Roman" w:hAnsi="Times New Roman" w:cs="Times New Roman"/>
                <w:b/>
                <w:color w:val="000000" w:themeColor="text1"/>
                <w:sz w:val="22"/>
                <w:szCs w:val="21"/>
              </w:rPr>
              <w:t>－</w:t>
            </w:r>
            <w:r>
              <w:rPr>
                <w:rFonts w:ascii="Times New Roman" w:hAnsi="Times New Roman" w:cs="Times New Roman"/>
                <w:b/>
                <w:color w:val="000000" w:themeColor="text1"/>
                <w:sz w:val="22"/>
                <w:szCs w:val="21"/>
              </w:rPr>
              <w:t>100</w:t>
            </w:r>
            <w:r>
              <w:rPr>
                <w:rFonts w:ascii="Times New Roman" w:hAnsi="Times New Roman" w:cs="Times New Roman"/>
                <w:b/>
                <w:color w:val="000000" w:themeColor="text1"/>
                <w:sz w:val="22"/>
                <w:szCs w:val="21"/>
              </w:rPr>
              <w:t>分</w:t>
            </w:r>
          </w:p>
        </w:tc>
        <w:tc>
          <w:tcPr>
            <w:tcW w:w="1843" w:type="dxa"/>
            <w:tcBorders>
              <w:top w:val="single" w:sz="4" w:space="0" w:color="auto"/>
              <w:left w:val="single" w:sz="4" w:space="0" w:color="auto"/>
              <w:bottom w:val="single" w:sz="4" w:space="0" w:color="auto"/>
              <w:right w:val="single" w:sz="4" w:space="0" w:color="auto"/>
              <w:tl2br w:val="nil"/>
              <w:tr2bl w:val="nil"/>
            </w:tcBorders>
            <w:noWrap/>
            <w:vAlign w:val="center"/>
          </w:tcPr>
          <w:p w14:paraId="3242170E" w14:textId="77777777" w:rsidR="00C31955" w:rsidRDefault="00FB536F" w:rsidP="00A248B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80</w:t>
            </w:r>
            <w:r>
              <w:rPr>
                <w:rFonts w:ascii="Times New Roman" w:hAnsi="Times New Roman" w:cs="Times New Roman"/>
                <w:b/>
                <w:color w:val="000000" w:themeColor="text1"/>
                <w:sz w:val="22"/>
                <w:szCs w:val="21"/>
              </w:rPr>
              <w:t>-89</w:t>
            </w:r>
            <w:r>
              <w:rPr>
                <w:rFonts w:ascii="Times New Roman" w:hAnsi="Times New Roman" w:cs="Times New Roman"/>
                <w:b/>
                <w:color w:val="000000" w:themeColor="text1"/>
                <w:sz w:val="22"/>
                <w:szCs w:val="21"/>
              </w:rPr>
              <w:t>分</w:t>
            </w:r>
          </w:p>
        </w:tc>
        <w:tc>
          <w:tcPr>
            <w:tcW w:w="1701" w:type="dxa"/>
            <w:tcBorders>
              <w:top w:val="single" w:sz="4" w:space="0" w:color="auto"/>
              <w:left w:val="single" w:sz="4" w:space="0" w:color="auto"/>
              <w:bottom w:val="single" w:sz="4" w:space="0" w:color="auto"/>
              <w:right w:val="single" w:sz="4" w:space="0" w:color="auto"/>
              <w:tl2br w:val="nil"/>
              <w:tr2bl w:val="nil"/>
            </w:tcBorders>
            <w:noWrap/>
            <w:vAlign w:val="center"/>
          </w:tcPr>
          <w:p w14:paraId="7FD40354" w14:textId="77777777" w:rsidR="00C31955" w:rsidRDefault="00FB536F" w:rsidP="00A248B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70</w:t>
            </w:r>
            <w:r>
              <w:rPr>
                <w:rFonts w:ascii="Times New Roman" w:hAnsi="Times New Roman" w:cs="Times New Roman"/>
                <w:b/>
                <w:color w:val="000000" w:themeColor="text1"/>
                <w:sz w:val="22"/>
                <w:szCs w:val="21"/>
              </w:rPr>
              <w:t>-7</w:t>
            </w:r>
            <w:r>
              <w:rPr>
                <w:rFonts w:ascii="Times New Roman" w:hAnsi="Times New Roman" w:cs="Times New Roman" w:hint="eastAsia"/>
                <w:b/>
                <w:color w:val="000000" w:themeColor="text1"/>
                <w:sz w:val="22"/>
                <w:szCs w:val="21"/>
              </w:rPr>
              <w:t>9</w:t>
            </w:r>
            <w:r>
              <w:rPr>
                <w:rFonts w:ascii="Times New Roman" w:hAnsi="Times New Roman" w:cs="Times New Roman"/>
                <w:b/>
                <w:color w:val="000000" w:themeColor="text1"/>
                <w:sz w:val="22"/>
                <w:szCs w:val="21"/>
              </w:rPr>
              <w:t>分</w:t>
            </w:r>
          </w:p>
        </w:tc>
        <w:tc>
          <w:tcPr>
            <w:tcW w:w="1417" w:type="dxa"/>
            <w:tcBorders>
              <w:top w:val="single" w:sz="4" w:space="0" w:color="auto"/>
              <w:left w:val="single" w:sz="4" w:space="0" w:color="auto"/>
              <w:bottom w:val="single" w:sz="4" w:space="0" w:color="auto"/>
              <w:right w:val="single" w:sz="4" w:space="0" w:color="auto"/>
              <w:tl2br w:val="nil"/>
              <w:tr2bl w:val="nil"/>
            </w:tcBorders>
            <w:noWrap/>
            <w:vAlign w:val="center"/>
          </w:tcPr>
          <w:p w14:paraId="174F5E8A" w14:textId="77777777" w:rsidR="00C31955" w:rsidRDefault="00FB536F" w:rsidP="00A248B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60-69</w:t>
            </w:r>
            <w:r>
              <w:rPr>
                <w:rFonts w:ascii="Times New Roman" w:hAnsi="Times New Roman" w:cs="Times New Roman"/>
                <w:b/>
                <w:color w:val="000000" w:themeColor="text1"/>
                <w:sz w:val="22"/>
                <w:szCs w:val="21"/>
              </w:rPr>
              <w:t>分</w:t>
            </w:r>
          </w:p>
        </w:tc>
        <w:tc>
          <w:tcPr>
            <w:tcW w:w="1431" w:type="dxa"/>
            <w:tcBorders>
              <w:top w:val="single" w:sz="4" w:space="0" w:color="auto"/>
              <w:left w:val="single" w:sz="4" w:space="0" w:color="auto"/>
              <w:bottom w:val="single" w:sz="4" w:space="0" w:color="auto"/>
              <w:right w:val="single" w:sz="4" w:space="0" w:color="auto"/>
              <w:tl2br w:val="nil"/>
              <w:tr2bl w:val="nil"/>
            </w:tcBorders>
            <w:noWrap/>
            <w:vAlign w:val="center"/>
          </w:tcPr>
          <w:p w14:paraId="76DC7030" w14:textId="77777777" w:rsidR="00C31955" w:rsidRDefault="00FB536F" w:rsidP="00A248BF">
            <w:pPr>
              <w:snapToGrid w:val="0"/>
              <w:spacing w:line="400" w:lineRule="exact"/>
              <w:rPr>
                <w:rFonts w:ascii="Times New Roman" w:hAnsi="Times New Roman" w:cs="Times New Roman"/>
                <w:b/>
                <w:color w:val="000000" w:themeColor="text1"/>
                <w:sz w:val="22"/>
                <w:szCs w:val="21"/>
              </w:rPr>
            </w:pPr>
            <w:r>
              <w:rPr>
                <w:rFonts w:ascii="Times New Roman" w:hAnsi="Times New Roman" w:cs="Times New Roman" w:hint="eastAsia"/>
                <w:b/>
                <w:color w:val="000000" w:themeColor="text1"/>
                <w:sz w:val="22"/>
                <w:szCs w:val="21"/>
              </w:rPr>
              <w:t>60</w:t>
            </w:r>
            <w:r>
              <w:rPr>
                <w:rFonts w:ascii="Times New Roman" w:hAnsi="Times New Roman" w:cs="Times New Roman" w:hint="eastAsia"/>
                <w:b/>
                <w:color w:val="000000" w:themeColor="text1"/>
                <w:sz w:val="22"/>
                <w:szCs w:val="21"/>
              </w:rPr>
              <w:t>分以下</w:t>
            </w:r>
          </w:p>
        </w:tc>
      </w:tr>
      <w:tr w:rsidR="00C31955" w14:paraId="5C523909" w14:textId="77777777" w:rsidTr="00A843C7">
        <w:trPr>
          <w:jc w:val="center"/>
        </w:trPr>
        <w:tc>
          <w:tcPr>
            <w:tcW w:w="855" w:type="dxa"/>
            <w:tcBorders>
              <w:top w:val="single" w:sz="4" w:space="0" w:color="auto"/>
              <w:left w:val="single" w:sz="4" w:space="0" w:color="auto"/>
              <w:bottom w:val="single" w:sz="4" w:space="0" w:color="auto"/>
              <w:right w:val="single" w:sz="4" w:space="0" w:color="auto"/>
              <w:tl2br w:val="nil"/>
              <w:tr2bl w:val="nil"/>
            </w:tcBorders>
            <w:noWrap/>
            <w:vAlign w:val="center"/>
          </w:tcPr>
          <w:p w14:paraId="0181F5CE" w14:textId="77777777" w:rsidR="00C31955" w:rsidRDefault="00FB536F">
            <w:pPr>
              <w:spacing w:line="300" w:lineRule="exact"/>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期末考试</w:t>
            </w:r>
          </w:p>
        </w:tc>
        <w:tc>
          <w:tcPr>
            <w:tcW w:w="2117" w:type="dxa"/>
            <w:tcBorders>
              <w:top w:val="single" w:sz="4" w:space="0" w:color="auto"/>
              <w:left w:val="single" w:sz="4" w:space="0" w:color="auto"/>
              <w:bottom w:val="single" w:sz="4" w:space="0" w:color="auto"/>
              <w:right w:val="single" w:sz="4" w:space="0" w:color="auto"/>
              <w:tl2br w:val="nil"/>
              <w:tr2bl w:val="nil"/>
            </w:tcBorders>
            <w:noWrap/>
            <w:vAlign w:val="center"/>
          </w:tcPr>
          <w:p w14:paraId="53385E7B"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掌握图案的概念、类别、形式美法则及其造型、构图的法则。</w:t>
            </w:r>
          </w:p>
          <w:p w14:paraId="12DDBD93"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掌握图案的黑白灰关系和色彩关系。</w:t>
            </w:r>
          </w:p>
          <w:p w14:paraId="56557AF7"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掌握写生及写生变化的方法，并能很好的综合运用装饰手法进行图案设计。</w:t>
            </w:r>
          </w:p>
          <w:p w14:paraId="12BF010E"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做工精细，形式感强，有很好的创意表现。</w:t>
            </w:r>
          </w:p>
        </w:tc>
        <w:tc>
          <w:tcPr>
            <w:tcW w:w="1843" w:type="dxa"/>
            <w:tcBorders>
              <w:top w:val="single" w:sz="4" w:space="0" w:color="auto"/>
              <w:left w:val="single" w:sz="4" w:space="0" w:color="auto"/>
              <w:bottom w:val="single" w:sz="4" w:space="0" w:color="auto"/>
              <w:right w:val="single" w:sz="4" w:space="0" w:color="auto"/>
              <w:tl2br w:val="nil"/>
              <w:tr2bl w:val="nil"/>
            </w:tcBorders>
            <w:noWrap/>
            <w:vAlign w:val="center"/>
          </w:tcPr>
          <w:p w14:paraId="5B901863"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基本掌握图案的概念、类别、形式美法则及其造型、构图的法则。</w:t>
            </w:r>
          </w:p>
          <w:p w14:paraId="2414A2F0"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基本掌握图案的黑白灰关系和色彩关系。</w:t>
            </w:r>
          </w:p>
          <w:p w14:paraId="5CC98E1E"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hint="eastAsia"/>
                <w:color w:val="000000" w:themeColor="text1"/>
                <w:kern w:val="0"/>
                <w:szCs w:val="21"/>
              </w:rPr>
              <w:t>可以综合运用装饰手法进行图案设计。</w:t>
            </w:r>
          </w:p>
          <w:p w14:paraId="5BAC5872"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hint="eastAsia"/>
                <w:color w:val="000000" w:themeColor="text1"/>
                <w:kern w:val="0"/>
                <w:szCs w:val="21"/>
              </w:rPr>
              <w:t>做工精细，形式感强。</w:t>
            </w:r>
          </w:p>
        </w:tc>
        <w:tc>
          <w:tcPr>
            <w:tcW w:w="1701" w:type="dxa"/>
            <w:tcBorders>
              <w:top w:val="single" w:sz="4" w:space="0" w:color="auto"/>
              <w:left w:val="single" w:sz="4" w:space="0" w:color="auto"/>
              <w:bottom w:val="single" w:sz="4" w:space="0" w:color="auto"/>
              <w:right w:val="single" w:sz="4" w:space="0" w:color="auto"/>
              <w:tl2br w:val="nil"/>
              <w:tr2bl w:val="nil"/>
            </w:tcBorders>
            <w:noWrap/>
            <w:vAlign w:val="center"/>
          </w:tcPr>
          <w:p w14:paraId="6FC80C42"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掌握形式美法则，构图合理。</w:t>
            </w:r>
          </w:p>
          <w:p w14:paraId="269795CB"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黑白灰关系、色彩关系处理欠缺。</w:t>
            </w:r>
          </w:p>
          <w:p w14:paraId="0403F5EB"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基本掌握写生变化的方法。</w:t>
            </w:r>
          </w:p>
          <w:p w14:paraId="6B92A7D2" w14:textId="77777777" w:rsidR="00C31955" w:rsidRDefault="00FB536F">
            <w:pPr>
              <w:pStyle w:val="af2"/>
              <w:spacing w:line="300" w:lineRule="exact"/>
              <w:ind w:firstLineChars="0" w:firstLine="0"/>
              <w:jc w:val="both"/>
              <w:rPr>
                <w:rFonts w:ascii="Times New Roman" w:cs="Times New Roman"/>
                <w:color w:val="000000" w:themeColor="text1"/>
                <w:sz w:val="21"/>
                <w:szCs w:val="21"/>
              </w:rPr>
            </w:pPr>
            <w:r>
              <w:rPr>
                <w:rFonts w:ascii="Times New Roman" w:cs="Times New Roman" w:hint="eastAsia"/>
                <w:color w:val="000000" w:themeColor="text1"/>
                <w:sz w:val="21"/>
                <w:szCs w:val="21"/>
              </w:rPr>
              <w:t>4</w:t>
            </w:r>
            <w:r>
              <w:rPr>
                <w:rFonts w:ascii="Times New Roman" w:cs="Times New Roman"/>
                <w:color w:val="000000" w:themeColor="text1"/>
                <w:sz w:val="21"/>
                <w:szCs w:val="21"/>
              </w:rPr>
              <w:t>.</w:t>
            </w:r>
            <w:r>
              <w:rPr>
                <w:rFonts w:ascii="Times New Roman" w:cs="Times New Roman" w:hint="eastAsia"/>
                <w:color w:val="000000" w:themeColor="text1"/>
                <w:sz w:val="21"/>
                <w:szCs w:val="21"/>
              </w:rPr>
              <w:t>画面整洁。</w:t>
            </w:r>
          </w:p>
        </w:tc>
        <w:tc>
          <w:tcPr>
            <w:tcW w:w="1417" w:type="dxa"/>
            <w:tcBorders>
              <w:top w:val="single" w:sz="4" w:space="0" w:color="auto"/>
              <w:left w:val="single" w:sz="4" w:space="0" w:color="auto"/>
              <w:bottom w:val="single" w:sz="4" w:space="0" w:color="auto"/>
              <w:right w:val="single" w:sz="4" w:space="0" w:color="auto"/>
              <w:tl2br w:val="nil"/>
              <w:tr2bl w:val="nil"/>
            </w:tcBorders>
            <w:noWrap/>
            <w:vAlign w:val="center"/>
          </w:tcPr>
          <w:p w14:paraId="755ADD81"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构图组织松散。</w:t>
            </w:r>
          </w:p>
          <w:p w14:paraId="1429ABA1"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黑白灰关系、色彩处理有较大问题。</w:t>
            </w:r>
          </w:p>
          <w:p w14:paraId="4E53C3D4"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造型不准确设色不协调。</w:t>
            </w:r>
          </w:p>
          <w:p w14:paraId="3FF1CD83"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画面不整洁。</w:t>
            </w:r>
          </w:p>
        </w:tc>
        <w:tc>
          <w:tcPr>
            <w:tcW w:w="1431" w:type="dxa"/>
            <w:tcBorders>
              <w:top w:val="single" w:sz="4" w:space="0" w:color="auto"/>
              <w:left w:val="single" w:sz="4" w:space="0" w:color="auto"/>
              <w:bottom w:val="single" w:sz="4" w:space="0" w:color="auto"/>
              <w:right w:val="single" w:sz="4" w:space="0" w:color="auto"/>
              <w:tl2br w:val="nil"/>
              <w:tr2bl w:val="nil"/>
            </w:tcBorders>
            <w:noWrap/>
            <w:vAlign w:val="center"/>
          </w:tcPr>
          <w:p w14:paraId="45CFA2B7" w14:textId="77777777" w:rsidR="00C31955" w:rsidRDefault="00FB536F">
            <w:pPr>
              <w:spacing w:line="300" w:lineRule="exac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画面效果很差，态度不认真。或未提交作业记</w:t>
            </w:r>
            <w:r>
              <w:rPr>
                <w:rFonts w:ascii="Times New Roman" w:eastAsia="宋体" w:hAnsi="Times New Roman" w:cs="Times New Roman" w:hint="eastAsia"/>
                <w:color w:val="000000" w:themeColor="text1"/>
                <w:kern w:val="0"/>
                <w:szCs w:val="21"/>
              </w:rPr>
              <w:t>0</w:t>
            </w:r>
            <w:r>
              <w:rPr>
                <w:rFonts w:ascii="Times New Roman" w:eastAsia="宋体" w:hAnsi="Times New Roman" w:cs="Times New Roman" w:hint="eastAsia"/>
                <w:color w:val="000000" w:themeColor="text1"/>
                <w:kern w:val="0"/>
                <w:szCs w:val="21"/>
              </w:rPr>
              <w:t>分。</w:t>
            </w:r>
          </w:p>
        </w:tc>
      </w:tr>
    </w:tbl>
    <w:p w14:paraId="2271C24A" w14:textId="77777777" w:rsidR="00C31955" w:rsidRDefault="00FB536F">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hint="eastAsia"/>
          <w:b/>
          <w:kern w:val="0"/>
          <w:sz w:val="24"/>
          <w:szCs w:val="24"/>
        </w:rPr>
        <w:t>总成绩评定</w:t>
      </w:r>
    </w:p>
    <w:p w14:paraId="3E9E71DD" w14:textId="77777777" w:rsidR="00C31955" w:rsidRDefault="00FB536F">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总成绩应由平时考核成绩和期末考核成绩构成：总成绩（</w:t>
      </w:r>
      <w:r>
        <w:rPr>
          <w:rFonts w:hAnsi="宋体" w:hint="eastAsia"/>
          <w:sz w:val="24"/>
          <w:szCs w:val="24"/>
          <w:lang w:val="zh-TW" w:eastAsia="zh-TW"/>
        </w:rPr>
        <w:t>100%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平时成绩（</w:t>
      </w:r>
      <w:r>
        <w:rPr>
          <w:rFonts w:hAnsi="宋体" w:hint="eastAsia"/>
          <w:sz w:val="24"/>
          <w:szCs w:val="24"/>
        </w:rPr>
        <w:t>30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期末成绩（</w:t>
      </w:r>
      <w:r>
        <w:rPr>
          <w:rFonts w:hAnsi="宋体" w:hint="eastAsia"/>
          <w:sz w:val="24"/>
          <w:szCs w:val="24"/>
        </w:rPr>
        <w:t>70</w:t>
      </w:r>
      <w:r>
        <w:rPr>
          <w:rFonts w:hAnsi="宋体" w:hint="eastAsia"/>
          <w:sz w:val="24"/>
          <w:szCs w:val="24"/>
          <w:lang w:val="zh-TW" w:eastAsia="zh-TW"/>
        </w:rPr>
        <w:t>%</w:t>
      </w:r>
      <w:r>
        <w:rPr>
          <w:rFonts w:hAnsi="宋体" w:hint="eastAsia"/>
          <w:sz w:val="24"/>
          <w:szCs w:val="24"/>
          <w:lang w:val="zh-TW" w:eastAsia="zh-TW"/>
        </w:rPr>
        <w:t>）</w:t>
      </w:r>
    </w:p>
    <w:p w14:paraId="50DC15DD" w14:textId="77777777" w:rsidR="00C31955" w:rsidRDefault="00FB536F">
      <w:pPr>
        <w:pStyle w:val="2"/>
        <w:kinsoku w:val="0"/>
        <w:overflowPunct w:val="0"/>
        <w:autoSpaceDE w:val="0"/>
        <w:autoSpaceDN w:val="0"/>
        <w:adjustRightInd w:val="0"/>
        <w:snapToGrid w:val="0"/>
        <w:spacing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14:paraId="46E02D3A" w14:textId="67435928" w:rsidR="00C31955" w:rsidRDefault="00FB536F">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w:t>
      </w:r>
      <w:bookmarkStart w:id="1" w:name="_GoBack"/>
      <w:bookmarkEnd w:id="1"/>
      <w:r>
        <w:rPr>
          <w:rFonts w:hAnsi="宋体" w:hint="eastAsia"/>
          <w:sz w:val="24"/>
          <w:szCs w:val="24"/>
          <w:lang w:val="zh-TW" w:eastAsia="zh-TW"/>
        </w:rPr>
        <w:t>执行。</w:t>
      </w:r>
      <w:r w:rsidR="006F74DA">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FFE6F2A" wp14:editId="58F5C2E9">
                <wp:simplePos x="0" y="0"/>
                <wp:positionH relativeFrom="column">
                  <wp:posOffset>8469630</wp:posOffset>
                </wp:positionH>
                <wp:positionV relativeFrom="paragraph">
                  <wp:posOffset>4130675</wp:posOffset>
                </wp:positionV>
                <wp:extent cx="2124710" cy="965835"/>
                <wp:effectExtent l="857250" t="0" r="8890" b="100965"/>
                <wp:wrapNone/>
                <wp:docPr id="6" name="线形标注 2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309DF23" w14:textId="77777777" w:rsidR="00C31955" w:rsidRDefault="00FB536F">
                            <w:pPr>
                              <w:rPr>
                                <w:b/>
                                <w:color w:val="FF0000"/>
                              </w:rPr>
                            </w:pPr>
                            <w:r>
                              <w:rPr>
                                <w:rFonts w:hint="eastAsia"/>
                                <w:b/>
                                <w:color w:val="FF0000"/>
                              </w:rPr>
                              <w:t>字体、字号请参考范例</w:t>
                            </w:r>
                          </w:p>
                          <w:p w14:paraId="2B700E9C" w14:textId="77777777" w:rsidR="00C31955" w:rsidRDefault="00FB536F">
                            <w:pPr>
                              <w:rPr>
                                <w:b/>
                                <w:color w:val="FF0000"/>
                              </w:rPr>
                            </w:pPr>
                            <w:r>
                              <w:rPr>
                                <w:rFonts w:hint="eastAsia"/>
                                <w:b/>
                                <w:color w:val="FF0000"/>
                              </w:rPr>
                              <w:t>注意：</w:t>
                            </w:r>
                          </w:p>
                          <w:p w14:paraId="623C99DB" w14:textId="77777777" w:rsidR="00C31955" w:rsidRDefault="00FB536F">
                            <w:pPr>
                              <w:rPr>
                                <w:b/>
                                <w:color w:val="FF0000"/>
                              </w:rPr>
                            </w:pPr>
                            <w:r>
                              <w:rPr>
                                <w:rFonts w:hint="eastAsia"/>
                                <w:b/>
                                <w:color w:val="FF0000"/>
                              </w:rPr>
                              <w:t>首字母大写</w:t>
                            </w:r>
                          </w:p>
                          <w:p w14:paraId="6BC55B0C" w14:textId="77777777" w:rsidR="00C31955" w:rsidRDefault="00FB536F">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FE6F2A"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6" o:spid="_x0000_s1026" type="#_x0000_t48" style="position:absolute;left:0;text-align:left;margin-left:666.9pt;margin-top:325.25pt;width:167.3pt;height:7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" adj="-8495,23702,-4603,2556,-775,2556">
                <v:textbox>
                  <w:txbxContent>
                    <w:p w14:paraId="5309DF23" w14:textId="77777777" w:rsidR="00C31955" w:rsidRDefault="00FB536F">
                      <w:pPr>
                        <w:rPr>
                          <w:b/>
                          <w:color w:val="FF0000"/>
                        </w:rPr>
                      </w:pPr>
                      <w:r>
                        <w:rPr>
                          <w:rFonts w:hint="eastAsia"/>
                          <w:b/>
                          <w:color w:val="FF0000"/>
                        </w:rPr>
                        <w:t>字体、字号请参考范例</w:t>
                      </w:r>
                    </w:p>
                    <w:p w14:paraId="2B700E9C" w14:textId="77777777" w:rsidR="00C31955" w:rsidRDefault="00FB536F">
                      <w:pPr>
                        <w:rPr>
                          <w:b/>
                          <w:color w:val="FF0000"/>
                        </w:rPr>
                      </w:pPr>
                      <w:r>
                        <w:rPr>
                          <w:rFonts w:hint="eastAsia"/>
                          <w:b/>
                          <w:color w:val="FF0000"/>
                        </w:rPr>
                        <w:t>注意：</w:t>
                      </w:r>
                    </w:p>
                    <w:p w14:paraId="623C99DB" w14:textId="77777777" w:rsidR="00C31955" w:rsidRDefault="00FB536F">
                      <w:pPr>
                        <w:rPr>
                          <w:b/>
                          <w:color w:val="FF0000"/>
                        </w:rPr>
                      </w:pPr>
                      <w:r>
                        <w:rPr>
                          <w:rFonts w:hint="eastAsia"/>
                          <w:b/>
                          <w:color w:val="FF0000"/>
                        </w:rPr>
                        <w:t>首字母大写</w:t>
                      </w:r>
                    </w:p>
                    <w:p w14:paraId="6BC55B0C" w14:textId="77777777" w:rsidR="00C31955" w:rsidRDefault="00FB536F">
                      <w:pPr>
                        <w:rPr>
                          <w:b/>
                          <w:color w:val="FF0000"/>
                        </w:rPr>
                      </w:pPr>
                      <w:r>
                        <w:rPr>
                          <w:rFonts w:hint="eastAsia"/>
                          <w:b/>
                          <w:color w:val="FF0000"/>
                        </w:rPr>
                        <w:t>植物拉丁学名斜体</w:t>
                      </w:r>
                    </w:p>
                  </w:txbxContent>
                </v:textbox>
                <o:callout v:ext="edit" minusy="t"/>
              </v:shape>
            </w:pict>
          </mc:Fallback>
        </mc:AlternateContent>
      </w:r>
      <w:r w:rsidR="006F74DA">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9021804" wp14:editId="2C04AFFD">
                <wp:simplePos x="0" y="0"/>
                <wp:positionH relativeFrom="column">
                  <wp:posOffset>8469630</wp:posOffset>
                </wp:positionH>
                <wp:positionV relativeFrom="paragraph">
                  <wp:posOffset>4130675</wp:posOffset>
                </wp:positionV>
                <wp:extent cx="2124710" cy="965835"/>
                <wp:effectExtent l="857250" t="0" r="8890" b="100965"/>
                <wp:wrapNone/>
                <wp:docPr id="5" name="线形标注 2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29BDCA2A" w14:textId="77777777" w:rsidR="00C31955" w:rsidRDefault="00FB536F">
                            <w:pPr>
                              <w:rPr>
                                <w:b/>
                                <w:color w:val="FF0000"/>
                              </w:rPr>
                            </w:pPr>
                            <w:r>
                              <w:rPr>
                                <w:rFonts w:hint="eastAsia"/>
                                <w:b/>
                                <w:color w:val="FF0000"/>
                              </w:rPr>
                              <w:t>字体、字号请参考范例</w:t>
                            </w:r>
                          </w:p>
                          <w:p w14:paraId="75558164" w14:textId="77777777" w:rsidR="00C31955" w:rsidRDefault="00FB536F">
                            <w:pPr>
                              <w:rPr>
                                <w:b/>
                                <w:color w:val="FF0000"/>
                              </w:rPr>
                            </w:pPr>
                            <w:r>
                              <w:rPr>
                                <w:rFonts w:hint="eastAsia"/>
                                <w:b/>
                                <w:color w:val="FF0000"/>
                              </w:rPr>
                              <w:t>注意：</w:t>
                            </w:r>
                          </w:p>
                          <w:p w14:paraId="430517FB" w14:textId="77777777" w:rsidR="00C31955" w:rsidRDefault="00FB536F">
                            <w:pPr>
                              <w:rPr>
                                <w:b/>
                                <w:color w:val="FF0000"/>
                              </w:rPr>
                            </w:pPr>
                            <w:r>
                              <w:rPr>
                                <w:rFonts w:hint="eastAsia"/>
                                <w:b/>
                                <w:color w:val="FF0000"/>
                              </w:rPr>
                              <w:t>首字母大写</w:t>
                            </w:r>
                          </w:p>
                          <w:p w14:paraId="3D69B3C1" w14:textId="77777777" w:rsidR="00C31955" w:rsidRDefault="00FB536F">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21804" id="线形标注 2 5" o:spid="_x0000_s1027" type="#_x0000_t48" style="position:absolute;left:0;text-align:left;margin-left:666.9pt;margin-top:325.25pt;width:167.3pt;height:7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" adj="-8495,23702,-4603,2556,-775,2556">
                <v:textbox>
                  <w:txbxContent>
                    <w:p w14:paraId="29BDCA2A" w14:textId="77777777" w:rsidR="00C31955" w:rsidRDefault="00FB536F">
                      <w:pPr>
                        <w:rPr>
                          <w:b/>
                          <w:color w:val="FF0000"/>
                        </w:rPr>
                      </w:pPr>
                      <w:r>
                        <w:rPr>
                          <w:rFonts w:hint="eastAsia"/>
                          <w:b/>
                          <w:color w:val="FF0000"/>
                        </w:rPr>
                        <w:t>字体、字号请参考范例</w:t>
                      </w:r>
                    </w:p>
                    <w:p w14:paraId="75558164" w14:textId="77777777" w:rsidR="00C31955" w:rsidRDefault="00FB536F">
                      <w:pPr>
                        <w:rPr>
                          <w:b/>
                          <w:color w:val="FF0000"/>
                        </w:rPr>
                      </w:pPr>
                      <w:r>
                        <w:rPr>
                          <w:rFonts w:hint="eastAsia"/>
                          <w:b/>
                          <w:color w:val="FF0000"/>
                        </w:rPr>
                        <w:t>注意：</w:t>
                      </w:r>
                    </w:p>
                    <w:p w14:paraId="430517FB" w14:textId="77777777" w:rsidR="00C31955" w:rsidRDefault="00FB536F">
                      <w:pPr>
                        <w:rPr>
                          <w:b/>
                          <w:color w:val="FF0000"/>
                        </w:rPr>
                      </w:pPr>
                      <w:r>
                        <w:rPr>
                          <w:rFonts w:hint="eastAsia"/>
                          <w:b/>
                          <w:color w:val="FF0000"/>
                        </w:rPr>
                        <w:t>首字母大写</w:t>
                      </w:r>
                    </w:p>
                    <w:p w14:paraId="3D69B3C1" w14:textId="77777777" w:rsidR="00C31955" w:rsidRDefault="00FB536F">
                      <w:pPr>
                        <w:rPr>
                          <w:b/>
                          <w:color w:val="FF0000"/>
                        </w:rPr>
                      </w:pPr>
                      <w:r>
                        <w:rPr>
                          <w:rFonts w:hint="eastAsia"/>
                          <w:b/>
                          <w:color w:val="FF0000"/>
                        </w:rPr>
                        <w:t>植物拉丁学名斜体</w:t>
                      </w:r>
                    </w:p>
                  </w:txbxContent>
                </v:textbox>
                <o:callout v:ext="edit" minusy="t"/>
              </v:shape>
            </w:pict>
          </mc:Fallback>
        </mc:AlternateContent>
      </w:r>
      <w:r w:rsidR="006F74DA">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85D2F45" wp14:editId="7CF2C734">
                <wp:simplePos x="0" y="0"/>
                <wp:positionH relativeFrom="column">
                  <wp:posOffset>8469630</wp:posOffset>
                </wp:positionH>
                <wp:positionV relativeFrom="paragraph">
                  <wp:posOffset>4130675</wp:posOffset>
                </wp:positionV>
                <wp:extent cx="2124710" cy="965835"/>
                <wp:effectExtent l="857250" t="0" r="8890" b="100965"/>
                <wp:wrapNone/>
                <wp:docPr id="4" name="线形标注 2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2B6291D" w14:textId="77777777" w:rsidR="00C31955" w:rsidRDefault="00FB536F">
                            <w:pPr>
                              <w:rPr>
                                <w:b/>
                                <w:color w:val="FF0000"/>
                              </w:rPr>
                            </w:pPr>
                            <w:r>
                              <w:rPr>
                                <w:rFonts w:hint="eastAsia"/>
                                <w:b/>
                                <w:color w:val="FF0000"/>
                              </w:rPr>
                              <w:t>字体、字号请参考范例</w:t>
                            </w:r>
                          </w:p>
                          <w:p w14:paraId="4D504AB5" w14:textId="77777777" w:rsidR="00C31955" w:rsidRDefault="00FB536F">
                            <w:pPr>
                              <w:rPr>
                                <w:b/>
                                <w:color w:val="FF0000"/>
                              </w:rPr>
                            </w:pPr>
                            <w:r>
                              <w:rPr>
                                <w:rFonts w:hint="eastAsia"/>
                                <w:b/>
                                <w:color w:val="FF0000"/>
                              </w:rPr>
                              <w:t>注意：</w:t>
                            </w:r>
                          </w:p>
                          <w:p w14:paraId="101416B5" w14:textId="77777777" w:rsidR="00C31955" w:rsidRDefault="00FB536F">
                            <w:pPr>
                              <w:rPr>
                                <w:b/>
                                <w:color w:val="FF0000"/>
                              </w:rPr>
                            </w:pPr>
                            <w:r>
                              <w:rPr>
                                <w:rFonts w:hint="eastAsia"/>
                                <w:b/>
                                <w:color w:val="FF0000"/>
                              </w:rPr>
                              <w:t>首字母大写</w:t>
                            </w:r>
                          </w:p>
                          <w:p w14:paraId="33F44EDD" w14:textId="77777777" w:rsidR="00C31955" w:rsidRDefault="00FB536F">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D2F45" id="线形标注 2 4" o:spid="_x0000_s1028" type="#_x0000_t48" style="position:absolute;left:0;text-align:left;margin-left:666.9pt;margin-top:325.25pt;width:167.3pt;height:7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" adj="-8495,23702,-4603,2556,-775,2556">
                <v:textbox>
                  <w:txbxContent>
                    <w:p w14:paraId="52B6291D" w14:textId="77777777" w:rsidR="00C31955" w:rsidRDefault="00FB536F">
                      <w:pPr>
                        <w:rPr>
                          <w:b/>
                          <w:color w:val="FF0000"/>
                        </w:rPr>
                      </w:pPr>
                      <w:r>
                        <w:rPr>
                          <w:rFonts w:hint="eastAsia"/>
                          <w:b/>
                          <w:color w:val="FF0000"/>
                        </w:rPr>
                        <w:t>字体、字号请参考范例</w:t>
                      </w:r>
                    </w:p>
                    <w:p w14:paraId="4D504AB5" w14:textId="77777777" w:rsidR="00C31955" w:rsidRDefault="00FB536F">
                      <w:pPr>
                        <w:rPr>
                          <w:b/>
                          <w:color w:val="FF0000"/>
                        </w:rPr>
                      </w:pPr>
                      <w:r>
                        <w:rPr>
                          <w:rFonts w:hint="eastAsia"/>
                          <w:b/>
                          <w:color w:val="FF0000"/>
                        </w:rPr>
                        <w:t>注意：</w:t>
                      </w:r>
                    </w:p>
                    <w:p w14:paraId="101416B5" w14:textId="77777777" w:rsidR="00C31955" w:rsidRDefault="00FB536F">
                      <w:pPr>
                        <w:rPr>
                          <w:b/>
                          <w:color w:val="FF0000"/>
                        </w:rPr>
                      </w:pPr>
                      <w:r>
                        <w:rPr>
                          <w:rFonts w:hint="eastAsia"/>
                          <w:b/>
                          <w:color w:val="FF0000"/>
                        </w:rPr>
                        <w:t>首字母大写</w:t>
                      </w:r>
                    </w:p>
                    <w:p w14:paraId="33F44EDD" w14:textId="77777777" w:rsidR="00C31955" w:rsidRDefault="00FB536F">
                      <w:pPr>
                        <w:rPr>
                          <w:b/>
                          <w:color w:val="FF0000"/>
                        </w:rPr>
                      </w:pPr>
                      <w:r>
                        <w:rPr>
                          <w:rFonts w:hint="eastAsia"/>
                          <w:b/>
                          <w:color w:val="FF0000"/>
                        </w:rPr>
                        <w:t>植物拉丁学名斜体</w:t>
                      </w:r>
                    </w:p>
                  </w:txbxContent>
                </v:textbox>
                <o:callout v:ext="edit" minusy="t"/>
              </v:shape>
            </w:pict>
          </mc:Fallback>
        </mc:AlternateContent>
      </w:r>
    </w:p>
    <w:sectPr w:rsidR="00C31955">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F9FAD" w14:textId="77777777" w:rsidR="009D1A1F" w:rsidRDefault="009D1A1F">
      <w:r>
        <w:separator/>
      </w:r>
    </w:p>
  </w:endnote>
  <w:endnote w:type="continuationSeparator" w:id="0">
    <w:p w14:paraId="71F0499A" w14:textId="77777777" w:rsidR="009D1A1F" w:rsidRDefault="009D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embedRegular r:id="rId1" w:subsetted="1" w:fontKey="{15407504-EFC7-4879-8014-940F995DA1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embedBold r:id="rId2" w:subsetted="1" w:fontKey="{383E5519-8F48-4459-8349-CCFCDB3F7E23}"/>
  </w:font>
  <w:font w:name="Times New Roman">
    <w:panose1 w:val="02020603050405020304"/>
    <w:charset w:val="00"/>
    <w:family w:val="roman"/>
    <w:pitch w:val="variable"/>
    <w:sig w:usb0="E0002EFF" w:usb1="C000785B" w:usb2="00000009" w:usb3="00000000" w:csb0="000001FF" w:csb1="00000000"/>
  </w:font>
  <w:font w:name="明黑等宽">
    <w:altName w:val="黑体"/>
    <w:charset w:val="86"/>
    <w:family w:val="modern"/>
    <w:pitch w:val="default"/>
    <w:sig w:usb0="00000000" w:usb1="00000000" w:usb2="00000010" w:usb3="00000000" w:csb0="00040000" w:csb1="00000000"/>
    <w:embedBold r:id="rId3" w:subsetted="1" w:fontKey="{9E8C7D74-5C02-4D8F-BB82-6007FA68ABB6}"/>
  </w:font>
  <w:font w:name="Cambria">
    <w:altName w:val="Cambria"/>
    <w:panose1 w:val="02040503050406030204"/>
    <w:charset w:val="00"/>
    <w:family w:val="roman"/>
    <w:pitch w:val="variable"/>
    <w:sig w:usb0="E00006FF" w:usb1="420024FF" w:usb2="02000000" w:usb3="00000000" w:csb0="0000019F" w:csb1="00000000"/>
    <w:embedBold r:id="rId4" w:subsetted="1" w:fontKey="{59CD7B90-9CC2-4531-951F-9C8D07421E88}"/>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5" w:subsetted="1" w:fontKey="{61936FCC-7195-47BC-A2A3-E15F16745200}"/>
  </w:font>
  <w:font w:name="Wingdings 2">
    <w:panose1 w:val="05020102010507070707"/>
    <w:charset w:val="02"/>
    <w:family w:val="roman"/>
    <w:pitch w:val="variable"/>
    <w:sig w:usb0="00000000" w:usb1="10000000" w:usb2="00000000" w:usb3="00000000" w:csb0="80000000" w:csb1="00000000"/>
    <w:embedRegular r:id="rId6" w:fontKey="{60D122EB-E7EC-4741-8FE2-6CB2D9C8E77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792C9" w14:textId="61D3AE32" w:rsidR="00C31955" w:rsidRDefault="006F74DA">
    <w:pPr>
      <w:pStyle w:val="a9"/>
    </w:pPr>
    <w:r>
      <w:rPr>
        <w:noProof/>
      </w:rPr>
      <mc:AlternateContent>
        <mc:Choice Requires="wps">
          <w:drawing>
            <wp:anchor distT="0" distB="0" distL="114300" distR="114300" simplePos="0" relativeHeight="251659264" behindDoc="0" locked="0" layoutInCell="1" allowOverlap="1" wp14:anchorId="5E04E751" wp14:editId="336C6E64">
              <wp:simplePos x="0" y="0"/>
              <wp:positionH relativeFrom="margin">
                <wp:align>center</wp:align>
              </wp:positionH>
              <wp:positionV relativeFrom="paragraph">
                <wp:posOffset>0</wp:posOffset>
              </wp:positionV>
              <wp:extent cx="57785" cy="14795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47955"/>
                      </a:xfrm>
                      <a:prstGeom prst="rect">
                        <a:avLst/>
                      </a:prstGeom>
                      <a:noFill/>
                      <a:ln w="6350">
                        <a:noFill/>
                      </a:ln>
                    </wps:spPr>
                    <wps:txbx>
                      <w:txbxContent>
                        <w:p w14:paraId="2D5E86AC" w14:textId="77777777" w:rsidR="00C31955" w:rsidRDefault="00FB536F">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5E04E751" id="_x0000_t202" coordsize="21600,21600" o:spt="202" path="m,l,21600r21600,l21600,xe">
              <v:stroke joinstyle="miter"/>
              <v:path gradientshapeok="t" o:connecttype="rect"/>
            </v:shapetype>
            <v:shape id="文本框 1" o:spid="_x0000_s1029" type="#_x0000_t202" style="position:absolute;margin-left:0;margin-top:0;width:4.55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" filled="f" stroked="f" strokeweight=".5pt">
              <v:textbox style="mso-fit-shape-to-text:t" inset="0,0,0,0">
                <w:txbxContent>
                  <w:p w14:paraId="2D5E86AC" w14:textId="77777777" w:rsidR="00C31955" w:rsidRDefault="00FB536F">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50C37" w14:textId="77777777" w:rsidR="009D1A1F" w:rsidRDefault="009D1A1F">
      <w:r>
        <w:separator/>
      </w:r>
    </w:p>
  </w:footnote>
  <w:footnote w:type="continuationSeparator" w:id="0">
    <w:p w14:paraId="050A44C0" w14:textId="77777777" w:rsidR="009D1A1F" w:rsidRDefault="009D1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213AB"/>
    <w:multiLevelType w:val="multilevel"/>
    <w:tmpl w:val="63F213AB"/>
    <w:lvl w:ilvl="0">
      <w:start w:val="1"/>
      <w:numFmt w:val="decimalEnclosedCircle"/>
      <w:lvlText w:val="%1"/>
      <w:lvlJc w:val="left"/>
      <w:pPr>
        <w:ind w:left="802" w:hanging="360"/>
      </w:pPr>
      <w:rPr>
        <w:rFonts w:asciiTheme="minorHAnsi" w:eastAsiaTheme="minorEastAsia" w:hAnsi="宋体" w:cs="Times" w:hint="default"/>
        <w:color w:val="auto"/>
        <w:sz w:val="22"/>
      </w:rPr>
    </w:lvl>
    <w:lvl w:ilvl="1">
      <w:start w:val="1"/>
      <w:numFmt w:val="lowerLetter"/>
      <w:lvlText w:val="%2)"/>
      <w:lvlJc w:val="left"/>
      <w:pPr>
        <w:ind w:left="1282" w:hanging="420"/>
      </w:pPr>
    </w:lvl>
    <w:lvl w:ilvl="2">
      <w:start w:val="1"/>
      <w:numFmt w:val="lowerRoman"/>
      <w:lvlText w:val="%3."/>
      <w:lvlJc w:val="right"/>
      <w:pPr>
        <w:ind w:left="1702" w:hanging="420"/>
      </w:pPr>
    </w:lvl>
    <w:lvl w:ilvl="3">
      <w:start w:val="1"/>
      <w:numFmt w:val="decimal"/>
      <w:lvlText w:val="%4."/>
      <w:lvlJc w:val="left"/>
      <w:pPr>
        <w:ind w:left="2122" w:hanging="420"/>
      </w:pPr>
    </w:lvl>
    <w:lvl w:ilvl="4">
      <w:start w:val="1"/>
      <w:numFmt w:val="lowerLetter"/>
      <w:lvlText w:val="%5)"/>
      <w:lvlJc w:val="left"/>
      <w:pPr>
        <w:ind w:left="2542" w:hanging="420"/>
      </w:pPr>
    </w:lvl>
    <w:lvl w:ilvl="5">
      <w:start w:val="1"/>
      <w:numFmt w:val="lowerRoman"/>
      <w:lvlText w:val="%6."/>
      <w:lvlJc w:val="right"/>
      <w:pPr>
        <w:ind w:left="2962" w:hanging="420"/>
      </w:pPr>
    </w:lvl>
    <w:lvl w:ilvl="6">
      <w:start w:val="1"/>
      <w:numFmt w:val="decimal"/>
      <w:lvlText w:val="%7."/>
      <w:lvlJc w:val="left"/>
      <w:pPr>
        <w:ind w:left="3382" w:hanging="420"/>
      </w:pPr>
    </w:lvl>
    <w:lvl w:ilvl="7">
      <w:start w:val="1"/>
      <w:numFmt w:val="lowerLetter"/>
      <w:lvlText w:val="%8)"/>
      <w:lvlJc w:val="left"/>
      <w:pPr>
        <w:ind w:left="3802" w:hanging="420"/>
      </w:pPr>
    </w:lvl>
    <w:lvl w:ilvl="8">
      <w:start w:val="1"/>
      <w:numFmt w:val="lowerRoman"/>
      <w:lvlText w:val="%9."/>
      <w:lvlJc w:val="right"/>
      <w:pPr>
        <w:ind w:left="42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kYzRiZGUxMDc5ZDBkZDI0MjEzOTdhNjgzOGNmN2IifQ=="/>
    <w:docVar w:name="KSO_WPS_MARK_KEY" w:val="d2c0071d-7ce1-492f-be9f-beb475fbe148"/>
  </w:docVars>
  <w:rsids>
    <w:rsidRoot w:val="008F4441"/>
    <w:rsid w:val="B6734B12"/>
    <w:rsid w:val="CABFF3FE"/>
    <w:rsid w:val="EBBD7DB3"/>
    <w:rsid w:val="EF8EC7A8"/>
    <w:rsid w:val="EFFE7D2F"/>
    <w:rsid w:val="F1FF96F0"/>
    <w:rsid w:val="F5FEFAFB"/>
    <w:rsid w:val="F733D41D"/>
    <w:rsid w:val="FDFFC60E"/>
    <w:rsid w:val="FEBDCFE4"/>
    <w:rsid w:val="FEDD7B82"/>
    <w:rsid w:val="00001AA7"/>
    <w:rsid w:val="00026740"/>
    <w:rsid w:val="00085F49"/>
    <w:rsid w:val="000C5191"/>
    <w:rsid w:val="000D6B29"/>
    <w:rsid w:val="001C72BE"/>
    <w:rsid w:val="001D02A4"/>
    <w:rsid w:val="001D24B0"/>
    <w:rsid w:val="001F0978"/>
    <w:rsid w:val="00241260"/>
    <w:rsid w:val="002D45DB"/>
    <w:rsid w:val="00300172"/>
    <w:rsid w:val="00317DE6"/>
    <w:rsid w:val="003708BC"/>
    <w:rsid w:val="00396275"/>
    <w:rsid w:val="003C51E5"/>
    <w:rsid w:val="00400041"/>
    <w:rsid w:val="004770EC"/>
    <w:rsid w:val="004C400D"/>
    <w:rsid w:val="004F64DB"/>
    <w:rsid w:val="00530E74"/>
    <w:rsid w:val="00542479"/>
    <w:rsid w:val="005424AA"/>
    <w:rsid w:val="00544EAA"/>
    <w:rsid w:val="005538AE"/>
    <w:rsid w:val="006035BD"/>
    <w:rsid w:val="006717B9"/>
    <w:rsid w:val="00685A06"/>
    <w:rsid w:val="006F74DA"/>
    <w:rsid w:val="00751346"/>
    <w:rsid w:val="00755E85"/>
    <w:rsid w:val="007A2E5A"/>
    <w:rsid w:val="008063D1"/>
    <w:rsid w:val="00844143"/>
    <w:rsid w:val="008F4441"/>
    <w:rsid w:val="00903BA2"/>
    <w:rsid w:val="00906786"/>
    <w:rsid w:val="00931205"/>
    <w:rsid w:val="009D1A1F"/>
    <w:rsid w:val="00A02E2B"/>
    <w:rsid w:val="00A17432"/>
    <w:rsid w:val="00A23A71"/>
    <w:rsid w:val="00A248BF"/>
    <w:rsid w:val="00A843C7"/>
    <w:rsid w:val="00A90958"/>
    <w:rsid w:val="00AD3E5A"/>
    <w:rsid w:val="00AD5FBC"/>
    <w:rsid w:val="00C2471D"/>
    <w:rsid w:val="00C31955"/>
    <w:rsid w:val="00C431A3"/>
    <w:rsid w:val="00C67328"/>
    <w:rsid w:val="00CE18CA"/>
    <w:rsid w:val="00D150FB"/>
    <w:rsid w:val="00D30B38"/>
    <w:rsid w:val="00DF13B3"/>
    <w:rsid w:val="00EC2D95"/>
    <w:rsid w:val="00EC4EB7"/>
    <w:rsid w:val="00ED5A20"/>
    <w:rsid w:val="00F03B7C"/>
    <w:rsid w:val="00F47977"/>
    <w:rsid w:val="00F856C2"/>
    <w:rsid w:val="00F93584"/>
    <w:rsid w:val="00FB1211"/>
    <w:rsid w:val="00FB536F"/>
    <w:rsid w:val="00FB6317"/>
    <w:rsid w:val="00FE1C84"/>
    <w:rsid w:val="00FF64D3"/>
    <w:rsid w:val="0136557F"/>
    <w:rsid w:val="01C53654"/>
    <w:rsid w:val="03E017D2"/>
    <w:rsid w:val="03E42333"/>
    <w:rsid w:val="07E51AAD"/>
    <w:rsid w:val="098F1CD1"/>
    <w:rsid w:val="09C63821"/>
    <w:rsid w:val="09E04A7A"/>
    <w:rsid w:val="0A694E8C"/>
    <w:rsid w:val="0B116715"/>
    <w:rsid w:val="0CA77331"/>
    <w:rsid w:val="0DC91529"/>
    <w:rsid w:val="0E642F1D"/>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6C97914"/>
    <w:rsid w:val="26D00FF5"/>
    <w:rsid w:val="27EB4340"/>
    <w:rsid w:val="28243AD4"/>
    <w:rsid w:val="28BD537A"/>
    <w:rsid w:val="2A6D6A8C"/>
    <w:rsid w:val="2AC27E76"/>
    <w:rsid w:val="2C5D5807"/>
    <w:rsid w:val="2C6646BB"/>
    <w:rsid w:val="2CA13D59"/>
    <w:rsid w:val="2ED016DD"/>
    <w:rsid w:val="2ED31DB0"/>
    <w:rsid w:val="2F76515D"/>
    <w:rsid w:val="2F9432ED"/>
    <w:rsid w:val="2FE42670"/>
    <w:rsid w:val="308E41E1"/>
    <w:rsid w:val="31496359"/>
    <w:rsid w:val="31F938DC"/>
    <w:rsid w:val="344F67F1"/>
    <w:rsid w:val="34963664"/>
    <w:rsid w:val="35B467CF"/>
    <w:rsid w:val="365C5588"/>
    <w:rsid w:val="376D439E"/>
    <w:rsid w:val="3834566E"/>
    <w:rsid w:val="38A127D5"/>
    <w:rsid w:val="396446BF"/>
    <w:rsid w:val="39DD3FBF"/>
    <w:rsid w:val="39ED03FF"/>
    <w:rsid w:val="3A541FF7"/>
    <w:rsid w:val="3AA765CB"/>
    <w:rsid w:val="3B567FF1"/>
    <w:rsid w:val="3BBA0580"/>
    <w:rsid w:val="3D705CDD"/>
    <w:rsid w:val="3DD27E02"/>
    <w:rsid w:val="3EE31B9B"/>
    <w:rsid w:val="3FBFFD33"/>
    <w:rsid w:val="418D3B89"/>
    <w:rsid w:val="421B33FA"/>
    <w:rsid w:val="43985B28"/>
    <w:rsid w:val="459E681C"/>
    <w:rsid w:val="45E36925"/>
    <w:rsid w:val="464B19A0"/>
    <w:rsid w:val="465272DE"/>
    <w:rsid w:val="47A72C50"/>
    <w:rsid w:val="47BB0D03"/>
    <w:rsid w:val="48075EF5"/>
    <w:rsid w:val="48412FA0"/>
    <w:rsid w:val="48B620CF"/>
    <w:rsid w:val="493723E6"/>
    <w:rsid w:val="494E6C1D"/>
    <w:rsid w:val="4AD60806"/>
    <w:rsid w:val="4B0F469C"/>
    <w:rsid w:val="4B135DF2"/>
    <w:rsid w:val="4B2C0426"/>
    <w:rsid w:val="4BB409E5"/>
    <w:rsid w:val="4C993E74"/>
    <w:rsid w:val="4D0A29E9"/>
    <w:rsid w:val="4EC142EB"/>
    <w:rsid w:val="4EE80B08"/>
    <w:rsid w:val="4F3173DA"/>
    <w:rsid w:val="4F5F7983"/>
    <w:rsid w:val="50AE4F53"/>
    <w:rsid w:val="52BC29D7"/>
    <w:rsid w:val="545E2DEB"/>
    <w:rsid w:val="54E63D3C"/>
    <w:rsid w:val="56151E85"/>
    <w:rsid w:val="56DA16D1"/>
    <w:rsid w:val="57B9ABD8"/>
    <w:rsid w:val="589E7276"/>
    <w:rsid w:val="5BE2723C"/>
    <w:rsid w:val="5C6171FB"/>
    <w:rsid w:val="5FAD406B"/>
    <w:rsid w:val="6192502F"/>
    <w:rsid w:val="63BE65AF"/>
    <w:rsid w:val="63E1404C"/>
    <w:rsid w:val="652A1A23"/>
    <w:rsid w:val="656071F2"/>
    <w:rsid w:val="67C54DD0"/>
    <w:rsid w:val="68E5013A"/>
    <w:rsid w:val="6C0B610A"/>
    <w:rsid w:val="6D9D5488"/>
    <w:rsid w:val="6EFF100E"/>
    <w:rsid w:val="70BC04CC"/>
    <w:rsid w:val="70C61997"/>
    <w:rsid w:val="711E68DF"/>
    <w:rsid w:val="724B3147"/>
    <w:rsid w:val="758A4BF7"/>
    <w:rsid w:val="758F7EEA"/>
    <w:rsid w:val="761958C7"/>
    <w:rsid w:val="76A446E6"/>
    <w:rsid w:val="78690DCD"/>
    <w:rsid w:val="78F341AE"/>
    <w:rsid w:val="7A1D204C"/>
    <w:rsid w:val="7BC9569A"/>
    <w:rsid w:val="7BEF9CFA"/>
    <w:rsid w:val="7C23605A"/>
    <w:rsid w:val="7CA81753"/>
    <w:rsid w:val="7DAE0FEB"/>
    <w:rsid w:val="7F2F7F0A"/>
    <w:rsid w:val="7FA36806"/>
    <w:rsid w:val="7FA501CC"/>
    <w:rsid w:val="7FBC923B"/>
    <w:rsid w:val="7FFC2CBE"/>
    <w:rsid w:val="975FB9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58D8624"/>
  <w15:docId w15:val="{1A25BE42-E412-4320-A78C-D935BB58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1"/>
    <w:unhideWhenUsed/>
    <w:qFormat/>
    <w:pPr>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rPr>
      <w:sz w:val="24"/>
    </w:rPr>
  </w:style>
  <w:style w:type="paragraph" w:styleId="ae">
    <w:name w:val="Title"/>
    <w:basedOn w:val="a"/>
    <w:next w:val="a"/>
    <w:link w:val="af"/>
    <w:uiPriority w:val="10"/>
    <w:qFormat/>
    <w:pPr>
      <w:spacing w:before="240" w:after="60"/>
      <w:jc w:val="center"/>
      <w:outlineLvl w:val="0"/>
    </w:pPr>
    <w:rPr>
      <w:rFonts w:asciiTheme="majorHAnsi" w:eastAsia="宋体" w:hAnsiTheme="majorHAnsi" w:cstheme="majorBidi"/>
      <w:b/>
      <w:bCs/>
      <w:sz w:val="32"/>
      <w:szCs w:val="32"/>
    </w:rPr>
  </w:style>
  <w:style w:type="paragraph" w:styleId="af0">
    <w:name w:val="annotation subject"/>
    <w:basedOn w:val="a3"/>
    <w:next w:val="a3"/>
    <w:link w:val="af1"/>
    <w:uiPriority w:val="99"/>
    <w:semiHidden/>
    <w:unhideWhenUsed/>
    <w:qFormat/>
    <w:rPr>
      <w:b/>
      <w:bCs/>
    </w:rPr>
  </w:style>
  <w:style w:type="paragraph" w:styleId="af2">
    <w:name w:val="Body Text First Indent"/>
    <w:basedOn w:val="a5"/>
    <w:uiPriority w:val="99"/>
    <w:unhideWhenUsed/>
    <w:qFormat/>
    <w:pPr>
      <w:ind w:firstLineChars="100" w:firstLine="420"/>
    </w:pPr>
  </w:style>
  <w:style w:type="table" w:styleId="af3">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basedOn w:val="a0"/>
    <w:uiPriority w:val="99"/>
    <w:qFormat/>
    <w:rPr>
      <w:rFonts w:cs="Times New Roman"/>
      <w:b/>
    </w:rPr>
  </w:style>
  <w:style w:type="character" w:styleId="af5">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
    <w:name w:val="标题 字符"/>
    <w:basedOn w:val="a0"/>
    <w:link w:val="ae"/>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1">
    <w:name w:val="批注主题 字符"/>
    <w:basedOn w:val="a4"/>
    <w:link w:val="af0"/>
    <w:uiPriority w:val="99"/>
    <w:semiHidden/>
    <w:qFormat/>
    <w:rPr>
      <w:b/>
      <w:bCs/>
    </w:rPr>
  </w:style>
  <w:style w:type="paragraph" w:styleId="af6">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7">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930</Words>
  <Characters>5303</Characters>
  <Application>Microsoft Office Word</Application>
  <DocSecurity>0</DocSecurity>
  <Lines>44</Lines>
  <Paragraphs>12</Paragraphs>
  <ScaleCrop>false</ScaleCrop>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aaa</cp:lastModifiedBy>
  <cp:revision>9</cp:revision>
  <cp:lastPrinted>2023-06-29T16:57:00Z</cp:lastPrinted>
  <dcterms:created xsi:type="dcterms:W3CDTF">2024-08-02T02:05:00Z</dcterms:created>
  <dcterms:modified xsi:type="dcterms:W3CDTF">2024-08-02T03:40:00Z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C370BD51641049BE9E062DE0F2129E7B_12</vt:lpwstr>
  </property>
</Properties>
</file>