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2FAEB3" w14:textId="7B047C29" w:rsidR="00344BF7" w:rsidRDefault="00E11247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b/>
          <w:kern w:val="0"/>
          <w:sz w:val="32"/>
          <w:szCs w:val="32"/>
        </w:rPr>
      </w:pPr>
      <w:r>
        <w:rPr>
          <w:rFonts w:ascii="Times New Roman" w:eastAsia="黑体" w:hAnsi="Times New Roman" w:cs="Times New Roman" w:hint="eastAsia"/>
          <w:b/>
          <w:noProof/>
          <w:kern w:val="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C4CC763" wp14:editId="3889EC75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7" name="线形标注 2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023CC001" w14:textId="77777777" w:rsidR="00344BF7" w:rsidRDefault="00E11247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14:paraId="6F9E97AA" w14:textId="77777777" w:rsidR="00344BF7" w:rsidRDefault="00E11247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14:paraId="322D4288" w14:textId="77777777" w:rsidR="00344BF7" w:rsidRDefault="00E11247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14:paraId="0D5E29DC" w14:textId="77777777" w:rsidR="00344BF7" w:rsidRDefault="00E11247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C4CC763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线形标注 2 7" o:spid="_x0000_s1026" type="#_x0000_t48" style="position:absolute;left:0;text-align:left;margin-left:666.9pt;margin-top:325.25pt;width:167.3pt;height:76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" adj="-8495,23702,-4603,2556,-775,2556">
                <v:textbox>
                  <w:txbxContent>
                    <w:p w14:paraId="023CC001" w14:textId="77777777" w:rsidR="00344BF7" w:rsidRDefault="00E11247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14:paraId="6F9E97AA" w14:textId="77777777" w:rsidR="00344BF7" w:rsidRDefault="00E11247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14:paraId="322D4288" w14:textId="77777777" w:rsidR="00344BF7" w:rsidRDefault="00E11247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14:paraId="0D5E29DC" w14:textId="77777777" w:rsidR="00344BF7" w:rsidRDefault="00E11247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Times New Roman" w:eastAsia="黑体" w:hAnsi="Times New Roman" w:cs="Times New Roman" w:hint="eastAsia"/>
          <w:b/>
          <w:kern w:val="0"/>
          <w:sz w:val="32"/>
          <w:szCs w:val="32"/>
        </w:rPr>
        <w:t>《</w:t>
      </w:r>
      <w:r w:rsidR="00653B05">
        <w:rPr>
          <w:rFonts w:ascii="Times New Roman" w:eastAsia="黑体" w:hAnsi="Times New Roman" w:cs="Times New Roman" w:hint="eastAsia"/>
          <w:b/>
          <w:kern w:val="0"/>
          <w:sz w:val="32"/>
          <w:szCs w:val="32"/>
        </w:rPr>
        <w:t>造型采风</w:t>
      </w:r>
      <w:r>
        <w:rPr>
          <w:rFonts w:ascii="Times New Roman" w:eastAsia="黑体" w:hAnsi="Times New Roman" w:cs="Times New Roman" w:hint="eastAsia"/>
          <w:b/>
          <w:kern w:val="0"/>
          <w:sz w:val="32"/>
          <w:szCs w:val="32"/>
        </w:rPr>
        <w:t>》</w:t>
      </w:r>
      <w:r w:rsidRPr="009424A0">
        <w:rPr>
          <w:rFonts w:ascii="Times New Roman" w:eastAsia="黑体" w:hAnsi="Times New Roman" w:cs="Times New Roman" w:hint="eastAsia"/>
          <w:b/>
          <w:color w:val="FF0000"/>
          <w:kern w:val="0"/>
          <w:sz w:val="32"/>
          <w:szCs w:val="32"/>
        </w:rPr>
        <w:t>实习</w:t>
      </w:r>
      <w:r w:rsidRPr="009424A0">
        <w:rPr>
          <w:rFonts w:ascii="Times New Roman" w:eastAsia="黑体" w:hAnsi="Times New Roman" w:cs="Times New Roman" w:hint="eastAsia"/>
          <w:b/>
          <w:color w:val="FF0000"/>
          <w:kern w:val="0"/>
          <w:sz w:val="32"/>
          <w:szCs w:val="32"/>
        </w:rPr>
        <w:t>/</w:t>
      </w:r>
      <w:r w:rsidRPr="009424A0">
        <w:rPr>
          <w:rFonts w:ascii="Times New Roman" w:eastAsia="黑体" w:hAnsi="Times New Roman" w:cs="Times New Roman" w:hint="eastAsia"/>
          <w:b/>
          <w:color w:val="FF0000"/>
          <w:kern w:val="0"/>
          <w:sz w:val="32"/>
          <w:szCs w:val="32"/>
        </w:rPr>
        <w:t>实训</w:t>
      </w:r>
      <w:r>
        <w:rPr>
          <w:rFonts w:ascii="Times New Roman" w:eastAsia="黑体" w:hAnsi="Times New Roman" w:cs="Times New Roman" w:hint="eastAsia"/>
          <w:b/>
          <w:kern w:val="0"/>
          <w:sz w:val="32"/>
          <w:szCs w:val="32"/>
        </w:rPr>
        <w:t>课程教学大纲</w:t>
      </w:r>
    </w:p>
    <w:p w14:paraId="364DEE2E" w14:textId="728CAF3E" w:rsidR="00344BF7" w:rsidRDefault="00E11247">
      <w:pPr>
        <w:spacing w:line="360" w:lineRule="auto"/>
        <w:ind w:firstLineChars="200" w:firstLine="562"/>
        <w:rPr>
          <w:rFonts w:ascii="宋体" w:eastAsia="宋体" w:hAnsi="宋体" w:cs="Times New Roman"/>
          <w:b/>
          <w:bCs/>
          <w:sz w:val="24"/>
          <w:szCs w:val="24"/>
        </w:rPr>
      </w:pPr>
      <w:r>
        <w:rPr>
          <w:rFonts w:ascii="黑体" w:eastAsia="黑体" w:hAnsi="黑体" w:cs="黑体" w:hint="eastAsia"/>
          <w:b/>
          <w:kern w:val="0"/>
          <w:sz w:val="28"/>
          <w:szCs w:val="28"/>
        </w:rPr>
        <w:t>一、课程简介</w:t>
      </w:r>
    </w:p>
    <w:tbl>
      <w:tblPr>
        <w:tblpPr w:leftFromText="180" w:rightFromText="180" w:vertAnchor="text" w:horzAnchor="margin" w:tblpXSpec="center" w:tblpY="152"/>
        <w:tblW w:w="499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1"/>
        <w:gridCol w:w="2026"/>
        <w:gridCol w:w="1099"/>
        <w:gridCol w:w="59"/>
        <w:gridCol w:w="1198"/>
        <w:gridCol w:w="305"/>
        <w:gridCol w:w="487"/>
        <w:gridCol w:w="442"/>
        <w:gridCol w:w="962"/>
        <w:gridCol w:w="1237"/>
      </w:tblGrid>
      <w:tr w:rsidR="00344BF7" w14:paraId="727A3C55" w14:textId="77777777" w:rsidTr="00653B05">
        <w:trPr>
          <w:trHeight w:val="405"/>
        </w:trPr>
        <w:tc>
          <w:tcPr>
            <w:tcW w:w="792" w:type="pct"/>
            <w:vAlign w:val="center"/>
          </w:tcPr>
          <w:p w14:paraId="66B73CF1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b/>
                <w:szCs w:val="21"/>
              </w:rPr>
              <w:t>课程中文名</w:t>
            </w:r>
          </w:p>
        </w:tc>
        <w:tc>
          <w:tcPr>
            <w:tcW w:w="4208" w:type="pct"/>
            <w:gridSpan w:val="9"/>
            <w:vAlign w:val="center"/>
          </w:tcPr>
          <w:p w14:paraId="1EA9C86A" w14:textId="3F447699" w:rsidR="00344BF7" w:rsidRDefault="00653B05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造型采风</w:t>
            </w:r>
          </w:p>
        </w:tc>
      </w:tr>
      <w:tr w:rsidR="00344BF7" w14:paraId="028AA75D" w14:textId="77777777" w:rsidTr="00653B05">
        <w:trPr>
          <w:trHeight w:val="417"/>
        </w:trPr>
        <w:tc>
          <w:tcPr>
            <w:tcW w:w="792" w:type="pct"/>
            <w:vAlign w:val="center"/>
          </w:tcPr>
          <w:p w14:paraId="56698110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课程英文名</w:t>
            </w:r>
          </w:p>
        </w:tc>
        <w:tc>
          <w:tcPr>
            <w:tcW w:w="2786" w:type="pct"/>
            <w:gridSpan w:val="6"/>
            <w:vAlign w:val="center"/>
          </w:tcPr>
          <w:p w14:paraId="28892A24" w14:textId="0393105B" w:rsidR="00344BF7" w:rsidRDefault="0087298F" w:rsidP="0087298F">
            <w:pPr>
              <w:tabs>
                <w:tab w:val="center" w:pos="3556"/>
                <w:tab w:val="left" w:pos="4421"/>
              </w:tabs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Art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C</w:t>
            </w:r>
            <w:r>
              <w:rPr>
                <w:rFonts w:ascii="Times New Roman" w:eastAsia="宋体" w:hAnsi="Times New Roman" w:cs="Times New Roman"/>
                <w:szCs w:val="21"/>
              </w:rPr>
              <w:t>ollection</w:t>
            </w:r>
          </w:p>
        </w:tc>
        <w:tc>
          <w:tcPr>
            <w:tcW w:w="756" w:type="pct"/>
            <w:gridSpan w:val="2"/>
            <w:vAlign w:val="center"/>
          </w:tcPr>
          <w:p w14:paraId="31226D10" w14:textId="77777777" w:rsidR="00344BF7" w:rsidRDefault="00E11247">
            <w:pPr>
              <w:snapToGrid w:val="0"/>
              <w:spacing w:line="400" w:lineRule="exact"/>
              <w:jc w:val="center"/>
              <w:rPr>
                <w:rFonts w:hAnsi="宋体"/>
                <w:b/>
                <w:szCs w:val="21"/>
              </w:rPr>
            </w:pPr>
            <w:r>
              <w:rPr>
                <w:rFonts w:hAnsi="宋体" w:hint="eastAsia"/>
                <w:b/>
                <w:szCs w:val="21"/>
              </w:rPr>
              <w:t>双语授课</w:t>
            </w:r>
          </w:p>
        </w:tc>
        <w:tc>
          <w:tcPr>
            <w:tcW w:w="666" w:type="pct"/>
            <w:vAlign w:val="center"/>
          </w:tcPr>
          <w:p w14:paraId="10BECB51" w14:textId="01A71976" w:rsidR="00344BF7" w:rsidRDefault="00E11247">
            <w:pPr>
              <w:snapToGrid w:val="0"/>
              <w:spacing w:line="400" w:lineRule="exact"/>
              <w:rPr>
                <w:rFonts w:hAnsi="宋体"/>
                <w:b/>
                <w:szCs w:val="21"/>
              </w:rPr>
            </w:pPr>
            <w:r>
              <w:rPr>
                <w:rFonts w:hAnsi="宋体" w:hint="eastAsia"/>
                <w:bCs/>
                <w:szCs w:val="21"/>
                <w:lang w:bidi="ar"/>
              </w:rPr>
              <w:sym w:font="Wingdings 2" w:char="00A3"/>
            </w:r>
            <w:r>
              <w:rPr>
                <w:rFonts w:hAnsi="宋体" w:hint="eastAsia"/>
                <w:bCs/>
                <w:szCs w:val="21"/>
                <w:lang w:bidi="ar"/>
              </w:rPr>
              <w:t>是</w:t>
            </w:r>
            <w:r>
              <w:rPr>
                <w:rFonts w:hAnsi="宋体" w:hint="eastAsia"/>
                <w:bCs/>
                <w:szCs w:val="21"/>
                <w:lang w:bidi="ar"/>
              </w:rPr>
              <w:t xml:space="preserve"> </w:t>
            </w:r>
            <w:r w:rsidR="00F75916"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begin"/>
            </w:r>
            <w:r w:rsidR="00F75916"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instrText xml:space="preserve"> </w:instrText>
            </w:r>
            <w:r w:rsidR="00F75916" w:rsidRPr="00653B05">
              <w:rPr>
                <w:rFonts w:ascii="宋体" w:eastAsia="宋体" w:hAnsi="宋体" w:cs="Times New Roman" w:hint="eastAsia"/>
                <w:bCs/>
                <w:color w:val="000000" w:themeColor="text1"/>
                <w:szCs w:val="21"/>
                <w:lang w:bidi="ar"/>
              </w:rPr>
              <w:instrText>eq \o\ac(□,√)</w:instrText>
            </w:r>
            <w:r w:rsidR="00F75916"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end"/>
            </w:r>
            <w:r>
              <w:rPr>
                <w:rFonts w:hAnsi="宋体" w:hint="eastAsia"/>
                <w:bCs/>
                <w:szCs w:val="21"/>
                <w:lang w:bidi="ar"/>
              </w:rPr>
              <w:t>否</w:t>
            </w:r>
          </w:p>
        </w:tc>
      </w:tr>
      <w:tr w:rsidR="00344BF7" w14:paraId="0B2C55E0" w14:textId="77777777" w:rsidTr="00653B05">
        <w:trPr>
          <w:trHeight w:val="636"/>
        </w:trPr>
        <w:tc>
          <w:tcPr>
            <w:tcW w:w="792" w:type="pct"/>
            <w:vAlign w:val="center"/>
          </w:tcPr>
          <w:p w14:paraId="1C435276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课程代码</w:t>
            </w:r>
          </w:p>
        </w:tc>
        <w:tc>
          <w:tcPr>
            <w:tcW w:w="1091" w:type="pct"/>
            <w:vAlign w:val="center"/>
          </w:tcPr>
          <w:p w14:paraId="5DBF2AC5" w14:textId="12A44B0C" w:rsidR="00344BF7" w:rsidRDefault="00653B05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13114030</w:t>
            </w:r>
          </w:p>
        </w:tc>
        <w:tc>
          <w:tcPr>
            <w:tcW w:w="624" w:type="pct"/>
            <w:gridSpan w:val="2"/>
            <w:vAlign w:val="center"/>
          </w:tcPr>
          <w:p w14:paraId="09D8B75D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b/>
                <w:szCs w:val="21"/>
              </w:rPr>
              <w:t>课程</w:t>
            </w:r>
            <w:r>
              <w:rPr>
                <w:rFonts w:ascii="Times New Roman" w:eastAsia="宋体" w:hAnsi="Times New Roman" w:cs="Times New Roman"/>
                <w:b/>
                <w:szCs w:val="21"/>
              </w:rPr>
              <w:t>学分</w:t>
            </w:r>
          </w:p>
        </w:tc>
        <w:tc>
          <w:tcPr>
            <w:tcW w:w="645" w:type="pct"/>
            <w:vAlign w:val="center"/>
          </w:tcPr>
          <w:p w14:paraId="59FF1E8F" w14:textId="22978350" w:rsidR="00344BF7" w:rsidRDefault="00F7591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2</w:t>
            </w:r>
          </w:p>
        </w:tc>
        <w:tc>
          <w:tcPr>
            <w:tcW w:w="664" w:type="pct"/>
            <w:gridSpan w:val="3"/>
            <w:vAlign w:val="center"/>
          </w:tcPr>
          <w:p w14:paraId="2B44417F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b/>
                <w:szCs w:val="21"/>
              </w:rPr>
              <w:t>周（学时）</w:t>
            </w:r>
          </w:p>
        </w:tc>
        <w:tc>
          <w:tcPr>
            <w:tcW w:w="1184" w:type="pct"/>
            <w:gridSpan w:val="2"/>
            <w:vAlign w:val="center"/>
          </w:tcPr>
          <w:p w14:paraId="74916E0A" w14:textId="4522BD17" w:rsidR="00344BF7" w:rsidRDefault="00653B05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2</w:t>
            </w:r>
            <w:r w:rsidR="00E11247">
              <w:rPr>
                <w:rFonts w:ascii="Times New Roman" w:eastAsia="宋体" w:hAnsi="Times New Roman" w:cs="Times New Roman" w:hint="eastAsia"/>
                <w:szCs w:val="21"/>
              </w:rPr>
              <w:t>周（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 xml:space="preserve"> 4</w:t>
            </w:r>
            <w:r>
              <w:rPr>
                <w:rFonts w:ascii="Times New Roman" w:eastAsia="宋体" w:hAnsi="Times New Roman" w:cs="Times New Roman"/>
                <w:szCs w:val="21"/>
              </w:rPr>
              <w:t>0</w:t>
            </w:r>
            <w:r w:rsidR="00E11247">
              <w:rPr>
                <w:rFonts w:ascii="Times New Roman" w:eastAsia="宋体" w:hAnsi="Times New Roman" w:cs="Times New Roman" w:hint="eastAsia"/>
                <w:szCs w:val="21"/>
              </w:rPr>
              <w:t>学时）</w:t>
            </w:r>
          </w:p>
          <w:p w14:paraId="0A376BB9" w14:textId="02887566" w:rsidR="00344BF7" w:rsidRDefault="00344BF7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</w:p>
        </w:tc>
      </w:tr>
      <w:tr w:rsidR="00344BF7" w14:paraId="36E9D30D" w14:textId="77777777" w:rsidTr="00653B05">
        <w:trPr>
          <w:trHeight w:val="636"/>
        </w:trPr>
        <w:tc>
          <w:tcPr>
            <w:tcW w:w="792" w:type="pct"/>
            <w:vAlign w:val="center"/>
          </w:tcPr>
          <w:p w14:paraId="3EE738A8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课程类别</w:t>
            </w:r>
          </w:p>
        </w:tc>
        <w:tc>
          <w:tcPr>
            <w:tcW w:w="1091" w:type="pct"/>
            <w:vAlign w:val="center"/>
          </w:tcPr>
          <w:p w14:paraId="47756D68" w14:textId="77777777" w:rsidR="00344BF7" w:rsidRPr="00653B05" w:rsidRDefault="00E11247">
            <w:pPr>
              <w:adjustRightInd w:val="0"/>
              <w:snapToGrid w:val="0"/>
              <w:spacing w:line="400" w:lineRule="exact"/>
              <w:jc w:val="left"/>
              <w:rPr>
                <w:bCs/>
                <w:color w:val="000000" w:themeColor="text1"/>
                <w:szCs w:val="21"/>
              </w:rPr>
            </w:pPr>
            <w:r w:rsidRPr="00653B05">
              <w:rPr>
                <w:rFonts w:ascii="宋体" w:eastAsia="宋体" w:hAnsi="宋体" w:cs="Times New Roman" w:hint="eastAsia"/>
                <w:bCs/>
                <w:color w:val="000000" w:themeColor="text1"/>
                <w:szCs w:val="21"/>
              </w:rPr>
              <w:t>□</w:t>
            </w:r>
            <w:r w:rsidRPr="00653B05">
              <w:rPr>
                <w:rFonts w:hint="eastAsia"/>
                <w:bCs/>
                <w:color w:val="000000" w:themeColor="text1"/>
                <w:szCs w:val="21"/>
              </w:rPr>
              <w:t>专业认知实习</w:t>
            </w:r>
          </w:p>
          <w:p w14:paraId="7EF30997" w14:textId="77777777" w:rsidR="00344BF7" w:rsidRPr="00653B05" w:rsidRDefault="00E11247">
            <w:pPr>
              <w:adjustRightInd w:val="0"/>
              <w:snapToGrid w:val="0"/>
              <w:spacing w:line="400" w:lineRule="exact"/>
              <w:jc w:val="left"/>
              <w:rPr>
                <w:bCs/>
                <w:color w:val="000000" w:themeColor="text1"/>
                <w:szCs w:val="21"/>
              </w:rPr>
            </w:pPr>
            <w:r w:rsidRPr="00653B05">
              <w:rPr>
                <w:rFonts w:ascii="宋体" w:eastAsia="宋体" w:hAnsi="宋体" w:cs="Times New Roman" w:hint="eastAsia"/>
                <w:bCs/>
                <w:color w:val="000000" w:themeColor="text1"/>
                <w:szCs w:val="21"/>
              </w:rPr>
              <w:t>□</w:t>
            </w:r>
            <w:r w:rsidRPr="00653B05">
              <w:rPr>
                <w:rFonts w:hint="eastAsia"/>
                <w:bCs/>
                <w:color w:val="000000" w:themeColor="text1"/>
                <w:szCs w:val="21"/>
              </w:rPr>
              <w:t>专业见习</w:t>
            </w:r>
          </w:p>
          <w:p w14:paraId="4CC3EBC0" w14:textId="77777777" w:rsidR="00344BF7" w:rsidRPr="00653B05" w:rsidRDefault="00E11247">
            <w:pPr>
              <w:adjustRightInd w:val="0"/>
              <w:snapToGrid w:val="0"/>
              <w:spacing w:line="400" w:lineRule="exact"/>
              <w:jc w:val="left"/>
              <w:rPr>
                <w:bCs/>
                <w:color w:val="000000" w:themeColor="text1"/>
                <w:szCs w:val="21"/>
              </w:rPr>
            </w:pPr>
            <w:r w:rsidRPr="00653B05">
              <w:rPr>
                <w:rFonts w:ascii="宋体" w:eastAsia="宋体" w:hAnsi="宋体" w:cs="Times New Roman" w:hint="eastAsia"/>
                <w:bCs/>
                <w:color w:val="000000" w:themeColor="text1"/>
                <w:szCs w:val="21"/>
              </w:rPr>
              <w:t>□</w:t>
            </w:r>
            <w:r w:rsidRPr="00653B05">
              <w:rPr>
                <w:rFonts w:hint="eastAsia"/>
                <w:bCs/>
                <w:color w:val="000000" w:themeColor="text1"/>
                <w:szCs w:val="21"/>
              </w:rPr>
              <w:t>工程实训</w:t>
            </w:r>
          </w:p>
          <w:p w14:paraId="1338155F" w14:textId="77777777" w:rsidR="00344BF7" w:rsidRPr="00653B05" w:rsidRDefault="00E11247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Times New Roman"/>
                <w:bCs/>
                <w:color w:val="000000" w:themeColor="text1"/>
                <w:szCs w:val="21"/>
              </w:rPr>
            </w:pPr>
            <w:r w:rsidRPr="00653B05">
              <w:rPr>
                <w:rFonts w:ascii="宋体" w:eastAsia="宋体" w:hAnsi="宋体" w:cs="Times New Roman" w:hint="eastAsia"/>
                <w:bCs/>
                <w:color w:val="000000" w:themeColor="text1"/>
                <w:szCs w:val="21"/>
              </w:rPr>
              <w:t>□</w:t>
            </w:r>
            <w:r w:rsidRPr="00653B05">
              <w:rPr>
                <w:rFonts w:hint="eastAsia"/>
                <w:bCs/>
                <w:color w:val="000000" w:themeColor="text1"/>
                <w:szCs w:val="21"/>
              </w:rPr>
              <w:t>毕业实习</w:t>
            </w:r>
          </w:p>
          <w:p w14:paraId="69989136" w14:textId="2FBD9FA9" w:rsidR="00344BF7" w:rsidRDefault="00653B05">
            <w:pPr>
              <w:adjustRightInd w:val="0"/>
              <w:snapToGrid w:val="0"/>
              <w:spacing w:line="400" w:lineRule="exact"/>
              <w:jc w:val="left"/>
              <w:rPr>
                <w:szCs w:val="21"/>
              </w:rPr>
            </w:pPr>
            <w:r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begin"/>
            </w:r>
            <w:r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instrText xml:space="preserve"> </w:instrText>
            </w:r>
            <w:r w:rsidRPr="00653B05">
              <w:rPr>
                <w:rFonts w:ascii="宋体" w:eastAsia="宋体" w:hAnsi="宋体" w:cs="Times New Roman" w:hint="eastAsia"/>
                <w:bCs/>
                <w:color w:val="000000" w:themeColor="text1"/>
                <w:szCs w:val="21"/>
                <w:lang w:bidi="ar"/>
              </w:rPr>
              <w:instrText>eq \o\ac(□,√)</w:instrText>
            </w:r>
            <w:r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end"/>
            </w:r>
            <w:r w:rsidR="00E11247" w:rsidRPr="00653B05">
              <w:rPr>
                <w:rFonts w:hint="eastAsia"/>
                <w:bCs/>
                <w:color w:val="000000" w:themeColor="text1"/>
                <w:szCs w:val="21"/>
              </w:rPr>
              <w:t>其他</w:t>
            </w:r>
            <w:r w:rsidR="00E11247" w:rsidRPr="00653B05">
              <w:rPr>
                <w:rFonts w:hint="eastAsia"/>
                <w:bCs/>
                <w:color w:val="000000" w:themeColor="text1"/>
                <w:szCs w:val="21"/>
                <w:u w:val="single"/>
              </w:rPr>
              <w:t xml:space="preserve">   </w:t>
            </w:r>
            <w:r w:rsidRPr="00653B05">
              <w:rPr>
                <w:rFonts w:hint="eastAsia"/>
                <w:bCs/>
                <w:color w:val="000000" w:themeColor="text1"/>
                <w:szCs w:val="21"/>
                <w:u w:val="single"/>
              </w:rPr>
              <w:t>造型采风</w:t>
            </w:r>
            <w:r w:rsidR="00E11247" w:rsidRPr="00F466B2">
              <w:rPr>
                <w:rFonts w:hint="eastAsia"/>
                <w:bCs/>
                <w:color w:val="FF0000"/>
                <w:szCs w:val="21"/>
                <w:u w:val="single"/>
              </w:rPr>
              <w:t xml:space="preserve">     </w:t>
            </w:r>
          </w:p>
        </w:tc>
        <w:tc>
          <w:tcPr>
            <w:tcW w:w="624" w:type="pct"/>
            <w:gridSpan w:val="2"/>
            <w:vAlign w:val="center"/>
          </w:tcPr>
          <w:p w14:paraId="1D07AB32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课程性质</w:t>
            </w:r>
          </w:p>
        </w:tc>
        <w:tc>
          <w:tcPr>
            <w:tcW w:w="645" w:type="pct"/>
            <w:vAlign w:val="center"/>
          </w:tcPr>
          <w:p w14:paraId="4A3F6A31" w14:textId="04ADECE8" w:rsidR="00344BF7" w:rsidRDefault="00653B05">
            <w:pPr>
              <w:adjustRightInd w:val="0"/>
              <w:snapToGrid w:val="0"/>
              <w:spacing w:line="400" w:lineRule="exact"/>
              <w:jc w:val="center"/>
              <w:rPr>
                <w:rFonts w:eastAsia="宋体" w:hAnsi="宋体"/>
                <w:bCs/>
                <w:szCs w:val="21"/>
              </w:rPr>
            </w:pPr>
            <w:r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begin"/>
            </w:r>
            <w:r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instrText xml:space="preserve"> </w:instrText>
            </w:r>
            <w:r w:rsidRPr="00653B05">
              <w:rPr>
                <w:rFonts w:ascii="宋体" w:eastAsia="宋体" w:hAnsi="宋体" w:cs="Times New Roman" w:hint="eastAsia"/>
                <w:bCs/>
                <w:color w:val="000000" w:themeColor="text1"/>
                <w:szCs w:val="21"/>
                <w:lang w:bidi="ar"/>
              </w:rPr>
              <w:instrText>eq \o\ac(□,√)</w:instrText>
            </w:r>
            <w:r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end"/>
            </w:r>
            <w:r w:rsidR="00E11247">
              <w:rPr>
                <w:rFonts w:eastAsia="宋体" w:hAnsi="宋体"/>
                <w:bCs/>
                <w:szCs w:val="21"/>
              </w:rPr>
              <w:t>必修</w:t>
            </w:r>
          </w:p>
          <w:p w14:paraId="7DD9A925" w14:textId="77777777" w:rsidR="00344BF7" w:rsidRDefault="00E11247">
            <w:pPr>
              <w:adjustRightInd w:val="0"/>
              <w:snapToGrid w:val="0"/>
              <w:spacing w:line="400" w:lineRule="exact"/>
              <w:jc w:val="center"/>
              <w:rPr>
                <w:rFonts w:eastAsia="宋体" w:hAnsi="宋体"/>
                <w:bCs/>
                <w:szCs w:val="21"/>
              </w:rPr>
            </w:pPr>
            <w:r>
              <w:rPr>
                <w:rFonts w:ascii="宋体" w:eastAsia="宋体" w:hAnsi="宋体" w:cs="Times New Roman" w:hint="eastAsia"/>
                <w:bCs/>
                <w:szCs w:val="21"/>
              </w:rPr>
              <w:t>□</w:t>
            </w:r>
            <w:r>
              <w:rPr>
                <w:rFonts w:eastAsia="宋体" w:hAnsi="宋体" w:hint="eastAsia"/>
                <w:bCs/>
                <w:szCs w:val="21"/>
              </w:rPr>
              <w:t>选修</w:t>
            </w:r>
          </w:p>
          <w:p w14:paraId="223AFE5C" w14:textId="77777777" w:rsidR="00344BF7" w:rsidRDefault="00E11247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宋体" w:eastAsia="宋体" w:hAnsi="宋体" w:cs="Times New Roman" w:hint="eastAsia"/>
                <w:bCs/>
                <w:szCs w:val="21"/>
              </w:rPr>
              <w:t>□</w:t>
            </w:r>
            <w:r>
              <w:rPr>
                <w:rFonts w:eastAsia="宋体" w:hAnsi="宋体" w:hint="eastAsia"/>
                <w:bCs/>
                <w:szCs w:val="21"/>
              </w:rPr>
              <w:t>其他</w:t>
            </w:r>
          </w:p>
        </w:tc>
        <w:tc>
          <w:tcPr>
            <w:tcW w:w="664" w:type="pct"/>
            <w:gridSpan w:val="3"/>
            <w:vAlign w:val="center"/>
          </w:tcPr>
          <w:p w14:paraId="4C3CC419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b/>
                <w:szCs w:val="21"/>
              </w:rPr>
              <w:t>课程形态</w:t>
            </w:r>
          </w:p>
        </w:tc>
        <w:tc>
          <w:tcPr>
            <w:tcW w:w="1184" w:type="pct"/>
            <w:gridSpan w:val="2"/>
            <w:vAlign w:val="center"/>
          </w:tcPr>
          <w:p w14:paraId="523BC128" w14:textId="77777777" w:rsidR="00344BF7" w:rsidRDefault="00E11247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□线上</w:t>
            </w:r>
          </w:p>
          <w:p w14:paraId="596DFFB6" w14:textId="24FF1496" w:rsidR="00344BF7" w:rsidRDefault="00653B05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begin"/>
            </w:r>
            <w:r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instrText xml:space="preserve"> </w:instrText>
            </w:r>
            <w:r w:rsidRPr="00653B05">
              <w:rPr>
                <w:rFonts w:ascii="宋体" w:eastAsia="宋体" w:hAnsi="宋体" w:cs="Times New Roman" w:hint="eastAsia"/>
                <w:bCs/>
                <w:color w:val="000000" w:themeColor="text1"/>
                <w:szCs w:val="21"/>
                <w:lang w:bidi="ar"/>
              </w:rPr>
              <w:instrText>eq \o\ac(□,√)</w:instrText>
            </w:r>
            <w:r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end"/>
            </w:r>
            <w:r w:rsidR="00E11247">
              <w:rPr>
                <w:rFonts w:hAnsi="宋体" w:hint="eastAsia"/>
                <w:szCs w:val="21"/>
                <w:lang w:bidi="ar"/>
              </w:rPr>
              <w:t>线下</w:t>
            </w:r>
          </w:p>
          <w:p w14:paraId="6BF7BD56" w14:textId="77777777" w:rsidR="00344BF7" w:rsidRDefault="00E11247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□线上线下混合式</w:t>
            </w:r>
          </w:p>
          <w:p w14:paraId="1A276C61" w14:textId="31C3FC76" w:rsidR="00344BF7" w:rsidRDefault="00653B05">
            <w:pPr>
              <w:snapToGrid w:val="0"/>
              <w:spacing w:line="400" w:lineRule="exact"/>
              <w:rPr>
                <w:rFonts w:hAnsi="宋体"/>
                <w:szCs w:val="21"/>
                <w:lang w:bidi="ar"/>
              </w:rPr>
            </w:pPr>
            <w:r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begin"/>
            </w:r>
            <w:r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instrText xml:space="preserve"> </w:instrText>
            </w:r>
            <w:r w:rsidRPr="00653B05">
              <w:rPr>
                <w:rFonts w:ascii="宋体" w:eastAsia="宋体" w:hAnsi="宋体" w:cs="Times New Roman" w:hint="eastAsia"/>
                <w:bCs/>
                <w:color w:val="000000" w:themeColor="text1"/>
                <w:szCs w:val="21"/>
                <w:lang w:bidi="ar"/>
              </w:rPr>
              <w:instrText>eq \o\ac(□,√)</w:instrText>
            </w:r>
            <w:r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end"/>
            </w:r>
            <w:r w:rsidR="00E11247">
              <w:rPr>
                <w:rFonts w:hAnsi="宋体" w:hint="eastAsia"/>
                <w:szCs w:val="21"/>
                <w:lang w:bidi="ar"/>
              </w:rPr>
              <w:t>社会实践</w:t>
            </w:r>
          </w:p>
          <w:p w14:paraId="75757A82" w14:textId="77777777" w:rsidR="00344BF7" w:rsidRDefault="00E11247">
            <w:pPr>
              <w:adjustRightInd w:val="0"/>
              <w:snapToGrid w:val="0"/>
              <w:spacing w:line="400" w:lineRule="exact"/>
              <w:jc w:val="left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□虚拟仿真实验教学</w:t>
            </w:r>
          </w:p>
        </w:tc>
      </w:tr>
      <w:tr w:rsidR="00344BF7" w14:paraId="33540095" w14:textId="77777777" w:rsidTr="00653B05">
        <w:trPr>
          <w:trHeight w:val="636"/>
        </w:trPr>
        <w:tc>
          <w:tcPr>
            <w:tcW w:w="792" w:type="pct"/>
            <w:vAlign w:val="center"/>
          </w:tcPr>
          <w:p w14:paraId="43525D15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考核方式</w:t>
            </w:r>
          </w:p>
        </w:tc>
        <w:tc>
          <w:tcPr>
            <w:tcW w:w="4208" w:type="pct"/>
            <w:gridSpan w:val="9"/>
            <w:vAlign w:val="center"/>
          </w:tcPr>
          <w:p w14:paraId="49C9D3C8" w14:textId="50533B13" w:rsidR="00344BF7" w:rsidRDefault="00E11247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□闭卷</w:t>
            </w:r>
            <w:r>
              <w:rPr>
                <w:rFonts w:hAnsi="宋体" w:hint="eastAsia"/>
                <w:szCs w:val="21"/>
                <w:lang w:bidi="ar"/>
              </w:rPr>
              <w:t xml:space="preserve">  </w:t>
            </w:r>
            <w:r>
              <w:rPr>
                <w:rFonts w:hAnsi="宋体" w:hint="eastAsia"/>
                <w:szCs w:val="21"/>
                <w:lang w:bidi="ar"/>
              </w:rPr>
              <w:t>□开卷</w:t>
            </w:r>
            <w:r>
              <w:rPr>
                <w:rFonts w:hAnsi="宋体" w:hint="eastAsia"/>
                <w:szCs w:val="21"/>
                <w:lang w:bidi="ar"/>
              </w:rPr>
              <w:t xml:space="preserve">  </w:t>
            </w:r>
            <w:r>
              <w:rPr>
                <w:rFonts w:hAnsi="宋体" w:hint="eastAsia"/>
                <w:szCs w:val="21"/>
                <w:lang w:bidi="ar"/>
              </w:rPr>
              <w:t>□课程论文</w:t>
            </w:r>
            <w:r>
              <w:rPr>
                <w:rFonts w:hAnsi="宋体" w:hint="eastAsia"/>
                <w:szCs w:val="21"/>
                <w:lang w:bidi="ar"/>
              </w:rPr>
              <w:t xml:space="preserve"> </w:t>
            </w:r>
            <w:r w:rsidR="00653B05"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begin"/>
            </w:r>
            <w:r w:rsidR="00653B05"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instrText xml:space="preserve"> </w:instrText>
            </w:r>
            <w:r w:rsidR="00653B05" w:rsidRPr="00653B05">
              <w:rPr>
                <w:rFonts w:ascii="宋体" w:eastAsia="宋体" w:hAnsi="宋体" w:cs="Times New Roman" w:hint="eastAsia"/>
                <w:bCs/>
                <w:color w:val="000000" w:themeColor="text1"/>
                <w:szCs w:val="21"/>
                <w:lang w:bidi="ar"/>
              </w:rPr>
              <w:instrText>eq \o\ac(□,√)</w:instrText>
            </w:r>
            <w:r w:rsidR="00653B05"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end"/>
            </w:r>
            <w:r>
              <w:rPr>
                <w:rFonts w:hAnsi="宋体" w:hint="eastAsia"/>
                <w:szCs w:val="21"/>
                <w:lang w:bidi="ar"/>
              </w:rPr>
              <w:t>课程作品</w:t>
            </w:r>
            <w:r>
              <w:rPr>
                <w:rFonts w:hAnsi="宋体" w:hint="eastAsia"/>
                <w:szCs w:val="21"/>
                <w:lang w:bidi="ar"/>
              </w:rPr>
              <w:t xml:space="preserve">  </w:t>
            </w:r>
            <w:r w:rsidR="00653B05"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begin"/>
            </w:r>
            <w:r w:rsidR="00653B05"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instrText xml:space="preserve"> </w:instrText>
            </w:r>
            <w:r w:rsidR="00653B05" w:rsidRPr="00653B05">
              <w:rPr>
                <w:rFonts w:ascii="宋体" w:eastAsia="宋体" w:hAnsi="宋体" w:cs="Times New Roman" w:hint="eastAsia"/>
                <w:bCs/>
                <w:color w:val="000000" w:themeColor="text1"/>
                <w:szCs w:val="21"/>
                <w:lang w:bidi="ar"/>
              </w:rPr>
              <w:instrText>eq \o\ac(□,√)</w:instrText>
            </w:r>
            <w:r w:rsidR="00653B05" w:rsidRPr="00653B05">
              <w:rPr>
                <w:rFonts w:ascii="宋体" w:eastAsia="宋体" w:hAnsi="宋体" w:cs="Times New Roman"/>
                <w:bCs/>
                <w:color w:val="000000" w:themeColor="text1"/>
                <w:szCs w:val="21"/>
                <w:lang w:bidi="ar"/>
              </w:rPr>
              <w:fldChar w:fldCharType="end"/>
            </w:r>
            <w:r>
              <w:rPr>
                <w:rFonts w:hAnsi="宋体" w:hint="eastAsia"/>
                <w:szCs w:val="21"/>
                <w:lang w:bidi="ar"/>
              </w:rPr>
              <w:t>汇报展示</w:t>
            </w:r>
            <w:r>
              <w:rPr>
                <w:rFonts w:hAnsi="宋体" w:hint="eastAsia"/>
                <w:szCs w:val="21"/>
                <w:lang w:bidi="ar"/>
              </w:rPr>
              <w:t xml:space="preserve"> </w:t>
            </w:r>
            <w:r>
              <w:rPr>
                <w:rFonts w:hAnsi="宋体" w:hint="eastAsia"/>
                <w:szCs w:val="21"/>
                <w:lang w:bidi="ar"/>
              </w:rPr>
              <w:sym w:font="Wingdings 2" w:char="00A3"/>
            </w:r>
            <w:r>
              <w:rPr>
                <w:rFonts w:hAnsi="宋体" w:hint="eastAsia"/>
                <w:szCs w:val="21"/>
                <w:lang w:bidi="ar"/>
              </w:rPr>
              <w:t>报告</w:t>
            </w:r>
            <w:r>
              <w:rPr>
                <w:rFonts w:hAnsi="宋体" w:hint="eastAsia"/>
                <w:szCs w:val="21"/>
                <w:lang w:bidi="ar"/>
              </w:rPr>
              <w:t xml:space="preserve">  </w:t>
            </w:r>
          </w:p>
          <w:p w14:paraId="5ECE81BC" w14:textId="77777777" w:rsidR="00344BF7" w:rsidRDefault="00E11247">
            <w:pPr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□课堂表现</w:t>
            </w:r>
            <w:r>
              <w:rPr>
                <w:rFonts w:hAnsi="宋体" w:hint="eastAsia"/>
                <w:szCs w:val="21"/>
                <w:lang w:bidi="ar"/>
              </w:rPr>
              <w:t xml:space="preserve">  </w:t>
            </w:r>
            <w:r>
              <w:rPr>
                <w:rFonts w:hAnsi="宋体" w:hint="eastAsia"/>
                <w:szCs w:val="21"/>
                <w:lang w:bidi="ar"/>
              </w:rPr>
              <w:t>□阶段性测试</w:t>
            </w:r>
            <w:r>
              <w:rPr>
                <w:rFonts w:hAnsi="宋体" w:hint="eastAsia"/>
                <w:szCs w:val="21"/>
                <w:lang w:bidi="ar"/>
              </w:rPr>
              <w:t xml:space="preserve">  </w:t>
            </w:r>
            <w:r>
              <w:rPr>
                <w:rFonts w:hAnsi="宋体" w:hint="eastAsia"/>
                <w:szCs w:val="21"/>
                <w:lang w:bidi="ar"/>
              </w:rPr>
              <w:t>□平时作业</w:t>
            </w:r>
            <w:r>
              <w:rPr>
                <w:rFonts w:hAnsi="宋体" w:hint="eastAsia"/>
                <w:szCs w:val="21"/>
                <w:lang w:bidi="ar"/>
              </w:rPr>
              <w:t xml:space="preserve">   </w:t>
            </w:r>
            <w:r>
              <w:rPr>
                <w:rFonts w:hAnsi="宋体" w:hint="eastAsia"/>
                <w:szCs w:val="21"/>
                <w:lang w:bidi="ar"/>
              </w:rPr>
              <w:t>□其他（可多选）</w:t>
            </w:r>
          </w:p>
        </w:tc>
      </w:tr>
      <w:tr w:rsidR="00653B05" w14:paraId="31526F94" w14:textId="77777777" w:rsidTr="00653B05">
        <w:trPr>
          <w:trHeight w:val="636"/>
        </w:trPr>
        <w:tc>
          <w:tcPr>
            <w:tcW w:w="792" w:type="pct"/>
            <w:vAlign w:val="center"/>
          </w:tcPr>
          <w:p w14:paraId="38A73490" w14:textId="77777777" w:rsidR="00653B05" w:rsidRDefault="00653B05" w:rsidP="00653B05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开课学院</w:t>
            </w:r>
          </w:p>
        </w:tc>
        <w:tc>
          <w:tcPr>
            <w:tcW w:w="1683" w:type="pct"/>
            <w:gridSpan w:val="2"/>
            <w:vAlign w:val="center"/>
          </w:tcPr>
          <w:p w14:paraId="01984964" w14:textId="33015E15" w:rsidR="00653B05" w:rsidRDefault="00653B05" w:rsidP="00653B05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美术学院</w:t>
            </w:r>
          </w:p>
        </w:tc>
        <w:tc>
          <w:tcPr>
            <w:tcW w:w="841" w:type="pct"/>
            <w:gridSpan w:val="3"/>
            <w:vAlign w:val="center"/>
          </w:tcPr>
          <w:p w14:paraId="4A4422F8" w14:textId="77777777" w:rsidR="00653B05" w:rsidRDefault="00653B05" w:rsidP="00653B05">
            <w:pPr>
              <w:jc w:val="center"/>
              <w:rPr>
                <w:rFonts w:hAnsi="宋体"/>
                <w:b/>
                <w:szCs w:val="21"/>
                <w:lang w:bidi="ar"/>
              </w:rPr>
            </w:pPr>
            <w:r>
              <w:rPr>
                <w:rFonts w:hAnsi="宋体" w:hint="eastAsia"/>
                <w:b/>
                <w:szCs w:val="21"/>
                <w:lang w:bidi="ar"/>
              </w:rPr>
              <w:t>开课</w:t>
            </w:r>
          </w:p>
          <w:p w14:paraId="32FE734A" w14:textId="77777777" w:rsidR="00653B05" w:rsidRDefault="00653B05" w:rsidP="00653B05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hAnsi="宋体" w:hint="eastAsia"/>
                <w:b/>
                <w:szCs w:val="21"/>
                <w:lang w:bidi="ar"/>
              </w:rPr>
              <w:t>系</w:t>
            </w:r>
            <w:r>
              <w:rPr>
                <w:rFonts w:hAnsi="宋体" w:hint="eastAsia"/>
                <w:b/>
                <w:szCs w:val="21"/>
                <w:lang w:bidi="ar"/>
              </w:rPr>
              <w:t>(</w:t>
            </w:r>
            <w:r>
              <w:rPr>
                <w:rFonts w:hAnsi="宋体" w:hint="eastAsia"/>
                <w:b/>
                <w:szCs w:val="21"/>
                <w:lang w:bidi="ar"/>
              </w:rPr>
              <w:t>教研室</w:t>
            </w:r>
            <w:r>
              <w:rPr>
                <w:rFonts w:hAnsi="宋体" w:hint="eastAsia"/>
                <w:b/>
                <w:szCs w:val="21"/>
                <w:lang w:bidi="ar"/>
              </w:rPr>
              <w:t>)</w:t>
            </w:r>
          </w:p>
        </w:tc>
        <w:tc>
          <w:tcPr>
            <w:tcW w:w="1684" w:type="pct"/>
            <w:gridSpan w:val="4"/>
            <w:vAlign w:val="center"/>
          </w:tcPr>
          <w:p w14:paraId="6699B21A" w14:textId="29F12BA5" w:rsidR="00653B05" w:rsidRDefault="00653B05" w:rsidP="00653B05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应用设计系</w:t>
            </w:r>
          </w:p>
        </w:tc>
      </w:tr>
      <w:tr w:rsidR="00653B05" w14:paraId="34298D38" w14:textId="77777777" w:rsidTr="00653B05">
        <w:trPr>
          <w:trHeight w:val="636"/>
        </w:trPr>
        <w:tc>
          <w:tcPr>
            <w:tcW w:w="792" w:type="pct"/>
            <w:vAlign w:val="center"/>
          </w:tcPr>
          <w:p w14:paraId="428F5C54" w14:textId="77777777" w:rsidR="00653B05" w:rsidRDefault="00653B05" w:rsidP="00653B05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面向专业</w:t>
            </w:r>
          </w:p>
        </w:tc>
        <w:tc>
          <w:tcPr>
            <w:tcW w:w="1683" w:type="pct"/>
            <w:gridSpan w:val="2"/>
            <w:vAlign w:val="center"/>
          </w:tcPr>
          <w:p w14:paraId="773FA30E" w14:textId="10157A7B" w:rsidR="00653B05" w:rsidRDefault="00653B05" w:rsidP="00653B05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 w:rsidRPr="008A2028">
              <w:rPr>
                <w:rFonts w:ascii="Times New Roman" w:eastAsia="宋体" w:hAnsi="Times New Roman" w:cs="Times New Roman" w:hint="eastAsia"/>
                <w:bCs/>
                <w:szCs w:val="21"/>
              </w:rPr>
              <w:t xml:space="preserve"> </w:t>
            </w:r>
            <w:r w:rsidRPr="008A2028">
              <w:rPr>
                <w:rFonts w:ascii="Times New Roman" w:eastAsia="宋体" w:hAnsi="Times New Roman" w:cs="Times New Roman" w:hint="eastAsia"/>
                <w:bCs/>
                <w:szCs w:val="21"/>
              </w:rPr>
              <w:t>服装与服饰设计</w:t>
            </w:r>
          </w:p>
        </w:tc>
        <w:tc>
          <w:tcPr>
            <w:tcW w:w="841" w:type="pct"/>
            <w:gridSpan w:val="3"/>
            <w:vAlign w:val="center"/>
          </w:tcPr>
          <w:p w14:paraId="5F5F4D4A" w14:textId="77777777" w:rsidR="00653B05" w:rsidRDefault="00653B05" w:rsidP="00653B05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开课学期</w:t>
            </w:r>
          </w:p>
        </w:tc>
        <w:tc>
          <w:tcPr>
            <w:tcW w:w="1684" w:type="pct"/>
            <w:gridSpan w:val="4"/>
            <w:vAlign w:val="center"/>
          </w:tcPr>
          <w:p w14:paraId="6624FDCD" w14:textId="71F80690" w:rsidR="00653B05" w:rsidRDefault="00653B05" w:rsidP="00653B05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第</w:t>
            </w:r>
            <w:r>
              <w:rPr>
                <w:rFonts w:ascii="Times New Roman" w:eastAsia="宋体" w:hAnsi="Times New Roman" w:cs="Times New Roman"/>
                <w:szCs w:val="21"/>
              </w:rPr>
              <w:t>2</w:t>
            </w:r>
            <w:r>
              <w:rPr>
                <w:rFonts w:ascii="Times New Roman" w:eastAsia="宋体" w:hAnsi="Times New Roman" w:cs="Times New Roman"/>
                <w:szCs w:val="21"/>
              </w:rPr>
              <w:t>学期</w:t>
            </w:r>
          </w:p>
        </w:tc>
      </w:tr>
      <w:tr w:rsidR="00344BF7" w14:paraId="562D3493" w14:textId="77777777" w:rsidTr="00653B05">
        <w:trPr>
          <w:trHeight w:val="636"/>
        </w:trPr>
        <w:tc>
          <w:tcPr>
            <w:tcW w:w="792" w:type="pct"/>
            <w:vAlign w:val="center"/>
          </w:tcPr>
          <w:p w14:paraId="391B7ED4" w14:textId="77777777" w:rsidR="00344BF7" w:rsidRDefault="00E11247">
            <w:pPr>
              <w:jc w:val="center"/>
              <w:rPr>
                <w:rFonts w:eastAsia="宋体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课程负责人</w:t>
            </w:r>
          </w:p>
        </w:tc>
        <w:tc>
          <w:tcPr>
            <w:tcW w:w="1683" w:type="pct"/>
            <w:gridSpan w:val="2"/>
            <w:vAlign w:val="center"/>
          </w:tcPr>
          <w:p w14:paraId="6EDD4A8D" w14:textId="77777777" w:rsidR="00344BF7" w:rsidRDefault="00E11247">
            <w:pPr>
              <w:adjustRightInd w:val="0"/>
              <w:snapToGrid w:val="0"/>
              <w:spacing w:line="400" w:lineRule="exact"/>
              <w:jc w:val="center"/>
              <w:rPr>
                <w:rFonts w:eastAsia="宋体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×××</w:t>
            </w:r>
          </w:p>
        </w:tc>
        <w:tc>
          <w:tcPr>
            <w:tcW w:w="841" w:type="pct"/>
            <w:gridSpan w:val="3"/>
            <w:vAlign w:val="center"/>
          </w:tcPr>
          <w:p w14:paraId="3A8204A0" w14:textId="77777777" w:rsidR="00344BF7" w:rsidRDefault="00E11247">
            <w:pPr>
              <w:jc w:val="center"/>
              <w:rPr>
                <w:rFonts w:eastAsia="宋体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审核人</w:t>
            </w:r>
          </w:p>
        </w:tc>
        <w:tc>
          <w:tcPr>
            <w:tcW w:w="1684" w:type="pct"/>
            <w:gridSpan w:val="4"/>
            <w:vAlign w:val="center"/>
          </w:tcPr>
          <w:p w14:paraId="28F83C47" w14:textId="77777777" w:rsidR="00344BF7" w:rsidRDefault="00E11247">
            <w:pPr>
              <w:adjustRightInd w:val="0"/>
              <w:snapToGrid w:val="0"/>
              <w:spacing w:line="400" w:lineRule="exact"/>
              <w:jc w:val="center"/>
              <w:rPr>
                <w:rFonts w:eastAsia="宋体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×××</w:t>
            </w:r>
          </w:p>
        </w:tc>
      </w:tr>
      <w:tr w:rsidR="00344BF7" w14:paraId="105832CA" w14:textId="77777777" w:rsidTr="00653B05">
        <w:trPr>
          <w:trHeight w:val="636"/>
        </w:trPr>
        <w:tc>
          <w:tcPr>
            <w:tcW w:w="792" w:type="pct"/>
            <w:vAlign w:val="center"/>
          </w:tcPr>
          <w:p w14:paraId="1F46E1DE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b/>
                <w:szCs w:val="21"/>
              </w:rPr>
              <w:t>先修课程</w:t>
            </w:r>
          </w:p>
        </w:tc>
        <w:tc>
          <w:tcPr>
            <w:tcW w:w="4208" w:type="pct"/>
            <w:gridSpan w:val="9"/>
            <w:vAlign w:val="center"/>
          </w:tcPr>
          <w:p w14:paraId="7D53BBCA" w14:textId="72C7654D" w:rsidR="00344BF7" w:rsidRDefault="00653B05">
            <w:pPr>
              <w:rPr>
                <w:rFonts w:ascii="Times New Roman" w:eastAsia="宋体" w:hAnsi="Times New Roman" w:cs="Times New Roman"/>
                <w:color w:val="548DD4" w:themeColor="text2" w:themeTint="99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548DD4" w:themeColor="text2" w:themeTint="99"/>
                <w:szCs w:val="21"/>
              </w:rPr>
              <w:t xml:space="preserve"> </w:t>
            </w:r>
            <w:r w:rsidRPr="00653B05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无</w:t>
            </w:r>
          </w:p>
        </w:tc>
      </w:tr>
      <w:tr w:rsidR="00344BF7" w14:paraId="0FBC578F" w14:textId="77777777" w:rsidTr="00653B05">
        <w:trPr>
          <w:trHeight w:val="636"/>
        </w:trPr>
        <w:tc>
          <w:tcPr>
            <w:tcW w:w="792" w:type="pct"/>
            <w:vAlign w:val="center"/>
          </w:tcPr>
          <w:p w14:paraId="22A13358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b/>
                <w:szCs w:val="21"/>
              </w:rPr>
              <w:t>后续课程</w:t>
            </w:r>
          </w:p>
        </w:tc>
        <w:tc>
          <w:tcPr>
            <w:tcW w:w="4208" w:type="pct"/>
            <w:gridSpan w:val="9"/>
            <w:vAlign w:val="center"/>
          </w:tcPr>
          <w:p w14:paraId="1D3B8725" w14:textId="5C918A90" w:rsidR="00344BF7" w:rsidRDefault="00653B05">
            <w:pPr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  <w:r w:rsidRPr="00653B05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行业与岗位认知</w:t>
            </w:r>
          </w:p>
        </w:tc>
      </w:tr>
      <w:tr w:rsidR="00344BF7" w14:paraId="2C0351B6" w14:textId="77777777" w:rsidTr="00653B05">
        <w:trPr>
          <w:trHeight w:val="636"/>
        </w:trPr>
        <w:tc>
          <w:tcPr>
            <w:tcW w:w="792" w:type="pct"/>
            <w:vAlign w:val="center"/>
          </w:tcPr>
          <w:p w14:paraId="4777B681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b/>
                <w:szCs w:val="21"/>
              </w:rPr>
              <w:t>选用教材</w:t>
            </w:r>
          </w:p>
        </w:tc>
        <w:tc>
          <w:tcPr>
            <w:tcW w:w="4208" w:type="pct"/>
            <w:gridSpan w:val="9"/>
            <w:vAlign w:val="center"/>
          </w:tcPr>
          <w:p w14:paraId="56A15D7C" w14:textId="77777777" w:rsidR="00344BF7" w:rsidRDefault="00E11247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FF0000"/>
                <w:szCs w:val="21"/>
              </w:rPr>
              <w:t>示例：</w:t>
            </w:r>
            <w:r>
              <w:rPr>
                <w:rFonts w:ascii="Times New Roman" w:eastAsia="宋体" w:hAnsi="Times New Roman" w:cs="Times New Roman" w:hint="eastAsia"/>
                <w:color w:val="FF0000"/>
                <w:szCs w:val="21"/>
              </w:rPr>
              <w:t xml:space="preserve">1. </w:t>
            </w:r>
            <w:r>
              <w:rPr>
                <w:rFonts w:ascii="Times New Roman" w:eastAsia="宋体" w:hAnsi="Times New Roman" w:cs="Times New Roman" w:hint="eastAsia"/>
                <w:color w:val="FF0000"/>
                <w:szCs w:val="21"/>
              </w:rPr>
              <w:t>作者</w:t>
            </w:r>
            <w:r>
              <w:rPr>
                <w:rFonts w:ascii="Times New Roman" w:eastAsia="宋体" w:hAnsi="Times New Roman" w:cs="Times New Roman" w:hint="eastAsia"/>
                <w:color w:val="FF0000"/>
                <w:szCs w:val="21"/>
              </w:rPr>
              <w:t xml:space="preserve">. 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>教材名称（第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>×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>版）</w:t>
            </w:r>
            <w:r>
              <w:rPr>
                <w:rFonts w:ascii="Times New Roman" w:eastAsia="宋体" w:hAnsi="Times New Roman" w:cs="Times New Roman" w:hint="eastAsia"/>
                <w:color w:val="FF0000"/>
                <w:szCs w:val="21"/>
              </w:rPr>
              <w:t xml:space="preserve">[M]. </w:t>
            </w:r>
            <w:r>
              <w:rPr>
                <w:rFonts w:ascii="Times New Roman" w:eastAsia="宋体" w:hAnsi="Times New Roman" w:cs="Times New Roman" w:hint="eastAsia"/>
                <w:color w:val="FF0000"/>
                <w:szCs w:val="21"/>
              </w:rPr>
              <w:t>北京</w:t>
            </w:r>
            <w:r>
              <w:rPr>
                <w:rFonts w:ascii="Times New Roman" w:eastAsia="宋体" w:hAnsi="Times New Roman" w:cs="Times New Roman" w:hint="eastAsia"/>
                <w:color w:val="FF0000"/>
                <w:szCs w:val="21"/>
              </w:rPr>
              <w:t xml:space="preserve">: </w:t>
            </w:r>
            <w:r>
              <w:rPr>
                <w:rFonts w:ascii="Times New Roman" w:eastAsia="宋体" w:hAnsi="Times New Roman" w:cs="Times New Roman" w:hint="eastAsia"/>
                <w:color w:val="FF0000"/>
                <w:szCs w:val="21"/>
              </w:rPr>
              <w:t>科学出版社</w:t>
            </w:r>
            <w:r>
              <w:rPr>
                <w:rFonts w:ascii="Times New Roman" w:eastAsia="宋体" w:hAnsi="Times New Roman" w:cs="Times New Roman" w:hint="eastAsia"/>
                <w:color w:val="FF0000"/>
                <w:szCs w:val="21"/>
              </w:rPr>
              <w:t>, 2023.</w:t>
            </w:r>
          </w:p>
          <w:p w14:paraId="078C4A19" w14:textId="77777777" w:rsidR="00344BF7" w:rsidRDefault="00E11247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  <w:r>
              <w:rPr>
                <w:rFonts w:ascii="Times New Roman" w:cs="Times New Roman" w:hint="eastAsia"/>
                <w:color w:val="FF0000"/>
                <w:szCs w:val="21"/>
              </w:rPr>
              <w:t>说明：优先选用近三年出版的国家和省部级规划教材、精品教材及获得省部级以上奖励的优秀教材、教育主管部门或教学指导委员会推荐或制定教材。</w:t>
            </w:r>
          </w:p>
        </w:tc>
      </w:tr>
      <w:tr w:rsidR="00344BF7" w14:paraId="2B91E86C" w14:textId="77777777" w:rsidTr="00653B05">
        <w:trPr>
          <w:trHeight w:val="636"/>
        </w:trPr>
        <w:tc>
          <w:tcPr>
            <w:tcW w:w="792" w:type="pct"/>
            <w:vAlign w:val="center"/>
          </w:tcPr>
          <w:p w14:paraId="1662888A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b/>
                <w:szCs w:val="21"/>
              </w:rPr>
              <w:t>参考书目</w:t>
            </w:r>
          </w:p>
        </w:tc>
        <w:tc>
          <w:tcPr>
            <w:tcW w:w="4208" w:type="pct"/>
            <w:gridSpan w:val="9"/>
            <w:vAlign w:val="center"/>
          </w:tcPr>
          <w:p w14:paraId="241A12A0" w14:textId="53909C00" w:rsidR="00CE7293" w:rsidRPr="009D5F2E" w:rsidRDefault="00CE7293" w:rsidP="00CE7293">
            <w:pPr>
              <w:adjustRightInd w:val="0"/>
              <w:snapToGrid w:val="0"/>
              <w:spacing w:line="400" w:lineRule="exact"/>
              <w:rPr>
                <w:rFonts w:asciiTheme="minorEastAsia" w:hAnsiTheme="minorEastAsia" w:cs="Times New Roman"/>
                <w:color w:val="000000" w:themeColor="text1"/>
                <w:szCs w:val="21"/>
              </w:rPr>
            </w:pP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 xml:space="preserve">[1] </w:t>
            </w:r>
            <w:bookmarkStart w:id="0" w:name="_Hlk494022243"/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风景色彩写生</w:t>
            </w:r>
            <w:r w:rsidR="009D5F2E"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.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(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第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1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版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).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周至禹主编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 xml:space="preserve">. 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高等教育出版社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,2013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年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6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月</w:t>
            </w:r>
            <w:bookmarkEnd w:id="0"/>
          </w:p>
          <w:p w14:paraId="17495C78" w14:textId="6A57BC8F" w:rsidR="00CE7293" w:rsidRPr="009D5F2E" w:rsidRDefault="00CE7293" w:rsidP="00CE7293">
            <w:pPr>
              <w:adjustRightInd w:val="0"/>
              <w:snapToGrid w:val="0"/>
              <w:spacing w:line="400" w:lineRule="exact"/>
              <w:rPr>
                <w:rFonts w:asciiTheme="minorEastAsia" w:hAnsiTheme="minorEastAsia" w:cs="Times New Roman"/>
                <w:color w:val="000000" w:themeColor="text1"/>
                <w:szCs w:val="21"/>
              </w:rPr>
            </w:pP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 xml:space="preserve">[2] 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色彩风景写生</w:t>
            </w:r>
            <w:r w:rsidR="009D5F2E"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.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张琰编著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.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中国民族摄影艺术出版社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,2012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年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1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月</w:t>
            </w:r>
          </w:p>
          <w:p w14:paraId="746D20FC" w14:textId="1E05F546" w:rsidR="00CE7293" w:rsidRPr="009D5F2E" w:rsidRDefault="00CE7293" w:rsidP="00CE7293">
            <w:pPr>
              <w:adjustRightInd w:val="0"/>
              <w:snapToGrid w:val="0"/>
              <w:spacing w:line="400" w:lineRule="exact"/>
              <w:rPr>
                <w:rFonts w:asciiTheme="minorEastAsia" w:hAnsiTheme="minorEastAsia" w:cs="Times New Roman"/>
                <w:color w:val="000000" w:themeColor="text1"/>
                <w:szCs w:val="21"/>
              </w:rPr>
            </w:pP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 xml:space="preserve">[3] 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色彩风景写生</w:t>
            </w:r>
            <w:r w:rsidR="009D5F2E"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.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黎洪波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 xml:space="preserve"> 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、李冬冬、徐从先编著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.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航空工业出版社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,2012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年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9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月</w:t>
            </w:r>
          </w:p>
          <w:p w14:paraId="34D6B2B0" w14:textId="497C0D3C" w:rsidR="00344BF7" w:rsidRPr="009D5F2E" w:rsidRDefault="00CE7293" w:rsidP="00CE7293">
            <w:pPr>
              <w:adjustRightInd w:val="0"/>
              <w:snapToGrid w:val="0"/>
              <w:spacing w:line="400" w:lineRule="exact"/>
              <w:rPr>
                <w:rFonts w:asciiTheme="minorEastAsia" w:hAnsiTheme="minorEastAsia" w:cs="Times New Roman"/>
                <w:color w:val="FF0000"/>
                <w:szCs w:val="21"/>
              </w:rPr>
            </w:pP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 xml:space="preserve">[4] 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风景写生</w:t>
            </w:r>
            <w:r w:rsidR="009D5F2E"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.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徐江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.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张弦编著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.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重庆大学出版社，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2015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年</w:t>
            </w:r>
            <w:r w:rsidRPr="009D5F2E">
              <w:rPr>
                <w:rFonts w:asciiTheme="minorEastAsia" w:hAnsiTheme="minorEastAsia" w:cs="Times New Roman"/>
                <w:color w:val="000000" w:themeColor="text1"/>
                <w:szCs w:val="21"/>
              </w:rPr>
              <w:t>3</w:t>
            </w:r>
            <w:r w:rsidRPr="009D5F2E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月</w:t>
            </w:r>
          </w:p>
        </w:tc>
      </w:tr>
      <w:tr w:rsidR="00344BF7" w14:paraId="077A9310" w14:textId="77777777" w:rsidTr="00653B05">
        <w:trPr>
          <w:trHeight w:val="636"/>
        </w:trPr>
        <w:tc>
          <w:tcPr>
            <w:tcW w:w="792" w:type="pct"/>
            <w:vAlign w:val="center"/>
          </w:tcPr>
          <w:p w14:paraId="178E52F3" w14:textId="77777777" w:rsidR="00344BF7" w:rsidRDefault="00E11247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b/>
                <w:szCs w:val="21"/>
              </w:rPr>
              <w:t>课程资源</w:t>
            </w:r>
          </w:p>
        </w:tc>
        <w:tc>
          <w:tcPr>
            <w:tcW w:w="4208" w:type="pct"/>
            <w:gridSpan w:val="9"/>
            <w:vAlign w:val="center"/>
          </w:tcPr>
          <w:p w14:paraId="4A10F457" w14:textId="639F19F6" w:rsidR="00344BF7" w:rsidRDefault="004D3F66">
            <w:pPr>
              <w:adjustRightInd w:val="0"/>
              <w:snapToGrid w:val="0"/>
              <w:spacing w:line="400" w:lineRule="exact"/>
              <w:jc w:val="left"/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  <w:r w:rsidRPr="00F75916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无</w:t>
            </w:r>
          </w:p>
        </w:tc>
      </w:tr>
      <w:tr w:rsidR="00344BF7" w14:paraId="2F8D8042" w14:textId="77777777" w:rsidTr="00653B05">
        <w:trPr>
          <w:trHeight w:val="1420"/>
        </w:trPr>
        <w:tc>
          <w:tcPr>
            <w:tcW w:w="792" w:type="pct"/>
            <w:vAlign w:val="center"/>
          </w:tcPr>
          <w:p w14:paraId="04687E0B" w14:textId="77777777" w:rsidR="00344BF7" w:rsidRDefault="00E11247">
            <w:pPr>
              <w:adjustRightInd w:val="0"/>
              <w:snapToGrid w:val="0"/>
              <w:spacing w:line="400" w:lineRule="exact"/>
              <w:jc w:val="center"/>
              <w:rPr>
                <w:rFonts w:eastAsia="宋体"/>
                <w:szCs w:val="21"/>
              </w:rPr>
            </w:pPr>
            <w:r>
              <w:rPr>
                <w:rFonts w:eastAsia="宋体" w:hAnsi="宋体"/>
                <w:b/>
                <w:bCs/>
                <w:szCs w:val="21"/>
              </w:rPr>
              <w:t>课程简介</w:t>
            </w:r>
          </w:p>
        </w:tc>
        <w:tc>
          <w:tcPr>
            <w:tcW w:w="4208" w:type="pct"/>
            <w:gridSpan w:val="9"/>
            <w:vAlign w:val="center"/>
          </w:tcPr>
          <w:p w14:paraId="37B82C6F" w14:textId="36E2A079" w:rsidR="00344BF7" w:rsidRPr="007C0092" w:rsidRDefault="007C0092">
            <w:pPr>
              <w:adjustRightInd w:val="0"/>
              <w:snapToGrid w:val="0"/>
              <w:spacing w:line="400" w:lineRule="exact"/>
              <w:rPr>
                <w:rFonts w:asciiTheme="minorEastAsia" w:hAnsiTheme="minorEastAsia" w:cs="Times New Roman"/>
                <w:color w:val="000000" w:themeColor="text1"/>
                <w:szCs w:val="21"/>
              </w:rPr>
            </w:pPr>
            <w:r w:rsidRPr="007C0092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通过</w:t>
            </w:r>
            <w:r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外出进行</w:t>
            </w:r>
            <w:r w:rsidRPr="007C0092">
              <w:rPr>
                <w:rFonts w:asciiTheme="minorEastAsia" w:hAnsiTheme="minorEastAsia" w:cs="Times New Roman" w:hint="eastAsia"/>
                <w:color w:val="000000" w:themeColor="text1"/>
                <w:szCs w:val="21"/>
              </w:rPr>
              <w:t>风景色彩与速写并行的写生训练,全面提升绘画造型修养,并辅之艺术、人文、历史等等文化元素的考察与记录,培养学生的观察与思辨能力。本课程教学内容以实践和讲评结合为原则,采用示范、写生、讲评等方法和多媒体教学手段,训练和提高学生艺术素养。</w:t>
            </w:r>
          </w:p>
        </w:tc>
      </w:tr>
    </w:tbl>
    <w:p w14:paraId="1CA9940B" w14:textId="77777777" w:rsidR="00344BF7" w:rsidRDefault="00344BF7">
      <w:pPr>
        <w:autoSpaceDE w:val="0"/>
        <w:autoSpaceDN w:val="0"/>
        <w:adjustRightInd w:val="0"/>
        <w:snapToGrid w:val="0"/>
        <w:spacing w:line="360" w:lineRule="auto"/>
        <w:jc w:val="left"/>
        <w:rPr>
          <w:rFonts w:ascii="黑体" w:eastAsia="黑体" w:hAnsi="黑体" w:cs="黑体"/>
          <w:b/>
          <w:kern w:val="0"/>
          <w:sz w:val="28"/>
          <w:szCs w:val="28"/>
        </w:rPr>
      </w:pPr>
    </w:p>
    <w:p w14:paraId="30A13A52" w14:textId="77777777" w:rsidR="00344BF7" w:rsidRDefault="00E11247">
      <w:pPr>
        <w:autoSpaceDE w:val="0"/>
        <w:autoSpaceDN w:val="0"/>
        <w:adjustRightInd w:val="0"/>
        <w:snapToGrid w:val="0"/>
        <w:spacing w:line="360" w:lineRule="auto"/>
        <w:jc w:val="left"/>
        <w:rPr>
          <w:rFonts w:ascii="黑体" w:eastAsia="黑体" w:hAnsi="黑体" w:cs="黑体"/>
          <w:b/>
          <w:kern w:val="0"/>
          <w:sz w:val="28"/>
          <w:szCs w:val="28"/>
        </w:rPr>
      </w:pPr>
      <w:r>
        <w:rPr>
          <w:rFonts w:ascii="黑体" w:eastAsia="黑体" w:hAnsi="黑体" w:cs="黑体" w:hint="eastAsia"/>
          <w:b/>
          <w:kern w:val="0"/>
          <w:sz w:val="28"/>
          <w:szCs w:val="28"/>
        </w:rPr>
        <w:t>二、课程目标</w:t>
      </w:r>
    </w:p>
    <w:p w14:paraId="34472AD7" w14:textId="77777777" w:rsidR="00344BF7" w:rsidRDefault="00E11247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  <w:r>
        <w:rPr>
          <w:rFonts w:ascii="Times New Roman" w:eastAsia="宋体" w:hAnsi="Times New Roman" w:cs="Times New Roman" w:hint="eastAsia"/>
          <w:b/>
          <w:color w:val="000000" w:themeColor="text1"/>
          <w:szCs w:val="21"/>
        </w:rPr>
        <w:t>表</w:t>
      </w:r>
      <w:r>
        <w:rPr>
          <w:rFonts w:ascii="Times New Roman" w:eastAsia="宋体" w:hAnsi="Times New Roman" w:cs="Times New Roman" w:hint="eastAsia"/>
          <w:b/>
          <w:color w:val="000000" w:themeColor="text1"/>
          <w:szCs w:val="21"/>
        </w:rPr>
        <w:t xml:space="preserve">1  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课程目标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1384"/>
        <w:gridCol w:w="7138"/>
      </w:tblGrid>
      <w:tr w:rsidR="00344BF7" w14:paraId="623CF28B" w14:textId="77777777">
        <w:tc>
          <w:tcPr>
            <w:tcW w:w="1384" w:type="dxa"/>
            <w:vAlign w:val="center"/>
          </w:tcPr>
          <w:p w14:paraId="294345C9" w14:textId="77777777" w:rsidR="00344BF7" w:rsidRDefault="00E11247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b/>
                <w:color w:val="000000" w:themeColor="text1"/>
                <w:kern w:val="0"/>
                <w:szCs w:val="21"/>
              </w:rPr>
              <w:t>序号</w:t>
            </w:r>
          </w:p>
        </w:tc>
        <w:tc>
          <w:tcPr>
            <w:tcW w:w="7138" w:type="dxa"/>
            <w:vAlign w:val="center"/>
          </w:tcPr>
          <w:p w14:paraId="14D8F508" w14:textId="77777777" w:rsidR="00344BF7" w:rsidRDefault="00E11247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b/>
                <w:color w:val="000000" w:themeColor="text1"/>
                <w:kern w:val="0"/>
                <w:szCs w:val="21"/>
              </w:rPr>
              <w:t>具体课程目标</w:t>
            </w:r>
            <w:r w:rsidR="009424A0" w:rsidRPr="009E23DE">
              <w:rPr>
                <w:rFonts w:hint="eastAsia"/>
                <w:color w:val="FF0000"/>
                <w:kern w:val="0"/>
                <w:szCs w:val="21"/>
              </w:rPr>
              <w:t>（建议</w:t>
            </w:r>
            <w:r w:rsidR="009424A0" w:rsidRPr="009E23DE">
              <w:rPr>
                <w:rFonts w:hint="eastAsia"/>
                <w:color w:val="FF0000"/>
                <w:kern w:val="0"/>
                <w:szCs w:val="21"/>
              </w:rPr>
              <w:t>2-4</w:t>
            </w:r>
            <w:r w:rsidR="009424A0" w:rsidRPr="009E23DE">
              <w:rPr>
                <w:rFonts w:hint="eastAsia"/>
                <w:color w:val="FF0000"/>
                <w:kern w:val="0"/>
                <w:szCs w:val="21"/>
              </w:rPr>
              <w:t>个）</w:t>
            </w:r>
          </w:p>
        </w:tc>
      </w:tr>
      <w:tr w:rsidR="009F45BA" w14:paraId="0F52FEBB" w14:textId="77777777">
        <w:tc>
          <w:tcPr>
            <w:tcW w:w="1384" w:type="dxa"/>
            <w:vAlign w:val="center"/>
          </w:tcPr>
          <w:p w14:paraId="5731B901" w14:textId="77777777" w:rsidR="009F45BA" w:rsidRDefault="009F45BA" w:rsidP="009F45B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rFonts w:hint="eastAsia"/>
                <w:b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7138" w:type="dxa"/>
            <w:vAlign w:val="center"/>
          </w:tcPr>
          <w:p w14:paraId="29933488" w14:textId="53404030" w:rsidR="009F45BA" w:rsidRPr="00990CC5" w:rsidRDefault="009F45BA" w:rsidP="009F45BA">
            <w:pPr>
              <w:spacing w:line="360" w:lineRule="auto"/>
              <w:jc w:val="left"/>
              <w:rPr>
                <w:b/>
                <w:color w:val="000000" w:themeColor="text1"/>
                <w:kern w:val="0"/>
                <w:szCs w:val="21"/>
              </w:rPr>
            </w:pPr>
            <w:r w:rsidRPr="00990CC5">
              <w:rPr>
                <w:rFonts w:hAnsi="宋体" w:hint="eastAsia"/>
                <w:color w:val="000000"/>
                <w:szCs w:val="21"/>
              </w:rPr>
              <w:t>能够具有一定的绘画基础、造型基础和审美能力</w:t>
            </w:r>
          </w:p>
        </w:tc>
      </w:tr>
      <w:tr w:rsidR="009F45BA" w14:paraId="30C317E8" w14:textId="77777777">
        <w:tc>
          <w:tcPr>
            <w:tcW w:w="1384" w:type="dxa"/>
            <w:vAlign w:val="center"/>
          </w:tcPr>
          <w:p w14:paraId="7E02FDAF" w14:textId="77777777" w:rsidR="009F45BA" w:rsidRDefault="009F45BA" w:rsidP="009F45B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rFonts w:hint="eastAsia"/>
                <w:b/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7138" w:type="dxa"/>
            <w:vAlign w:val="center"/>
          </w:tcPr>
          <w:p w14:paraId="53CB13CA" w14:textId="6CD79F02" w:rsidR="009F45BA" w:rsidRPr="00990CC5" w:rsidRDefault="00990CC5" w:rsidP="009F45BA">
            <w:pPr>
              <w:spacing w:line="360" w:lineRule="auto"/>
              <w:jc w:val="left"/>
              <w:rPr>
                <w:b/>
                <w:color w:val="000000" w:themeColor="text1"/>
                <w:kern w:val="0"/>
                <w:szCs w:val="21"/>
              </w:rPr>
            </w:pPr>
            <w:r w:rsidRPr="00990CC5">
              <w:rPr>
                <w:rFonts w:hAnsi="宋体" w:hint="eastAsia"/>
                <w:color w:val="000000"/>
                <w:szCs w:val="21"/>
              </w:rPr>
              <w:t>了解自然色彩，感受自然形态变化，增强对造型的感受能力和表现能力</w:t>
            </w:r>
          </w:p>
        </w:tc>
      </w:tr>
      <w:tr w:rsidR="009F45BA" w14:paraId="7E2DD290" w14:textId="77777777">
        <w:tc>
          <w:tcPr>
            <w:tcW w:w="1384" w:type="dxa"/>
            <w:vAlign w:val="center"/>
          </w:tcPr>
          <w:p w14:paraId="4778EBDC" w14:textId="77777777" w:rsidR="009F45BA" w:rsidRDefault="009F45BA" w:rsidP="009F45B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rFonts w:hint="eastAsia"/>
                <w:b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7138" w:type="dxa"/>
            <w:vAlign w:val="center"/>
          </w:tcPr>
          <w:p w14:paraId="04FD22D4" w14:textId="73D71DAA" w:rsidR="009F45BA" w:rsidRPr="00990CC5" w:rsidRDefault="00990CC5" w:rsidP="009F45BA">
            <w:pPr>
              <w:spacing w:line="360" w:lineRule="auto"/>
              <w:jc w:val="left"/>
              <w:rPr>
                <w:b/>
                <w:color w:val="000000" w:themeColor="text1"/>
                <w:kern w:val="0"/>
                <w:szCs w:val="21"/>
              </w:rPr>
            </w:pPr>
            <w:r w:rsidRPr="00990CC5">
              <w:rPr>
                <w:rFonts w:hAnsi="宋体" w:hint="eastAsia"/>
                <w:color w:val="000000"/>
                <w:szCs w:val="21"/>
              </w:rPr>
              <w:t>了解服装设计的专业绘画知识、基本技能、服装色彩的流行趋势</w:t>
            </w:r>
          </w:p>
        </w:tc>
      </w:tr>
      <w:tr w:rsidR="009F45BA" w14:paraId="02ADF823" w14:textId="77777777">
        <w:tc>
          <w:tcPr>
            <w:tcW w:w="1384" w:type="dxa"/>
            <w:vAlign w:val="center"/>
          </w:tcPr>
          <w:p w14:paraId="3EF3DD51" w14:textId="77777777" w:rsidR="009F45BA" w:rsidRDefault="009F45BA" w:rsidP="009F45B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rFonts w:hint="eastAsia"/>
                <w:b/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7138" w:type="dxa"/>
            <w:vAlign w:val="center"/>
          </w:tcPr>
          <w:p w14:paraId="2C7E41C5" w14:textId="6EDACD32" w:rsidR="009F45BA" w:rsidRPr="00990CC5" w:rsidRDefault="009F45BA" w:rsidP="009F45BA">
            <w:pPr>
              <w:spacing w:line="360" w:lineRule="auto"/>
              <w:jc w:val="left"/>
              <w:rPr>
                <w:b/>
                <w:color w:val="000000" w:themeColor="text1"/>
                <w:kern w:val="0"/>
                <w:szCs w:val="21"/>
              </w:rPr>
            </w:pPr>
            <w:r w:rsidRPr="00990CC5">
              <w:rPr>
                <w:rFonts w:hAnsi="宋体" w:hint="eastAsia"/>
                <w:color w:val="000000"/>
                <w:szCs w:val="21"/>
              </w:rPr>
              <w:t>具有独立的设计理念和创新才能</w:t>
            </w:r>
          </w:p>
        </w:tc>
      </w:tr>
    </w:tbl>
    <w:p w14:paraId="5B8FBBDE" w14:textId="77777777" w:rsidR="00344BF7" w:rsidRDefault="00E11247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 w:hint="eastAsia"/>
          <w:color w:val="FF0000"/>
          <w:szCs w:val="21"/>
        </w:rPr>
        <w:t>填表说明：</w:t>
      </w:r>
    </w:p>
    <w:p w14:paraId="34271821" w14:textId="77777777" w:rsidR="00344BF7" w:rsidRDefault="00E11247" w:rsidP="009424A0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1</w:t>
      </w:r>
      <w:r>
        <w:rPr>
          <w:rFonts w:ascii="Times New Roman" w:eastAsia="宋体" w:hAnsi="Times New Roman" w:cs="Times New Roman"/>
          <w:color w:val="FF0000"/>
          <w:szCs w:val="21"/>
        </w:rPr>
        <w:t>）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课程目标兼顾“知识传授、能力培养、价值引导”等方面的预期结果，设置</w:t>
      </w:r>
      <w:r>
        <w:rPr>
          <w:rFonts w:ascii="Times New Roman" w:eastAsia="宋体" w:hAnsi="Times New Roman" w:cs="Times New Roman"/>
          <w:color w:val="FF0000"/>
          <w:szCs w:val="21"/>
        </w:rPr>
        <w:t>3-5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个。</w:t>
      </w:r>
      <w:r>
        <w:rPr>
          <w:rFonts w:ascii="Times New Roman" w:cs="Times New Roman" w:hint="eastAsia"/>
          <w:color w:val="FF0000"/>
          <w:sz w:val="22"/>
        </w:rPr>
        <w:t>根据课程实际，将课程思政目标有机融入，建议主要关联“价值引导”层面。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“劳动教育”“美育”依托课程要在课程目标中对“劳动教育”“美育”的内涵和目标给予明确。</w:t>
      </w:r>
    </w:p>
    <w:p w14:paraId="5AD573B7" w14:textId="77777777" w:rsidR="00344BF7" w:rsidRDefault="00E11247" w:rsidP="009424A0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2</w:t>
      </w:r>
      <w:r>
        <w:rPr>
          <w:rFonts w:ascii="Times New Roman" w:eastAsia="宋体" w:hAnsi="Times New Roman" w:cs="Times New Roman"/>
          <w:color w:val="FF0000"/>
          <w:szCs w:val="21"/>
        </w:rPr>
        <w:t>）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课程</w:t>
      </w:r>
      <w:r>
        <w:rPr>
          <w:rFonts w:ascii="Times New Roman" w:eastAsia="宋体" w:hAnsi="Times New Roman" w:cs="Times New Roman"/>
          <w:color w:val="FF0000"/>
          <w:szCs w:val="21"/>
        </w:rPr>
        <w:t>目标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要支撑毕业</w:t>
      </w:r>
      <w:r>
        <w:rPr>
          <w:rFonts w:ascii="Times New Roman" w:eastAsia="宋体" w:hAnsi="Times New Roman" w:cs="Times New Roman"/>
          <w:color w:val="FF0000"/>
          <w:szCs w:val="21"/>
        </w:rPr>
        <w:t>要求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分解指标点，原则上课程目标与所支撑的毕业要求分解指标点一一对应。</w:t>
      </w:r>
    </w:p>
    <w:p w14:paraId="49C5297E" w14:textId="77777777" w:rsidR="00344BF7" w:rsidRDefault="00E11247" w:rsidP="009424A0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 w:hint="eastAsia"/>
          <w:color w:val="FF0000"/>
          <w:szCs w:val="21"/>
        </w:rPr>
        <w:t>（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3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）课程体系支撑毕业要求矩阵中重点支撑（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H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、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M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、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L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）任务是撰写课程目标的主要依据，但可能没有包含课程的全部目标任务，课程（尤其是支撑毕业要求分解指标点较少的课程）需完整撰写课程目标并支撑相应的毕业要求分解指标点，即没有重点支持任务不代表没有支撑任务。</w:t>
      </w:r>
    </w:p>
    <w:p w14:paraId="2BD5A3D6" w14:textId="77777777" w:rsidR="00344BF7" w:rsidRDefault="00E11247" w:rsidP="009424A0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 w:hint="eastAsia"/>
          <w:color w:val="FF0000"/>
          <w:szCs w:val="21"/>
        </w:rPr>
        <w:t>（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4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）每个课程目标由多个观测点（课程内容的教学目标）构成，需准确表达学生学习的产出目标，而非教学要求。</w:t>
      </w:r>
    </w:p>
    <w:p w14:paraId="3DFB1325" w14:textId="77777777" w:rsidR="00344BF7" w:rsidRDefault="00E11247" w:rsidP="009424A0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 w:hint="eastAsia"/>
          <w:color w:val="FF0000"/>
          <w:szCs w:val="21"/>
        </w:rPr>
        <w:t>（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5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）用语示例供参考：能够运用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知识表达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，能建立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，能运用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方法判断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，能提出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，确定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，能设计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，分析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，验证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，取得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，能应用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，熟练操作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，</w:t>
      </w:r>
      <w:r>
        <w:rPr>
          <w:rFonts w:ascii="Times New Roman" w:eastAsia="宋体" w:hAnsi="Times New Roman" w:cs="Times New Roman"/>
          <w:color w:val="FF0000"/>
          <w:szCs w:val="21"/>
        </w:rPr>
        <w:t>具备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的能力。</w:t>
      </w:r>
    </w:p>
    <w:p w14:paraId="641A5A71" w14:textId="77777777" w:rsidR="00344BF7" w:rsidRDefault="00344BF7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620C7F62" w14:textId="77777777" w:rsidR="00344BF7" w:rsidRDefault="00344BF7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147FC6BE" w14:textId="77777777" w:rsidR="00344BF7" w:rsidRDefault="00344BF7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04F82F55" w14:textId="77777777" w:rsidR="00344BF7" w:rsidRDefault="00344BF7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403C8E38" w14:textId="77777777" w:rsidR="00344BF7" w:rsidRDefault="00344BF7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6E28D8FA" w14:textId="4FD608AC" w:rsidR="00344BF7" w:rsidRDefault="00344BF7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611782A1" w14:textId="5DFB33A7" w:rsidR="00CE7293" w:rsidRDefault="00CE7293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08F96D5B" w14:textId="63E4EDCF" w:rsidR="00CE7293" w:rsidRDefault="00CE7293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60840F6A" w14:textId="455040F4" w:rsidR="00CE7293" w:rsidRDefault="00CE7293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32D8BC9D" w14:textId="3FC8A30F" w:rsidR="00CE7293" w:rsidRDefault="00CE7293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0F244FFE" w14:textId="7F1D7912" w:rsidR="00CE7293" w:rsidRDefault="00CE7293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28BA916A" w14:textId="18695C50" w:rsidR="00CE7293" w:rsidRDefault="00CE7293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3018D878" w14:textId="77777777" w:rsidR="00344BF7" w:rsidRDefault="00344BF7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1"/>
        </w:rPr>
      </w:pPr>
    </w:p>
    <w:p w14:paraId="443551EE" w14:textId="77777777" w:rsidR="00344BF7" w:rsidRDefault="00E11247" w:rsidP="009424A0">
      <w:pPr>
        <w:pStyle w:val="af4"/>
        <w:spacing w:line="320" w:lineRule="exact"/>
        <w:ind w:left="420" w:firstLine="422"/>
        <w:jc w:val="center"/>
        <w:rPr>
          <w:rFonts w:ascii="Times New Roman" w:eastAsia="宋体"/>
          <w:b/>
          <w:szCs w:val="21"/>
        </w:rPr>
      </w:pPr>
      <w:r>
        <w:rPr>
          <w:rFonts w:ascii="Times New Roman" w:hint="eastAsia"/>
          <w:b/>
          <w:szCs w:val="21"/>
        </w:rPr>
        <w:lastRenderedPageBreak/>
        <w:t>表</w:t>
      </w:r>
      <w:r>
        <w:rPr>
          <w:rFonts w:ascii="Times New Roman" w:hint="eastAsia"/>
          <w:b/>
          <w:szCs w:val="21"/>
        </w:rPr>
        <w:t xml:space="preserve">2 </w:t>
      </w:r>
      <w:r>
        <w:rPr>
          <w:rFonts w:ascii="Times New Roman" w:hint="eastAsia"/>
          <w:b/>
          <w:szCs w:val="21"/>
        </w:rPr>
        <w:t>课程目标与毕业要求对应关系</w:t>
      </w:r>
      <w:r>
        <w:rPr>
          <w:rFonts w:ascii="Times New Roman" w:hint="eastAsia"/>
          <w:b/>
          <w:color w:val="FF0000"/>
          <w:szCs w:val="21"/>
        </w:rPr>
        <w:t>（适用于专业教育课程）</w:t>
      </w:r>
    </w:p>
    <w:tbl>
      <w:tblPr>
        <w:tblW w:w="499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2"/>
        <w:gridCol w:w="4112"/>
        <w:gridCol w:w="2232"/>
      </w:tblGrid>
      <w:tr w:rsidR="009424A0" w14:paraId="1D12A976" w14:textId="77777777" w:rsidTr="00B572CF">
        <w:trPr>
          <w:trHeight w:val="328"/>
          <w:tblHeader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C94E53C" w14:textId="77777777" w:rsidR="009424A0" w:rsidRDefault="009424A0" w:rsidP="00B572CF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毕业要求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72B1D78" w14:textId="77777777" w:rsidR="009424A0" w:rsidRDefault="009424A0" w:rsidP="00B572CF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指标点</w:t>
            </w:r>
            <w:r w:rsidRPr="009E23DE">
              <w:rPr>
                <w:rFonts w:ascii="Times New Roman" w:hAnsi="Times New Roman" w:cs="Times New Roman"/>
                <w:color w:val="FF0000"/>
                <w:szCs w:val="21"/>
              </w:rPr>
              <w:t>（人才培养方案中指标点分解）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C1642F0" w14:textId="77777777" w:rsidR="009424A0" w:rsidRDefault="009424A0" w:rsidP="00B572CF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课程目标</w:t>
            </w:r>
          </w:p>
        </w:tc>
      </w:tr>
      <w:tr w:rsidR="009424A0" w14:paraId="5F45DAF9" w14:textId="77777777" w:rsidTr="00B572CF">
        <w:trPr>
          <w:trHeight w:val="888"/>
          <w:jc w:val="center"/>
        </w:trPr>
        <w:tc>
          <w:tcPr>
            <w:tcW w:w="158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6FFBD726" w14:textId="1B0A644E" w:rsidR="009424A0" w:rsidRDefault="00CE7293" w:rsidP="00B572CF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CE7293">
              <w:rPr>
                <w:rFonts w:ascii="宋体" w:hAnsi="宋体" w:hint="eastAsia"/>
                <w:b/>
                <w:bCs/>
                <w:szCs w:val="21"/>
              </w:rPr>
              <w:t>毕业要求3：</w:t>
            </w:r>
            <w:r w:rsidRPr="00821303">
              <w:rPr>
                <w:rFonts w:ascii="宋体" w:hAnsi="宋体" w:hint="eastAsia"/>
                <w:szCs w:val="21"/>
              </w:rPr>
              <w:t>基础知识与持续学习</w:t>
            </w:r>
            <w:r w:rsidR="009424A0">
              <w:rPr>
                <w:rFonts w:ascii="Times New Roman" w:hAnsi="Times New Roman" w:cs="Times New Roman"/>
                <w:color w:val="000000"/>
                <w:szCs w:val="21"/>
              </w:rPr>
              <w:t>【</w:t>
            </w:r>
            <w:r w:rsidR="009424A0">
              <w:rPr>
                <w:rFonts w:ascii="Times New Roman" w:hAnsi="Times New Roman" w:cs="Times New Roman"/>
                <w:color w:val="000000"/>
                <w:szCs w:val="21"/>
              </w:rPr>
              <w:t>H</w:t>
            </w:r>
            <w:r w:rsidR="009424A0">
              <w:rPr>
                <w:rFonts w:ascii="Times New Roman" w:hAnsi="Times New Roman" w:cs="Times New Roman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B79D15B" w14:textId="742CD279" w:rsidR="009424A0" w:rsidRDefault="00CE7293" w:rsidP="00B572CF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043175">
              <w:rPr>
                <w:rFonts w:ascii="宋体" w:hAnsi="宋体" w:hint="eastAsia"/>
                <w:szCs w:val="21"/>
              </w:rPr>
              <w:t>3.1：</w:t>
            </w:r>
            <w:r>
              <w:rPr>
                <w:rFonts w:ascii="宋体" w:hAnsi="宋体" w:hint="eastAsia"/>
                <w:szCs w:val="21"/>
              </w:rPr>
              <w:t>学科基础知识。</w:t>
            </w:r>
            <w:r w:rsidRPr="00043175">
              <w:rPr>
                <w:rFonts w:ascii="宋体" w:hAnsi="宋体" w:hint="eastAsia"/>
                <w:szCs w:val="21"/>
              </w:rPr>
              <w:t>掌握设计学、艺术学规律的基本原理，</w:t>
            </w:r>
            <w:r>
              <w:rPr>
                <w:rFonts w:ascii="宋体" w:hAnsi="宋体" w:hint="eastAsia"/>
                <w:szCs w:val="21"/>
              </w:rPr>
              <w:t>具有良好的造型能力和设计构成基础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B614FF8" w14:textId="4114CE0B" w:rsidR="009424A0" w:rsidRDefault="00CE7293" w:rsidP="00B572CF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1</w:t>
            </w:r>
          </w:p>
        </w:tc>
      </w:tr>
      <w:tr w:rsidR="009424A0" w14:paraId="266D7962" w14:textId="77777777" w:rsidTr="00B572CF">
        <w:trPr>
          <w:trHeight w:val="725"/>
          <w:jc w:val="center"/>
        </w:trPr>
        <w:tc>
          <w:tcPr>
            <w:tcW w:w="1584" w:type="pct"/>
            <w:vMerge/>
            <w:tcBorders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5EE624B" w14:textId="77777777" w:rsidR="009424A0" w:rsidRDefault="009424A0" w:rsidP="00B572CF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53D96EF" w14:textId="27ECD433" w:rsidR="009424A0" w:rsidRDefault="00CE7293" w:rsidP="00B572CF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043175">
              <w:rPr>
                <w:rFonts w:ascii="宋体" w:hAnsi="宋体" w:hint="eastAsia"/>
                <w:szCs w:val="21"/>
              </w:rPr>
              <w:t>3.2：</w:t>
            </w:r>
            <w:r>
              <w:rPr>
                <w:rFonts w:ascii="宋体" w:hAnsi="宋体" w:hint="eastAsia"/>
                <w:szCs w:val="21"/>
              </w:rPr>
              <w:t>专业基础知识。</w:t>
            </w:r>
            <w:r w:rsidRPr="00043175">
              <w:rPr>
                <w:rFonts w:ascii="宋体" w:hAnsi="宋体" w:hint="eastAsia"/>
                <w:szCs w:val="21"/>
              </w:rPr>
              <w:t>掌握时装效果图的表达、色彩搭配与分析以及服装版型工艺等基础专业知识；懂得现代服装设计的基本知识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6D437CC" w14:textId="19F50E4F" w:rsidR="009424A0" w:rsidRDefault="004D3F66" w:rsidP="00B572CF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1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、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2</w:t>
            </w:r>
          </w:p>
        </w:tc>
      </w:tr>
      <w:tr w:rsidR="009424A0" w14:paraId="028014DD" w14:textId="77777777" w:rsidTr="00B572CF">
        <w:trPr>
          <w:trHeight w:val="403"/>
          <w:jc w:val="center"/>
        </w:trPr>
        <w:tc>
          <w:tcPr>
            <w:tcW w:w="158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0D66A22" w14:textId="77777777" w:rsidR="009424A0" w:rsidRDefault="009424A0" w:rsidP="00B572CF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CB289C5" w14:textId="77777777" w:rsidR="009424A0" w:rsidRDefault="009424A0" w:rsidP="00B572CF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85C2839" w14:textId="77777777" w:rsidR="009424A0" w:rsidRDefault="009424A0" w:rsidP="00B572CF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</w:tr>
      <w:tr w:rsidR="009424A0" w14:paraId="0F33CA01" w14:textId="77777777" w:rsidTr="00B572CF">
        <w:trPr>
          <w:trHeight w:val="822"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6AD0308" w14:textId="2A0B68FB" w:rsidR="009424A0" w:rsidRDefault="00584366" w:rsidP="00B572CF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CE7293">
              <w:rPr>
                <w:rFonts w:ascii="宋体" w:hAnsi="宋体" w:hint="eastAsia"/>
                <w:b/>
                <w:bCs/>
                <w:szCs w:val="21"/>
              </w:rPr>
              <w:t>毕业要求5：</w:t>
            </w:r>
            <w:r w:rsidRPr="00821303">
              <w:rPr>
                <w:rFonts w:ascii="宋体" w:hAnsi="宋体" w:hint="eastAsia"/>
                <w:szCs w:val="21"/>
              </w:rPr>
              <w:t>艺术审美与能力提升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××××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【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M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65A0BD9" w14:textId="403BFDB7" w:rsidR="009424A0" w:rsidRDefault="00584366" w:rsidP="00B572CF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5</w:t>
            </w:r>
            <w:r>
              <w:rPr>
                <w:rFonts w:ascii="宋体" w:hAnsi="宋体"/>
                <w:szCs w:val="21"/>
              </w:rPr>
              <w:t>.3</w:t>
            </w:r>
            <w:r>
              <w:rPr>
                <w:rFonts w:ascii="宋体" w:hAnsi="宋体" w:hint="eastAsia"/>
                <w:szCs w:val="21"/>
              </w:rPr>
              <w:t>：综合运用能力。</w:t>
            </w:r>
            <w:r w:rsidRPr="002A7756">
              <w:rPr>
                <w:rFonts w:ascii="宋体" w:hAnsi="宋体" w:hint="eastAsia"/>
                <w:szCs w:val="21"/>
              </w:rPr>
              <w:t>能够将设计与工艺、材料完美结合，具有综合需要专业知识和技能的能力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785484F" w14:textId="59510C53" w:rsidR="009424A0" w:rsidRDefault="004D3F66" w:rsidP="00B572CF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3</w:t>
            </w:r>
          </w:p>
        </w:tc>
      </w:tr>
      <w:tr w:rsidR="009424A0" w14:paraId="7C882F50" w14:textId="77777777" w:rsidTr="00B572CF">
        <w:trPr>
          <w:trHeight w:val="969"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5E3CB92" w14:textId="0440F312" w:rsidR="009424A0" w:rsidRDefault="00584366" w:rsidP="00B572CF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584366">
              <w:rPr>
                <w:rFonts w:ascii="宋体" w:hAnsi="宋体" w:hint="eastAsia"/>
                <w:b/>
                <w:bCs/>
                <w:szCs w:val="21"/>
              </w:rPr>
              <w:t>毕业要求7：</w:t>
            </w:r>
            <w:r w:rsidRPr="00821303">
              <w:rPr>
                <w:rFonts w:ascii="宋体" w:hAnsi="宋体" w:hint="eastAsia"/>
                <w:szCs w:val="21"/>
              </w:rPr>
              <w:t>专业拓展与多元发展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【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M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F057A08" w14:textId="11D3D387" w:rsidR="009424A0" w:rsidRDefault="00584366" w:rsidP="00B572CF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821303">
              <w:rPr>
                <w:rFonts w:ascii="宋体" w:hAnsi="宋体" w:hint="eastAsia"/>
                <w:szCs w:val="21"/>
              </w:rPr>
              <w:t>7.3：</w:t>
            </w:r>
            <w:r>
              <w:rPr>
                <w:rFonts w:ascii="宋体" w:hAnsi="宋体" w:hint="eastAsia"/>
                <w:szCs w:val="21"/>
              </w:rPr>
              <w:t>多元发展。</w:t>
            </w:r>
            <w:r w:rsidRPr="00821303">
              <w:rPr>
                <w:rFonts w:ascii="宋体" w:hAnsi="宋体" w:hint="eastAsia"/>
                <w:szCs w:val="21"/>
              </w:rPr>
              <w:t>具有可拓性研发地域特色服饰品、相关文创产品或网络数字服装设计的能力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0273E28" w14:textId="20AAFC72" w:rsidR="009424A0" w:rsidRDefault="004D3F66" w:rsidP="00B572CF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4</w:t>
            </w:r>
          </w:p>
        </w:tc>
      </w:tr>
    </w:tbl>
    <w:p w14:paraId="49C01C5B" w14:textId="77777777" w:rsidR="00344BF7" w:rsidRDefault="00E11247">
      <w:pPr>
        <w:spacing w:line="360" w:lineRule="auto"/>
        <w:rPr>
          <w:rFonts w:ascii="Times New Roman" w:cs="Times New Roman"/>
          <w:b/>
          <w:bCs/>
          <w:color w:val="FF0000"/>
          <w:sz w:val="22"/>
          <w:szCs w:val="21"/>
        </w:rPr>
      </w:pPr>
      <w:r>
        <w:rPr>
          <w:rFonts w:ascii="Times New Roman" w:cs="Times New Roman" w:hint="eastAsia"/>
          <w:b/>
          <w:bCs/>
          <w:color w:val="FF0000"/>
          <w:sz w:val="22"/>
          <w:szCs w:val="21"/>
        </w:rPr>
        <w:t>填表说明：</w:t>
      </w:r>
    </w:p>
    <w:p w14:paraId="6A0CA06E" w14:textId="77777777" w:rsidR="00344BF7" w:rsidRDefault="00E11247">
      <w:pPr>
        <w:spacing w:line="400" w:lineRule="exact"/>
        <w:rPr>
          <w:rFonts w:ascii="Times New Roman" w:hAnsi="Times New Roman" w:cs="Times New Roman"/>
          <w:color w:val="FF0000"/>
          <w:sz w:val="22"/>
        </w:rPr>
      </w:pPr>
      <w:r>
        <w:rPr>
          <w:rFonts w:ascii="Times New Roman" w:hAnsi="Times New Roman" w:cs="Times New Roman"/>
          <w:color w:val="FF0000"/>
          <w:sz w:val="22"/>
        </w:rPr>
        <w:t>（</w:t>
      </w:r>
      <w:r>
        <w:rPr>
          <w:rFonts w:ascii="Times New Roman" w:hAnsi="Times New Roman" w:cs="Times New Roman"/>
          <w:color w:val="FF0000"/>
          <w:sz w:val="22"/>
        </w:rPr>
        <w:t>1</w:t>
      </w:r>
      <w:r>
        <w:rPr>
          <w:rFonts w:ascii="Times New Roman" w:hAnsi="Times New Roman" w:cs="Times New Roman"/>
          <w:color w:val="FF0000"/>
          <w:sz w:val="22"/>
        </w:rPr>
        <w:t>）如面向多个专业，因毕业要求和指标点不同，需每个（或类）专业单独一张对应表；</w:t>
      </w:r>
    </w:p>
    <w:p w14:paraId="01737FD8" w14:textId="77777777" w:rsidR="00344BF7" w:rsidRDefault="00E11247">
      <w:pPr>
        <w:spacing w:line="400" w:lineRule="exact"/>
        <w:rPr>
          <w:rFonts w:ascii="Times New Roman" w:hAnsi="Times New Roman" w:cs="Times New Roman"/>
          <w:color w:val="FF0000"/>
          <w:sz w:val="22"/>
        </w:rPr>
      </w:pPr>
      <w:r>
        <w:rPr>
          <w:rFonts w:ascii="Times New Roman" w:hAnsi="Times New Roman" w:cs="Times New Roman"/>
          <w:color w:val="FF0000"/>
          <w:sz w:val="22"/>
        </w:rPr>
        <w:t>（</w:t>
      </w:r>
      <w:r>
        <w:rPr>
          <w:rFonts w:ascii="Times New Roman" w:hAnsi="Times New Roman" w:cs="Times New Roman"/>
          <w:color w:val="FF0000"/>
          <w:sz w:val="22"/>
        </w:rPr>
        <w:t>2</w:t>
      </w:r>
      <w:r>
        <w:rPr>
          <w:rFonts w:ascii="Times New Roman" w:hAnsi="Times New Roman" w:cs="Times New Roman"/>
          <w:color w:val="FF0000"/>
          <w:sz w:val="22"/>
        </w:rPr>
        <w:t>）课程目标与毕业要求及指标点的对应关系需参照专业人才培养方案，若支撑强度在培养方案中没有明确，可结合课程实际自行确定</w:t>
      </w:r>
      <w:r>
        <w:rPr>
          <w:rFonts w:ascii="Times New Roman" w:hAnsi="Times New Roman" w:cs="Times New Roman" w:hint="eastAsia"/>
          <w:color w:val="FF0000"/>
          <w:sz w:val="22"/>
        </w:rPr>
        <w:t>；</w:t>
      </w:r>
    </w:p>
    <w:p w14:paraId="46FC39D1" w14:textId="77777777" w:rsidR="00344BF7" w:rsidRDefault="00E11247">
      <w:pPr>
        <w:spacing w:line="400" w:lineRule="exact"/>
        <w:rPr>
          <w:rFonts w:ascii="Times New Roman" w:hAnsi="Times New Roman" w:cs="Times New Roman"/>
          <w:color w:val="FF0000"/>
          <w:sz w:val="22"/>
        </w:rPr>
      </w:pPr>
      <w:r>
        <w:rPr>
          <w:rFonts w:ascii="Times New Roman" w:hAnsi="Times New Roman" w:cs="Times New Roman"/>
          <w:color w:val="FF0000"/>
          <w:sz w:val="22"/>
        </w:rPr>
        <w:t>（</w:t>
      </w:r>
      <w:r>
        <w:rPr>
          <w:rFonts w:ascii="Times New Roman" w:hAnsi="Times New Roman" w:cs="Times New Roman"/>
          <w:color w:val="FF0000"/>
          <w:sz w:val="22"/>
        </w:rPr>
        <w:t>3</w:t>
      </w:r>
      <w:r>
        <w:rPr>
          <w:rFonts w:ascii="Times New Roman" w:hAnsi="Times New Roman" w:cs="Times New Roman"/>
          <w:color w:val="FF0000"/>
          <w:sz w:val="22"/>
        </w:rPr>
        <w:t>）一个课程目标不要同时覆盖多个不同类型毕业要求的指标点，</w:t>
      </w:r>
      <w:r>
        <w:rPr>
          <w:rFonts w:ascii="Times New Roman" w:hAnsi="Times New Roman" w:cs="Times New Roman"/>
          <w:color w:val="FF0000"/>
          <w:sz w:val="22"/>
        </w:rPr>
        <w:t>1</w:t>
      </w:r>
      <w:r>
        <w:rPr>
          <w:rFonts w:ascii="Times New Roman" w:hAnsi="Times New Roman" w:cs="Times New Roman"/>
          <w:color w:val="FF0000"/>
          <w:sz w:val="22"/>
        </w:rPr>
        <w:t>个指标点不要牵涉过多课程目标，因为交叉覆盖会导致指标点无法评价；</w:t>
      </w:r>
    </w:p>
    <w:p w14:paraId="5542D12E" w14:textId="77777777" w:rsidR="00344BF7" w:rsidRDefault="00E11247">
      <w:pPr>
        <w:spacing w:line="400" w:lineRule="exact"/>
        <w:rPr>
          <w:rFonts w:ascii="Times New Roman" w:hAnsi="Times New Roman" w:cs="Times New Roman"/>
          <w:color w:val="FF0000"/>
          <w:sz w:val="22"/>
        </w:rPr>
      </w:pPr>
      <w:r>
        <w:rPr>
          <w:rFonts w:ascii="Times New Roman" w:hAnsi="Times New Roman" w:cs="Times New Roman"/>
          <w:color w:val="FF0000"/>
          <w:sz w:val="22"/>
        </w:rPr>
        <w:t>（</w:t>
      </w:r>
      <w:r>
        <w:rPr>
          <w:rFonts w:ascii="Times New Roman" w:hAnsi="Times New Roman" w:cs="Times New Roman"/>
          <w:color w:val="FF0000"/>
          <w:sz w:val="22"/>
        </w:rPr>
        <w:t>4</w:t>
      </w:r>
      <w:r>
        <w:rPr>
          <w:rFonts w:ascii="Times New Roman" w:hAnsi="Times New Roman" w:cs="Times New Roman"/>
          <w:color w:val="FF0000"/>
          <w:sz w:val="22"/>
        </w:rPr>
        <w:t>）对应的课程目标填写序号即可。</w:t>
      </w:r>
    </w:p>
    <w:p w14:paraId="7F5FB73C" w14:textId="77777777" w:rsidR="00344BF7" w:rsidRDefault="00344BF7" w:rsidP="009424A0">
      <w:pPr>
        <w:autoSpaceDE w:val="0"/>
        <w:autoSpaceDN w:val="0"/>
        <w:adjustRightInd w:val="0"/>
        <w:snapToGrid w:val="0"/>
        <w:spacing w:line="380" w:lineRule="exact"/>
        <w:rPr>
          <w:rFonts w:ascii="宋体" w:eastAsia="宋体" w:hAnsi="宋体" w:cs="Times New Roman"/>
          <w:b/>
          <w:bCs/>
          <w:sz w:val="24"/>
          <w:szCs w:val="24"/>
        </w:rPr>
      </w:pPr>
    </w:p>
    <w:p w14:paraId="16057DB9" w14:textId="77777777" w:rsidR="00344BF7" w:rsidRDefault="00E11247">
      <w:pPr>
        <w:pStyle w:val="a5"/>
        <w:kinsoku w:val="0"/>
        <w:overflowPunct w:val="0"/>
        <w:spacing w:before="61"/>
        <w:rPr>
          <w:rFonts w:ascii="Times New Roman" w:eastAsia="黑体" w:cs="Times New Roman"/>
          <w:b/>
          <w:sz w:val="28"/>
          <w:szCs w:val="28"/>
        </w:rPr>
      </w:pPr>
      <w:r>
        <w:rPr>
          <w:rFonts w:ascii="Times New Roman" w:eastAsia="黑体" w:cs="Times New Roman" w:hint="eastAsia"/>
          <w:b/>
          <w:sz w:val="28"/>
          <w:szCs w:val="28"/>
        </w:rPr>
        <w:t>三、</w:t>
      </w:r>
      <w:r>
        <w:rPr>
          <w:rFonts w:ascii="Times New Roman" w:eastAsia="黑体" w:cs="Times New Roman"/>
          <w:b/>
          <w:sz w:val="28"/>
          <w:szCs w:val="28"/>
        </w:rPr>
        <w:t>教学内容</w:t>
      </w:r>
      <w:r>
        <w:rPr>
          <w:rFonts w:ascii="Times New Roman" w:eastAsia="黑体" w:cs="Times New Roman" w:hint="eastAsia"/>
          <w:b/>
          <w:sz w:val="28"/>
          <w:szCs w:val="28"/>
        </w:rPr>
        <w:t>及要求</w:t>
      </w:r>
    </w:p>
    <w:p w14:paraId="6B50D186" w14:textId="4D18626C" w:rsidR="00653B05" w:rsidRPr="00653B05" w:rsidRDefault="00E11247" w:rsidP="00653B05">
      <w:pPr>
        <w:adjustRightInd w:val="0"/>
        <w:snapToGrid w:val="0"/>
        <w:spacing w:line="400" w:lineRule="exact"/>
        <w:ind w:firstLineChars="100" w:firstLine="241"/>
        <w:rPr>
          <w:rFonts w:ascii="宋体" w:eastAsia="宋体" w:hAnsi="宋体" w:cs="宋体"/>
          <w:color w:val="000000" w:themeColor="text1"/>
          <w:sz w:val="24"/>
          <w:szCs w:val="24"/>
        </w:rPr>
      </w:pPr>
      <w:r>
        <w:rPr>
          <w:rFonts w:ascii="Times New Roman" w:eastAsia="黑体" w:hAnsi="Times New Roman" w:cs="Times New Roman" w:hint="eastAsia"/>
          <w:b/>
          <w:kern w:val="0"/>
          <w:sz w:val="24"/>
          <w:szCs w:val="24"/>
        </w:rPr>
        <w:t>（一）学习内容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（融入劳动教育）</w:t>
      </w:r>
    </w:p>
    <w:p w14:paraId="1682E437" w14:textId="517A31A4" w:rsidR="00653B05" w:rsidRPr="00653B05" w:rsidRDefault="00653B05" w:rsidP="00653B05">
      <w:pPr>
        <w:snapToGrid w:val="0"/>
        <w:spacing w:line="400" w:lineRule="exact"/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</w:t>
      </w:r>
      <w:r>
        <w:rPr>
          <w:rFonts w:asciiTheme="minorEastAsia" w:hAnsiTheme="minorEastAsia"/>
          <w:sz w:val="24"/>
          <w:szCs w:val="24"/>
        </w:rPr>
        <w:t>.</w:t>
      </w:r>
      <w:r w:rsidRPr="00653B05">
        <w:rPr>
          <w:rFonts w:asciiTheme="minorEastAsia" w:hAnsiTheme="minorEastAsia" w:hint="eastAsia"/>
          <w:sz w:val="24"/>
          <w:szCs w:val="24"/>
        </w:rPr>
        <w:t>考察具有地域特色的自然景观、历史文化古迹、民居和民族民间服饰</w:t>
      </w:r>
    </w:p>
    <w:p w14:paraId="3679C010" w14:textId="43405535" w:rsidR="00653B05" w:rsidRPr="00653B05" w:rsidRDefault="00653B05" w:rsidP="00653B05">
      <w:pPr>
        <w:snapToGrid w:val="0"/>
        <w:spacing w:line="400" w:lineRule="exact"/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</w:t>
      </w:r>
      <w:r>
        <w:rPr>
          <w:rFonts w:asciiTheme="minorEastAsia" w:hAnsiTheme="minorEastAsia"/>
          <w:sz w:val="24"/>
          <w:szCs w:val="24"/>
        </w:rPr>
        <w:t>.</w:t>
      </w:r>
      <w:r w:rsidRPr="00653B05">
        <w:rPr>
          <w:rFonts w:asciiTheme="minorEastAsia" w:hAnsiTheme="minorEastAsia" w:hint="eastAsia"/>
          <w:sz w:val="24"/>
          <w:szCs w:val="24"/>
        </w:rPr>
        <w:t>掌握写生工具的使用方法</w:t>
      </w:r>
    </w:p>
    <w:p w14:paraId="77C9F47C" w14:textId="4014FA1B" w:rsidR="00653B05" w:rsidRPr="00653B05" w:rsidRDefault="00653B05" w:rsidP="00653B05">
      <w:pPr>
        <w:snapToGrid w:val="0"/>
        <w:spacing w:line="400" w:lineRule="exact"/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3</w:t>
      </w:r>
      <w:r>
        <w:rPr>
          <w:rFonts w:asciiTheme="minorEastAsia" w:hAnsiTheme="minorEastAsia"/>
          <w:sz w:val="24"/>
          <w:szCs w:val="24"/>
        </w:rPr>
        <w:t>.</w:t>
      </w:r>
      <w:r w:rsidRPr="00653B05">
        <w:rPr>
          <w:rFonts w:asciiTheme="minorEastAsia" w:hAnsiTheme="minorEastAsia" w:hint="eastAsia"/>
          <w:sz w:val="24"/>
          <w:szCs w:val="24"/>
        </w:rPr>
        <w:t>掌握风景绘画本身的基本规律和造型规律</w:t>
      </w:r>
    </w:p>
    <w:p w14:paraId="19B52E9D" w14:textId="44121B55" w:rsidR="00653B05" w:rsidRPr="00653B05" w:rsidRDefault="00653B05" w:rsidP="00653B05">
      <w:pPr>
        <w:snapToGrid w:val="0"/>
        <w:spacing w:line="400" w:lineRule="exact"/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4</w:t>
      </w:r>
      <w:r>
        <w:rPr>
          <w:rFonts w:asciiTheme="minorEastAsia" w:hAnsiTheme="minorEastAsia"/>
          <w:sz w:val="24"/>
          <w:szCs w:val="24"/>
        </w:rPr>
        <w:t>.</w:t>
      </w:r>
      <w:r w:rsidRPr="00653B05">
        <w:rPr>
          <w:rFonts w:asciiTheme="minorEastAsia" w:hAnsiTheme="minorEastAsia" w:hint="eastAsia"/>
          <w:sz w:val="24"/>
          <w:szCs w:val="24"/>
        </w:rPr>
        <w:t>掌握基本的色彩表现技法</w:t>
      </w:r>
    </w:p>
    <w:p w14:paraId="56C9F05C" w14:textId="345F9B35" w:rsidR="00653B05" w:rsidRPr="00653B05" w:rsidRDefault="00653B05" w:rsidP="00653B05">
      <w:pPr>
        <w:snapToGrid w:val="0"/>
        <w:spacing w:line="400" w:lineRule="exact"/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5</w:t>
      </w:r>
      <w:r>
        <w:rPr>
          <w:rFonts w:asciiTheme="minorEastAsia" w:hAnsiTheme="minorEastAsia"/>
          <w:sz w:val="24"/>
          <w:szCs w:val="24"/>
        </w:rPr>
        <w:t>.</w:t>
      </w:r>
      <w:r w:rsidRPr="00653B05">
        <w:rPr>
          <w:rFonts w:asciiTheme="minorEastAsia" w:hAnsiTheme="minorEastAsia" w:hint="eastAsia"/>
          <w:sz w:val="24"/>
          <w:szCs w:val="24"/>
        </w:rPr>
        <w:t>进行资料的收集、整理、分析，完成造型采风的绘画作品；</w:t>
      </w:r>
    </w:p>
    <w:p w14:paraId="3E41F3C8" w14:textId="77777777" w:rsidR="00344BF7" w:rsidRDefault="00E11247">
      <w:pPr>
        <w:adjustRightInd w:val="0"/>
        <w:snapToGrid w:val="0"/>
        <w:spacing w:line="400" w:lineRule="exact"/>
        <w:ind w:firstLineChars="100" w:firstLine="241"/>
        <w:rPr>
          <w:rFonts w:ascii="Times New Roman" w:eastAsia="黑体" w:hAnsi="Times New Roman" w:cs="Times New Roman"/>
          <w:b/>
          <w:kern w:val="0"/>
          <w:sz w:val="24"/>
          <w:szCs w:val="24"/>
        </w:rPr>
      </w:pPr>
      <w:r>
        <w:rPr>
          <w:rFonts w:ascii="Times New Roman" w:eastAsia="黑体" w:hAnsi="Times New Roman" w:cs="Times New Roman" w:hint="eastAsia"/>
          <w:b/>
          <w:kern w:val="0"/>
          <w:sz w:val="24"/>
          <w:szCs w:val="24"/>
        </w:rPr>
        <w:t>（二）时间安排</w:t>
      </w:r>
    </w:p>
    <w:p w14:paraId="31C44C7F" w14:textId="77777777" w:rsidR="00653B05" w:rsidRPr="00653B05" w:rsidRDefault="00653B05" w:rsidP="00653B05">
      <w:pPr>
        <w:snapToGrid w:val="0"/>
        <w:spacing w:line="400" w:lineRule="exact"/>
        <w:ind w:firstLineChars="200" w:firstLine="480"/>
        <w:rPr>
          <w:rFonts w:ascii="Times" w:eastAsia="Times New Roman"/>
          <w:sz w:val="24"/>
          <w:szCs w:val="24"/>
        </w:rPr>
      </w:pPr>
      <w:r w:rsidRPr="00653B05">
        <w:rPr>
          <w:rFonts w:ascii="Times" w:hAnsi="Times" w:hint="eastAsia"/>
          <w:sz w:val="24"/>
          <w:szCs w:val="24"/>
        </w:rPr>
        <w:t>第二学期</w:t>
      </w:r>
      <w:r w:rsidRPr="00653B05">
        <w:rPr>
          <w:rFonts w:ascii="Times" w:hAnsi="Times"/>
          <w:sz w:val="24"/>
          <w:szCs w:val="24"/>
        </w:rPr>
        <w:t>7-8</w:t>
      </w:r>
      <w:r w:rsidRPr="00653B05">
        <w:rPr>
          <w:rFonts w:ascii="Times" w:hAnsi="Times" w:hint="eastAsia"/>
          <w:sz w:val="24"/>
          <w:szCs w:val="24"/>
        </w:rPr>
        <w:t>周</w:t>
      </w:r>
    </w:p>
    <w:p w14:paraId="28DECD46" w14:textId="77777777" w:rsidR="00344BF7" w:rsidRDefault="00E11247">
      <w:pPr>
        <w:adjustRightInd w:val="0"/>
        <w:snapToGrid w:val="0"/>
        <w:spacing w:line="400" w:lineRule="exact"/>
        <w:ind w:firstLineChars="100" w:firstLine="241"/>
        <w:rPr>
          <w:rFonts w:ascii="Times New Roman" w:eastAsia="黑体" w:hAnsi="Times New Roman" w:cs="Times New Roman"/>
          <w:b/>
          <w:kern w:val="0"/>
          <w:sz w:val="24"/>
          <w:szCs w:val="24"/>
        </w:rPr>
      </w:pPr>
      <w:r>
        <w:rPr>
          <w:rFonts w:ascii="Times New Roman" w:eastAsia="黑体" w:hAnsi="Times New Roman" w:cs="Times New Roman" w:hint="eastAsia"/>
          <w:b/>
          <w:kern w:val="0"/>
          <w:sz w:val="24"/>
          <w:szCs w:val="24"/>
        </w:rPr>
        <w:t>（三）工作流程</w:t>
      </w:r>
    </w:p>
    <w:p w14:paraId="3A6A8760" w14:textId="66A8AE18" w:rsidR="00653B05" w:rsidRPr="00814DD5" w:rsidRDefault="00653B05" w:rsidP="00653B05">
      <w:pPr>
        <w:snapToGrid w:val="0"/>
        <w:spacing w:line="400" w:lineRule="exact"/>
        <w:ind w:firstLineChars="200" w:firstLine="480"/>
        <w:rPr>
          <w:rFonts w:ascii="宋体" w:eastAsia="宋体" w:hAnsi="宋体"/>
          <w:sz w:val="24"/>
          <w:szCs w:val="24"/>
          <w:lang w:val="zh-CN"/>
        </w:rPr>
      </w:pPr>
      <w:r w:rsidRPr="00814DD5">
        <w:rPr>
          <w:rFonts w:ascii="宋体" w:eastAsia="宋体" w:hAnsi="宋体" w:hint="eastAsia"/>
          <w:sz w:val="24"/>
          <w:szCs w:val="24"/>
        </w:rPr>
        <w:t>第</w:t>
      </w:r>
      <w:r w:rsidRPr="00814DD5">
        <w:rPr>
          <w:rFonts w:ascii="宋体" w:eastAsia="宋体" w:hAnsi="宋体"/>
          <w:sz w:val="24"/>
          <w:szCs w:val="24"/>
        </w:rPr>
        <w:t>1</w:t>
      </w:r>
      <w:r w:rsidRPr="00814DD5">
        <w:rPr>
          <w:rFonts w:ascii="宋体" w:eastAsia="宋体" w:hAnsi="宋体" w:hint="eastAsia"/>
          <w:sz w:val="24"/>
          <w:szCs w:val="24"/>
        </w:rPr>
        <w:t>周：根据专业的要求和实地情况，制定造型采风路线</w:t>
      </w:r>
      <w:r w:rsidRPr="00814DD5">
        <w:rPr>
          <w:rFonts w:ascii="宋体" w:eastAsia="宋体" w:hAnsi="宋体" w:hint="eastAsia"/>
          <w:sz w:val="24"/>
          <w:szCs w:val="24"/>
          <w:lang w:val="zh-CN"/>
        </w:rPr>
        <w:t>；</w:t>
      </w:r>
    </w:p>
    <w:p w14:paraId="33EC59B3" w14:textId="3A670F4C" w:rsidR="00814DD5" w:rsidRPr="009F45BA" w:rsidRDefault="00653B05" w:rsidP="009F45BA">
      <w:pPr>
        <w:spacing w:line="420" w:lineRule="exact"/>
        <w:ind w:firstLineChars="200" w:firstLine="480"/>
        <w:rPr>
          <w:rFonts w:ascii="宋体" w:eastAsia="宋体" w:hAnsi="宋体"/>
          <w:sz w:val="24"/>
          <w:szCs w:val="24"/>
          <w:lang w:val="zh-CN"/>
        </w:rPr>
      </w:pPr>
      <w:r w:rsidRPr="00814DD5">
        <w:rPr>
          <w:rFonts w:ascii="宋体" w:eastAsia="宋体" w:hAnsi="宋体" w:hint="eastAsia"/>
          <w:sz w:val="24"/>
          <w:szCs w:val="24"/>
        </w:rPr>
        <w:t>第</w:t>
      </w:r>
      <w:r w:rsidRPr="00814DD5">
        <w:rPr>
          <w:rFonts w:ascii="宋体" w:eastAsia="宋体" w:hAnsi="宋体"/>
          <w:sz w:val="24"/>
          <w:szCs w:val="24"/>
        </w:rPr>
        <w:t>2</w:t>
      </w:r>
      <w:r w:rsidRPr="00814DD5">
        <w:rPr>
          <w:rFonts w:ascii="宋体" w:eastAsia="宋体" w:hAnsi="宋体" w:hint="eastAsia"/>
          <w:sz w:val="24"/>
          <w:szCs w:val="24"/>
        </w:rPr>
        <w:t>周：选取不同自然景观造型，收集与专业相关的素材进行绘画表现</w:t>
      </w:r>
    </w:p>
    <w:p w14:paraId="4FC4742D" w14:textId="77777777" w:rsidR="00344BF7" w:rsidRDefault="00E11247">
      <w:pPr>
        <w:adjustRightInd w:val="0"/>
        <w:snapToGrid w:val="0"/>
        <w:spacing w:line="400" w:lineRule="exact"/>
        <w:ind w:firstLineChars="100" w:firstLine="241"/>
        <w:rPr>
          <w:rFonts w:ascii="Times New Roman" w:eastAsia="黑体" w:hAnsi="Times New Roman" w:cs="Times New Roman"/>
          <w:b/>
          <w:kern w:val="0"/>
          <w:sz w:val="24"/>
          <w:szCs w:val="24"/>
        </w:rPr>
      </w:pPr>
      <w:r>
        <w:rPr>
          <w:rFonts w:ascii="Times New Roman" w:eastAsia="黑体" w:hAnsi="Times New Roman" w:cs="Times New Roman" w:hint="eastAsia"/>
          <w:b/>
          <w:kern w:val="0"/>
          <w:sz w:val="24"/>
          <w:szCs w:val="24"/>
        </w:rPr>
        <w:t>（四）业务指导</w:t>
      </w:r>
    </w:p>
    <w:p w14:paraId="265078CE" w14:textId="1E560FCB" w:rsidR="00653B05" w:rsidRPr="00653B05" w:rsidRDefault="00653B05" w:rsidP="00653B05">
      <w:pPr>
        <w:pStyle w:val="a5"/>
        <w:kinsoku w:val="0"/>
        <w:overflowPunct w:val="0"/>
        <w:spacing w:before="6" w:line="400" w:lineRule="exact"/>
        <w:ind w:firstLineChars="200" w:firstLine="480"/>
      </w:pPr>
      <w:r w:rsidRPr="00653B05">
        <w:rPr>
          <w:rFonts w:ascii="Times" w:hAnsi="Times" w:hint="eastAsia"/>
        </w:rPr>
        <w:t>校内</w:t>
      </w:r>
      <w:r w:rsidRPr="00653B05">
        <w:rPr>
          <w:rFonts w:ascii="Times" w:hAnsi="Times" w:hint="eastAsia"/>
        </w:rPr>
        <w:t>1</w:t>
      </w:r>
      <w:r w:rsidRPr="00653B05">
        <w:rPr>
          <w:rFonts w:ascii="Times" w:hAnsi="Times" w:hint="eastAsia"/>
        </w:rPr>
        <w:t>名老师带队，各考察点的专业人员辅助指导</w:t>
      </w:r>
    </w:p>
    <w:p w14:paraId="5690262A" w14:textId="77777777" w:rsidR="00344BF7" w:rsidRDefault="00E11247" w:rsidP="007F1D96">
      <w:pPr>
        <w:pStyle w:val="2"/>
        <w:kinsoku w:val="0"/>
        <w:overflowPunct w:val="0"/>
        <w:autoSpaceDE w:val="0"/>
        <w:autoSpaceDN w:val="0"/>
        <w:adjustRightInd w:val="0"/>
        <w:snapToGrid w:val="0"/>
        <w:spacing w:before="0" w:afterLines="50" w:after="120"/>
        <w:ind w:left="0"/>
        <w:jc w:val="left"/>
        <w:rPr>
          <w:rFonts w:ascii="Times New Roman" w:eastAsia="黑体" w:hAnsi="Times New Roman" w:cs="Times New Roman" w:hint="default"/>
          <w:kern w:val="0"/>
        </w:rPr>
      </w:pPr>
      <w:r>
        <w:rPr>
          <w:rFonts w:ascii="Times New Roman" w:eastAsia="黑体" w:hAnsi="Times New Roman" w:cs="Times New Roman"/>
          <w:kern w:val="0"/>
        </w:rPr>
        <w:lastRenderedPageBreak/>
        <w:t>四、课程考核</w:t>
      </w:r>
    </w:p>
    <w:p w14:paraId="7314F7E4" w14:textId="77777777" w:rsidR="00344BF7" w:rsidRDefault="00E11247">
      <w:pPr>
        <w:kinsoku w:val="0"/>
        <w:overflowPunct w:val="0"/>
        <w:autoSpaceDE w:val="0"/>
        <w:autoSpaceDN w:val="0"/>
        <w:adjustRightInd w:val="0"/>
        <w:spacing w:before="86" w:line="400" w:lineRule="exact"/>
        <w:ind w:firstLineChars="200" w:firstLine="482"/>
        <w:rPr>
          <w:rFonts w:ascii="宋体" w:eastAsia="宋体" w:hAnsi="Times New Roman" w:cs="宋体"/>
          <w:color w:val="FF0000"/>
          <w:spacing w:val="-3"/>
          <w:sz w:val="24"/>
          <w:szCs w:val="24"/>
        </w:rPr>
      </w:pPr>
      <w:r>
        <w:rPr>
          <w:rFonts w:ascii="黑体" w:eastAsia="黑体" w:hAnsi="黑体" w:cs="黑体" w:hint="eastAsia"/>
          <w:b/>
          <w:sz w:val="24"/>
          <w:szCs w:val="24"/>
        </w:rPr>
        <w:t>（一）考核内容与考核方式</w:t>
      </w:r>
      <w:r>
        <w:rPr>
          <w:rFonts w:ascii="宋体" w:eastAsia="宋体" w:hAnsi="Times New Roman" w:cs="宋体" w:hint="eastAsia"/>
          <w:color w:val="FF0000"/>
          <w:spacing w:val="-3"/>
          <w:sz w:val="24"/>
          <w:szCs w:val="24"/>
        </w:rPr>
        <w:t>（考核内容要反应主要的课程目标；考核方式要适合课程性质，如出勤情况、</w:t>
      </w:r>
      <w:r>
        <w:rPr>
          <w:rFonts w:ascii="Times" w:eastAsia="宋体" w:hAnsi="Times" w:cs="Times" w:hint="eastAsia"/>
          <w:color w:val="FF0000"/>
          <w:sz w:val="24"/>
          <w:szCs w:val="21"/>
        </w:rPr>
        <w:t>课堂表现、</w:t>
      </w:r>
      <w:r>
        <w:rPr>
          <w:rFonts w:ascii="宋体" w:eastAsia="宋体" w:hAnsi="Times New Roman" w:cs="宋体" w:hint="eastAsia"/>
          <w:color w:val="FF0000"/>
          <w:spacing w:val="-3"/>
          <w:sz w:val="24"/>
          <w:szCs w:val="24"/>
        </w:rPr>
        <w:t>调研报告、实习报告、课程论文、作品设计等）</w:t>
      </w:r>
    </w:p>
    <w:p w14:paraId="0676CF7B" w14:textId="77777777" w:rsidR="00344BF7" w:rsidRDefault="00E11247">
      <w:pPr>
        <w:pStyle w:val="a5"/>
        <w:kinsoku w:val="0"/>
        <w:overflowPunct w:val="0"/>
        <w:spacing w:before="66"/>
        <w:jc w:val="center"/>
        <w:rPr>
          <w:color w:val="FF0000"/>
          <w:spacing w:val="-3"/>
        </w:rPr>
      </w:pPr>
      <w:r>
        <w:rPr>
          <w:rFonts w:ascii="Times New Roman" w:cs="Times New Roman" w:hint="eastAsia"/>
          <w:b/>
          <w:sz w:val="21"/>
          <w:szCs w:val="21"/>
        </w:rPr>
        <w:t>表</w:t>
      </w:r>
      <w:r>
        <w:rPr>
          <w:rFonts w:ascii="Times New Roman" w:cs="Times New Roman" w:hint="eastAsia"/>
          <w:b/>
          <w:sz w:val="21"/>
          <w:szCs w:val="21"/>
        </w:rPr>
        <w:t xml:space="preserve">3 </w:t>
      </w:r>
      <w:r>
        <w:rPr>
          <w:rFonts w:ascii="Times New Roman" w:cs="Times New Roman" w:hint="eastAsia"/>
          <w:b/>
          <w:sz w:val="21"/>
          <w:szCs w:val="21"/>
        </w:rPr>
        <w:t>课程目标、考核内容与考核方式对应关系</w:t>
      </w:r>
    </w:p>
    <w:tbl>
      <w:tblPr>
        <w:tblW w:w="4998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46"/>
        <w:gridCol w:w="3362"/>
        <w:gridCol w:w="1736"/>
        <w:gridCol w:w="1024"/>
        <w:gridCol w:w="1610"/>
      </w:tblGrid>
      <w:tr w:rsidR="00344BF7" w14:paraId="136B9277" w14:textId="77777777" w:rsidTr="00972C44">
        <w:trPr>
          <w:trHeight w:val="624"/>
        </w:trPr>
        <w:tc>
          <w:tcPr>
            <w:tcW w:w="74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70259A8" w14:textId="77777777" w:rsidR="00344BF7" w:rsidRDefault="00E11247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jc w:val="center"/>
              <w:rPr>
                <w:rFonts w:hint="default"/>
                <w:b/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课程目标</w:t>
            </w: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0364FCE" w14:textId="77777777" w:rsidR="00344BF7" w:rsidRDefault="00E11247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jc w:val="center"/>
              <w:rPr>
                <w:rFonts w:hint="default"/>
                <w:b/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考核内容</w:t>
            </w:r>
          </w:p>
        </w:tc>
        <w:tc>
          <w:tcPr>
            <w:tcW w:w="9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EA08081" w14:textId="77777777" w:rsidR="00344BF7" w:rsidRDefault="00E11247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jc w:val="center"/>
              <w:rPr>
                <w:rFonts w:hint="default"/>
                <w:b/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所属环节</w:t>
            </w:r>
          </w:p>
        </w:tc>
        <w:tc>
          <w:tcPr>
            <w:tcW w:w="5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E6EB990" w14:textId="77777777" w:rsidR="00344BF7" w:rsidRDefault="00E11247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jc w:val="center"/>
              <w:rPr>
                <w:rFonts w:hint="default"/>
                <w:b/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考核</w:t>
            </w:r>
          </w:p>
          <w:p w14:paraId="78D1CE4F" w14:textId="77777777" w:rsidR="00344BF7" w:rsidRDefault="00E11247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jc w:val="center"/>
              <w:rPr>
                <w:rFonts w:hint="default"/>
                <w:b/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占比</w:t>
            </w:r>
          </w:p>
        </w:tc>
        <w:tc>
          <w:tcPr>
            <w:tcW w:w="8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3E4966D" w14:textId="77777777" w:rsidR="00344BF7" w:rsidRDefault="00E11247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jc w:val="center"/>
              <w:rPr>
                <w:rFonts w:hint="default"/>
                <w:b/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考核方式</w:t>
            </w:r>
          </w:p>
        </w:tc>
      </w:tr>
      <w:tr w:rsidR="00972C44" w14:paraId="5443C094" w14:textId="77777777" w:rsidTr="00617A51">
        <w:trPr>
          <w:trHeight w:val="252"/>
        </w:trPr>
        <w:tc>
          <w:tcPr>
            <w:tcW w:w="74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0DEA1EB" w14:textId="77777777" w:rsidR="00972C44" w:rsidRDefault="00972C44" w:rsidP="00972C44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1</w:t>
            </w: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7F6812D" w14:textId="6D4806DB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rFonts w:hAnsi="宋体"/>
                <w:sz w:val="21"/>
              </w:rPr>
              <w:t>1</w:t>
            </w:r>
            <w:r>
              <w:rPr>
                <w:rFonts w:hAnsi="宋体" w:hint="default"/>
                <w:sz w:val="21"/>
              </w:rPr>
              <w:t>.</w:t>
            </w:r>
            <w:r>
              <w:rPr>
                <w:rFonts w:hAnsi="宋体"/>
                <w:sz w:val="21"/>
              </w:rPr>
              <w:t>观察不同地域的自然色彩，感受形态变化</w:t>
            </w:r>
          </w:p>
        </w:tc>
        <w:tc>
          <w:tcPr>
            <w:tcW w:w="956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62F9D43" w14:textId="7777777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</w:p>
          <w:p w14:paraId="2A9C8803" w14:textId="7777777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</w:p>
          <w:p w14:paraId="63C75536" w14:textId="7777777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</w:p>
          <w:p w14:paraId="66C655CA" w14:textId="521AA8B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  <w:r>
              <w:rPr>
                <w:rFonts w:ascii="Times New Roman" w:cs="Times New Roman"/>
                <w:sz w:val="20"/>
                <w:szCs w:val="20"/>
              </w:rPr>
              <w:t>考察实践</w:t>
            </w:r>
          </w:p>
        </w:tc>
        <w:tc>
          <w:tcPr>
            <w:tcW w:w="56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1D61A4C" w14:textId="1EB7047E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5%</w:t>
            </w:r>
          </w:p>
        </w:tc>
        <w:tc>
          <w:tcPr>
            <w:tcW w:w="88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8D201C5" w14:textId="7777777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hint="default"/>
                <w:sz w:val="22"/>
              </w:rPr>
            </w:pPr>
            <w:r>
              <w:rPr>
                <w:rFonts w:ascii="Times New Roman"/>
                <w:sz w:val="22"/>
              </w:rPr>
              <w:t>平时作业</w:t>
            </w:r>
          </w:p>
          <w:p w14:paraId="5B9AD581" w14:textId="7777777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hint="default"/>
                <w:sz w:val="22"/>
              </w:rPr>
            </w:pPr>
          </w:p>
          <w:p w14:paraId="6DBBAF5F" w14:textId="7777777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</w:p>
        </w:tc>
      </w:tr>
      <w:tr w:rsidR="00972C44" w14:paraId="6750A4E5" w14:textId="77777777" w:rsidTr="00617A51">
        <w:trPr>
          <w:trHeight w:val="311"/>
        </w:trPr>
        <w:tc>
          <w:tcPr>
            <w:tcW w:w="74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63FCB5A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jc w:val="center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8691084" w14:textId="05F72BE8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rFonts w:hAnsi="宋体"/>
                <w:sz w:val="21"/>
              </w:rPr>
              <w:t>2. 具备一定的自然色彩观察力和感受力</w:t>
            </w:r>
          </w:p>
        </w:tc>
        <w:tc>
          <w:tcPr>
            <w:tcW w:w="956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1AB631C" w14:textId="77777777" w:rsidR="00972C44" w:rsidRDefault="00972C44" w:rsidP="00972C44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0"/>
                <w:szCs w:val="20"/>
              </w:rPr>
            </w:pPr>
          </w:p>
        </w:tc>
        <w:tc>
          <w:tcPr>
            <w:tcW w:w="56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705E3C3" w14:textId="77777777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887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7FFB1B1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jc w:val="center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</w:tr>
      <w:tr w:rsidR="00972C44" w14:paraId="102A9FC6" w14:textId="77777777" w:rsidTr="00617A51">
        <w:trPr>
          <w:trHeight w:val="313"/>
        </w:trPr>
        <w:tc>
          <w:tcPr>
            <w:tcW w:w="74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BD2DDFA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jc w:val="center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39A922C" w14:textId="64191B18" w:rsidR="00972C44" w:rsidRDefault="00972C44" w:rsidP="00972C44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956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BE646FF" w14:textId="77777777" w:rsidR="00972C44" w:rsidRDefault="00972C44" w:rsidP="00972C44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0"/>
                <w:szCs w:val="20"/>
              </w:rPr>
            </w:pPr>
          </w:p>
        </w:tc>
        <w:tc>
          <w:tcPr>
            <w:tcW w:w="56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C3E9A80" w14:textId="77777777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887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8B9EF9F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jc w:val="center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</w:tr>
      <w:tr w:rsidR="00972C44" w14:paraId="3746F13C" w14:textId="77777777" w:rsidTr="00DF2053">
        <w:trPr>
          <w:trHeight w:val="311"/>
        </w:trPr>
        <w:tc>
          <w:tcPr>
            <w:tcW w:w="74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6AA0034" w14:textId="77777777" w:rsidR="00972C44" w:rsidRDefault="00972C44" w:rsidP="00972C44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2</w:t>
            </w: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2D6AE19" w14:textId="32314FDF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rFonts w:hAnsi="宋体"/>
                <w:sz w:val="21"/>
              </w:rPr>
              <w:t>1. 掌握写生工具的使用方法</w:t>
            </w:r>
          </w:p>
        </w:tc>
        <w:tc>
          <w:tcPr>
            <w:tcW w:w="956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C9FA332" w14:textId="77777777" w:rsidR="00972C44" w:rsidRDefault="00972C44" w:rsidP="00972C44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0"/>
                <w:szCs w:val="20"/>
              </w:rPr>
            </w:pPr>
          </w:p>
          <w:p w14:paraId="4B9E8389" w14:textId="77777777" w:rsidR="00972C44" w:rsidRDefault="00972C44" w:rsidP="00972C44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0"/>
                <w:szCs w:val="20"/>
              </w:rPr>
            </w:pPr>
          </w:p>
          <w:p w14:paraId="70E1BB70" w14:textId="1B290413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  <w:r>
              <w:rPr>
                <w:rFonts w:ascii="Times New Roman" w:cs="Times New Roman"/>
                <w:sz w:val="20"/>
                <w:szCs w:val="20"/>
              </w:rPr>
              <w:t>考察实践</w:t>
            </w:r>
          </w:p>
        </w:tc>
        <w:tc>
          <w:tcPr>
            <w:tcW w:w="56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EE0A709" w14:textId="3E30689A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</w:t>
            </w:r>
            <w:r>
              <w:rPr>
                <w:rFonts w:hint="default"/>
                <w:sz w:val="21"/>
                <w:szCs w:val="21"/>
              </w:rPr>
              <w:t>0</w:t>
            </w:r>
            <w:r>
              <w:rPr>
                <w:sz w:val="21"/>
                <w:szCs w:val="21"/>
              </w:rPr>
              <w:t>%</w:t>
            </w:r>
          </w:p>
        </w:tc>
        <w:tc>
          <w:tcPr>
            <w:tcW w:w="88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DF91D8E" w14:textId="7777777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</w:p>
          <w:p w14:paraId="460B4DCD" w14:textId="7777777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hint="default"/>
                <w:sz w:val="22"/>
              </w:rPr>
            </w:pPr>
            <w:r>
              <w:rPr>
                <w:rFonts w:ascii="Times New Roman"/>
                <w:sz w:val="22"/>
              </w:rPr>
              <w:t>平时作业</w:t>
            </w:r>
          </w:p>
          <w:p w14:paraId="2B74B4C0" w14:textId="0DBA6D30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</w:p>
        </w:tc>
      </w:tr>
      <w:tr w:rsidR="00972C44" w14:paraId="2B442C27" w14:textId="77777777" w:rsidTr="00DF2053">
        <w:trPr>
          <w:trHeight w:val="311"/>
        </w:trPr>
        <w:tc>
          <w:tcPr>
            <w:tcW w:w="74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7A14937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jc w:val="center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1828238" w14:textId="167D3CAD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rFonts w:hAnsi="宋体"/>
                <w:sz w:val="22"/>
              </w:rPr>
              <w:t>2. 掌</w:t>
            </w:r>
            <w:r>
              <w:rPr>
                <w:rFonts w:hAnsi="宋体"/>
                <w:sz w:val="21"/>
              </w:rPr>
              <w:t>握风景绘画本身的基本规律和造型规律</w:t>
            </w:r>
          </w:p>
        </w:tc>
        <w:tc>
          <w:tcPr>
            <w:tcW w:w="956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6CA83DF" w14:textId="77777777" w:rsidR="00972C44" w:rsidRDefault="00972C44" w:rsidP="00972C44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0"/>
                <w:szCs w:val="20"/>
              </w:rPr>
            </w:pPr>
          </w:p>
        </w:tc>
        <w:tc>
          <w:tcPr>
            <w:tcW w:w="56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231E092" w14:textId="77777777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887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E8123B9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jc w:val="center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</w:tr>
      <w:tr w:rsidR="00972C44" w14:paraId="1B2AE603" w14:textId="77777777" w:rsidTr="00DF2053">
        <w:trPr>
          <w:trHeight w:val="311"/>
        </w:trPr>
        <w:tc>
          <w:tcPr>
            <w:tcW w:w="74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15E93A1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jc w:val="center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45281EC" w14:textId="3EAF3359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rFonts w:hAnsi="宋体"/>
                <w:sz w:val="22"/>
              </w:rPr>
              <w:t xml:space="preserve">3. </w:t>
            </w:r>
            <w:r>
              <w:rPr>
                <w:rFonts w:hAnsi="宋体"/>
                <w:sz w:val="21"/>
              </w:rPr>
              <w:t>掌握基本的色彩表现技法</w:t>
            </w:r>
          </w:p>
        </w:tc>
        <w:tc>
          <w:tcPr>
            <w:tcW w:w="956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C4F0D14" w14:textId="77777777" w:rsidR="00972C44" w:rsidRDefault="00972C44" w:rsidP="00972C44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0"/>
                <w:szCs w:val="20"/>
              </w:rPr>
            </w:pPr>
          </w:p>
        </w:tc>
        <w:tc>
          <w:tcPr>
            <w:tcW w:w="56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FB5AA01" w14:textId="77777777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887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747DE5F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jc w:val="center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</w:tr>
      <w:tr w:rsidR="00972C44" w14:paraId="4CB40773" w14:textId="77777777" w:rsidTr="006E7401">
        <w:trPr>
          <w:trHeight w:val="314"/>
        </w:trPr>
        <w:tc>
          <w:tcPr>
            <w:tcW w:w="74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4C70176" w14:textId="77777777" w:rsidR="00972C44" w:rsidRDefault="00972C44" w:rsidP="00972C44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3</w:t>
            </w: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18FDC91" w14:textId="1B30E276" w:rsidR="00972C44" w:rsidRDefault="00972C44" w:rsidP="00972C44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rFonts w:hAnsi="宋体" w:hint="default"/>
                <w:sz w:val="21"/>
              </w:rPr>
              <w:t>1.</w:t>
            </w:r>
            <w:r>
              <w:rPr>
                <w:rFonts w:hAnsi="宋体"/>
                <w:sz w:val="21"/>
              </w:rPr>
              <w:t>.理解风景写生中色调的冷暖、色块的配置</w:t>
            </w:r>
          </w:p>
        </w:tc>
        <w:tc>
          <w:tcPr>
            <w:tcW w:w="956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A700570" w14:textId="7777777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</w:p>
          <w:p w14:paraId="771AE750" w14:textId="7777777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</w:p>
          <w:p w14:paraId="270D7235" w14:textId="068D55A2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  <w:r>
              <w:rPr>
                <w:rFonts w:ascii="Times New Roman" w:cs="Times New Roman"/>
                <w:sz w:val="20"/>
                <w:szCs w:val="20"/>
              </w:rPr>
              <w:t>考察实践</w:t>
            </w:r>
          </w:p>
        </w:tc>
        <w:tc>
          <w:tcPr>
            <w:tcW w:w="56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9E31253" w14:textId="789618DD" w:rsidR="00972C44" w:rsidRDefault="00972C44" w:rsidP="00972C44">
            <w:pPr>
              <w:pStyle w:val="TableParagraph"/>
              <w:kinsoku w:val="0"/>
              <w:overflowPunct w:val="0"/>
              <w:spacing w:before="25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3</w:t>
            </w:r>
            <w:r>
              <w:rPr>
                <w:rFonts w:hint="default"/>
                <w:sz w:val="21"/>
                <w:szCs w:val="21"/>
              </w:rPr>
              <w:t>0</w:t>
            </w:r>
            <w:r>
              <w:rPr>
                <w:sz w:val="21"/>
                <w:szCs w:val="21"/>
              </w:rPr>
              <w:t>%</w:t>
            </w:r>
          </w:p>
        </w:tc>
        <w:tc>
          <w:tcPr>
            <w:tcW w:w="88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93921E3" w14:textId="7777777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</w:p>
          <w:p w14:paraId="2742E766" w14:textId="43FB72E6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  <w:r>
              <w:rPr>
                <w:rFonts w:ascii="Times New Roman"/>
                <w:sz w:val="22"/>
              </w:rPr>
              <w:t>平时作业</w:t>
            </w:r>
          </w:p>
        </w:tc>
      </w:tr>
      <w:tr w:rsidR="00972C44" w14:paraId="4FB2E653" w14:textId="77777777" w:rsidTr="006E7401">
        <w:trPr>
          <w:trHeight w:val="311"/>
        </w:trPr>
        <w:tc>
          <w:tcPr>
            <w:tcW w:w="74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18EA6FD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jc w:val="center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8A8F414" w14:textId="462233CC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rFonts w:hAnsi="宋体"/>
                <w:sz w:val="21"/>
              </w:rPr>
              <w:t>2.理解如何表现自然形态</w:t>
            </w:r>
          </w:p>
        </w:tc>
        <w:tc>
          <w:tcPr>
            <w:tcW w:w="956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4A877A3" w14:textId="77777777" w:rsidR="00972C44" w:rsidRDefault="00972C44" w:rsidP="00972C44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0"/>
                <w:szCs w:val="20"/>
              </w:rPr>
            </w:pPr>
          </w:p>
        </w:tc>
        <w:tc>
          <w:tcPr>
            <w:tcW w:w="56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E026FEC" w14:textId="77777777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887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E8C840E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jc w:val="center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</w:tr>
      <w:tr w:rsidR="00972C44" w14:paraId="4C6731CF" w14:textId="77777777" w:rsidTr="006E7401">
        <w:trPr>
          <w:trHeight w:val="311"/>
        </w:trPr>
        <w:tc>
          <w:tcPr>
            <w:tcW w:w="74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D3AE4CE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jc w:val="center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76886D4" w14:textId="2D6E5193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956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009649C" w14:textId="77777777" w:rsidR="00972C44" w:rsidRDefault="00972C44" w:rsidP="00972C44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0"/>
                <w:szCs w:val="20"/>
              </w:rPr>
            </w:pPr>
          </w:p>
        </w:tc>
        <w:tc>
          <w:tcPr>
            <w:tcW w:w="56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0365763D" w14:textId="77777777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887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675B32A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jc w:val="center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</w:tr>
      <w:tr w:rsidR="00972C44" w14:paraId="61B5F75A" w14:textId="77777777" w:rsidTr="00557978">
        <w:trPr>
          <w:trHeight w:val="311"/>
        </w:trPr>
        <w:tc>
          <w:tcPr>
            <w:tcW w:w="74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BB56795" w14:textId="77777777" w:rsidR="00972C44" w:rsidRDefault="00972C44" w:rsidP="00972C44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4</w:t>
            </w: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953BF67" w14:textId="45C39872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  <w:r>
              <w:rPr>
                <w:rFonts w:hAnsi="宋体"/>
                <w:sz w:val="21"/>
              </w:rPr>
              <w:t xml:space="preserve"> 色彩印象表现、装饰色彩、抽象色彩</w:t>
            </w:r>
          </w:p>
        </w:tc>
        <w:tc>
          <w:tcPr>
            <w:tcW w:w="956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1139919" w14:textId="77777777" w:rsidR="00972C44" w:rsidRDefault="00972C44" w:rsidP="00972C44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0"/>
                <w:szCs w:val="20"/>
              </w:rPr>
            </w:pPr>
          </w:p>
          <w:p w14:paraId="7C875AC4" w14:textId="77777777" w:rsidR="00972C44" w:rsidRDefault="00972C44" w:rsidP="00972C44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0"/>
                <w:szCs w:val="20"/>
              </w:rPr>
            </w:pPr>
          </w:p>
          <w:p w14:paraId="1CE2D16D" w14:textId="07E52349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  <w:r>
              <w:rPr>
                <w:rFonts w:ascii="Times New Roman" w:cs="Times New Roman"/>
                <w:sz w:val="20"/>
                <w:szCs w:val="20"/>
              </w:rPr>
              <w:t>考察实践</w:t>
            </w:r>
          </w:p>
        </w:tc>
        <w:tc>
          <w:tcPr>
            <w:tcW w:w="56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488F194" w14:textId="103655B6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7</w:t>
            </w:r>
            <w:r>
              <w:rPr>
                <w:rFonts w:hint="default"/>
                <w:sz w:val="21"/>
                <w:szCs w:val="21"/>
              </w:rPr>
              <w:t>0</w:t>
            </w:r>
            <w:r>
              <w:rPr>
                <w:sz w:val="21"/>
                <w:szCs w:val="21"/>
              </w:rPr>
              <w:t>%</w:t>
            </w:r>
          </w:p>
        </w:tc>
        <w:tc>
          <w:tcPr>
            <w:tcW w:w="88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1C29C2E" w14:textId="77777777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hint="default"/>
                <w:sz w:val="22"/>
              </w:rPr>
            </w:pPr>
            <w:r>
              <w:rPr>
                <w:rFonts w:ascii="Times New Roman"/>
                <w:sz w:val="22"/>
              </w:rPr>
              <w:t>期末作业</w:t>
            </w:r>
          </w:p>
          <w:p w14:paraId="54A89055" w14:textId="31EE763D" w:rsidR="00972C44" w:rsidRDefault="00972C44" w:rsidP="00972C44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0"/>
                <w:szCs w:val="20"/>
              </w:rPr>
            </w:pPr>
            <w:r>
              <w:rPr>
                <w:rFonts w:ascii="Times New Roman"/>
                <w:sz w:val="22"/>
              </w:rPr>
              <w:t>随堂考试</w:t>
            </w:r>
          </w:p>
        </w:tc>
      </w:tr>
      <w:tr w:rsidR="00972C44" w14:paraId="3BA2BDF8" w14:textId="77777777" w:rsidTr="00557978">
        <w:trPr>
          <w:trHeight w:val="311"/>
        </w:trPr>
        <w:tc>
          <w:tcPr>
            <w:tcW w:w="74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CDF15CF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5545F12" w14:textId="393369B3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2.</w:t>
            </w:r>
            <w:r>
              <w:rPr>
                <w:rFonts w:hAnsi="宋体"/>
                <w:sz w:val="21"/>
              </w:rPr>
              <w:t xml:space="preserve"> 现代审美的特征与特点</w:t>
            </w:r>
          </w:p>
        </w:tc>
        <w:tc>
          <w:tcPr>
            <w:tcW w:w="956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0D00A36" w14:textId="77777777" w:rsidR="00972C44" w:rsidRDefault="00972C44" w:rsidP="00972C44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0"/>
                <w:szCs w:val="20"/>
              </w:rPr>
            </w:pPr>
          </w:p>
        </w:tc>
        <w:tc>
          <w:tcPr>
            <w:tcW w:w="56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82476D5" w14:textId="77777777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887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9EFB295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</w:tr>
      <w:tr w:rsidR="00972C44" w14:paraId="5383CA46" w14:textId="77777777" w:rsidTr="00557978">
        <w:trPr>
          <w:trHeight w:val="313"/>
        </w:trPr>
        <w:tc>
          <w:tcPr>
            <w:tcW w:w="74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D5EA3A4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  <w:tc>
          <w:tcPr>
            <w:tcW w:w="1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2B8AE88" w14:textId="5E4C5EC0" w:rsidR="00972C44" w:rsidRDefault="00972C44" w:rsidP="00972C44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956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20C7D3B" w14:textId="77777777" w:rsidR="00972C44" w:rsidRDefault="00972C44" w:rsidP="00972C44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0"/>
                <w:szCs w:val="20"/>
              </w:rPr>
            </w:pPr>
          </w:p>
        </w:tc>
        <w:tc>
          <w:tcPr>
            <w:tcW w:w="56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42D3ADF" w14:textId="77777777" w:rsidR="00972C44" w:rsidRDefault="00972C44" w:rsidP="00972C44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887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63828D9" w14:textId="77777777" w:rsidR="00972C44" w:rsidRDefault="00972C44" w:rsidP="00972C44">
            <w:pPr>
              <w:kinsoku w:val="0"/>
              <w:overflowPunct w:val="0"/>
              <w:autoSpaceDE w:val="0"/>
              <w:autoSpaceDN w:val="0"/>
              <w:adjustRightInd w:val="0"/>
              <w:spacing w:line="357" w:lineRule="auto"/>
              <w:ind w:left="120" w:right="736" w:firstLine="482"/>
              <w:rPr>
                <w:rFonts w:ascii="方正小标宋_GBK" w:eastAsia="方正小标宋_GBK" w:hAnsi="Times New Roman" w:cs="方正小标宋_GBK"/>
                <w:color w:val="FF0000"/>
                <w:spacing w:val="-3"/>
                <w:sz w:val="2"/>
                <w:szCs w:val="2"/>
              </w:rPr>
            </w:pPr>
          </w:p>
        </w:tc>
      </w:tr>
    </w:tbl>
    <w:p w14:paraId="59A96745" w14:textId="496B8E90" w:rsidR="004D3F66" w:rsidRDefault="00E11247" w:rsidP="004D3F66">
      <w:pPr>
        <w:snapToGrid w:val="0"/>
        <w:spacing w:line="400" w:lineRule="exact"/>
        <w:rPr>
          <w:rFonts w:ascii="宋体" w:eastAsia="宋体" w:hAnsi="Times New Roman" w:cs="宋体"/>
          <w:color w:val="FF0000"/>
          <w:spacing w:val="-3"/>
          <w:sz w:val="24"/>
          <w:szCs w:val="24"/>
        </w:rPr>
      </w:pPr>
      <w:r>
        <w:rPr>
          <w:rFonts w:ascii="宋体" w:eastAsia="宋体" w:hAnsi="Times New Roman" w:cs="宋体" w:hint="eastAsia"/>
          <w:sz w:val="24"/>
          <w:szCs w:val="24"/>
        </w:rPr>
        <w:t>评分依据：</w:t>
      </w:r>
      <w:r w:rsidR="004D3F66" w:rsidRPr="004D3F66">
        <w:rPr>
          <w:rFonts w:hAnsi="宋体"/>
          <w:sz w:val="24"/>
          <w:szCs w:val="24"/>
        </w:rPr>
        <w:t>本课程采取</w:t>
      </w:r>
      <w:r w:rsidR="004D3F66">
        <w:rPr>
          <w:rFonts w:hAnsi="宋体" w:hint="eastAsia"/>
          <w:sz w:val="24"/>
          <w:szCs w:val="24"/>
        </w:rPr>
        <w:t>外地采风考察与实践操作</w:t>
      </w:r>
      <w:r w:rsidR="004D3F66" w:rsidRPr="004D3F66">
        <w:rPr>
          <w:rFonts w:hAnsi="宋体" w:hint="eastAsia"/>
          <w:sz w:val="24"/>
          <w:szCs w:val="24"/>
        </w:rPr>
        <w:t>相</w:t>
      </w:r>
      <w:r w:rsidR="004D3F66" w:rsidRPr="004D3F66">
        <w:rPr>
          <w:rFonts w:hAnsi="宋体"/>
          <w:sz w:val="24"/>
          <w:szCs w:val="24"/>
        </w:rPr>
        <w:t>结合的考核方式，实行随堂考试，成绩记载采用百分制。在成绩评价方式上，应注重学生学习过程评价和能力考核，突出阶段评价、目标评价、理论与实践一体化评价，注重学生动手能力和分析问题、解决问题能力的考核，关注学生个体差异，鼓励学生创新实践。</w:t>
      </w:r>
    </w:p>
    <w:p w14:paraId="25C60781" w14:textId="52EBA2DF" w:rsidR="00344BF7" w:rsidRDefault="00E11247" w:rsidP="004D3F66">
      <w:pPr>
        <w:kinsoku w:val="0"/>
        <w:overflowPunct w:val="0"/>
        <w:autoSpaceDE w:val="0"/>
        <w:autoSpaceDN w:val="0"/>
        <w:adjustRightInd w:val="0"/>
        <w:spacing w:before="86"/>
        <w:rPr>
          <w:rFonts w:ascii="黑体" w:eastAsia="黑体" w:hAnsi="黑体" w:cs="黑体"/>
          <w:b/>
          <w:sz w:val="24"/>
          <w:szCs w:val="24"/>
        </w:rPr>
      </w:pPr>
      <w:r>
        <w:rPr>
          <w:rFonts w:ascii="黑体" w:eastAsia="黑体" w:hAnsi="黑体" w:cs="黑体" w:hint="eastAsia"/>
          <w:b/>
          <w:sz w:val="24"/>
          <w:szCs w:val="24"/>
        </w:rPr>
        <w:t>（二）成绩评定</w:t>
      </w:r>
    </w:p>
    <w:p w14:paraId="391A9AC2" w14:textId="77777777" w:rsidR="00344BF7" w:rsidRDefault="00E11247" w:rsidP="009424A0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rPr>
          <w:rFonts w:ascii="Times" w:eastAsia="宋体" w:hAnsi="Times New Roman" w:cs="Times"/>
          <w:b/>
          <w:kern w:val="0"/>
          <w:sz w:val="24"/>
          <w:szCs w:val="24"/>
        </w:rPr>
      </w:pPr>
      <w:r>
        <w:rPr>
          <w:rFonts w:ascii="Times" w:eastAsia="宋体" w:hAnsi="Times" w:cs="Times"/>
          <w:b/>
          <w:kern w:val="0"/>
          <w:sz w:val="24"/>
          <w:szCs w:val="24"/>
        </w:rPr>
        <w:t>1.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平时成绩评定</w:t>
      </w:r>
    </w:p>
    <w:p w14:paraId="61BEAD4C" w14:textId="0A3BC056" w:rsidR="004D3F66" w:rsidRPr="002A25E9" w:rsidRDefault="004D3F66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rPr>
          <w:rFonts w:ascii="Times" w:eastAsia="宋体" w:hAnsi="Times New Roman" w:cs="Times"/>
          <w:color w:val="000000" w:themeColor="text1"/>
          <w:kern w:val="0"/>
          <w:sz w:val="24"/>
          <w:szCs w:val="24"/>
        </w:rPr>
      </w:pP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平时成绩（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100%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=</w:t>
      </w:r>
      <w:r w:rsidRPr="002A25E9">
        <w:rPr>
          <w:rFonts w:ascii="Times" w:hAnsi="Times" w:cs="Times" w:hint="eastAsia"/>
          <w:color w:val="000000" w:themeColor="text1"/>
          <w:szCs w:val="21"/>
        </w:rPr>
        <w:t>外出考察整体表现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 xml:space="preserve"> 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（</w:t>
      </w:r>
      <w:r w:rsidR="003A78E3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3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0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%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+</w:t>
      </w:r>
      <w:r w:rsidRPr="002A25E9">
        <w:rPr>
          <w:rFonts w:ascii="Times" w:hAnsi="Times"/>
          <w:color w:val="000000" w:themeColor="text1"/>
        </w:rPr>
        <w:t>实训课程平时作业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（</w:t>
      </w:r>
      <w:r w:rsidR="003A78E3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7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0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%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）。</w:t>
      </w:r>
    </w:p>
    <w:p w14:paraId="6B0B2EA6" w14:textId="77777777" w:rsidR="004D3F66" w:rsidRDefault="004D3F66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>
        <w:rPr>
          <w:rFonts w:ascii="Times" w:eastAsia="宋体" w:hAnsi="Times" w:cs="Times" w:hint="eastAsia"/>
          <w:b/>
          <w:kern w:val="0"/>
          <w:sz w:val="24"/>
          <w:szCs w:val="24"/>
        </w:rPr>
        <w:t>2.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平时成绩评定标准</w:t>
      </w:r>
    </w:p>
    <w:p w14:paraId="270981AE" w14:textId="77777777" w:rsidR="004D3F66" w:rsidRDefault="004D3F66" w:rsidP="004D3F66">
      <w:pPr>
        <w:snapToGrid w:val="0"/>
        <w:spacing w:line="400" w:lineRule="exact"/>
        <w:ind w:firstLineChars="200" w:firstLine="422"/>
        <w:rPr>
          <w:rFonts w:ascii="Times" w:hAnsi="Times" w:cs="Times"/>
          <w:b/>
          <w:szCs w:val="21"/>
        </w:rPr>
      </w:pPr>
      <w:r>
        <w:rPr>
          <w:rFonts w:ascii="Times" w:hAnsi="Times" w:cs="Times" w:hint="eastAsia"/>
          <w:b/>
          <w:szCs w:val="21"/>
        </w:rPr>
        <w:t>（</w:t>
      </w:r>
      <w:r>
        <w:rPr>
          <w:rFonts w:ascii="Times" w:hAnsi="Times" w:cs="Times" w:hint="eastAsia"/>
          <w:b/>
          <w:szCs w:val="21"/>
        </w:rPr>
        <w:t>1</w:t>
      </w:r>
      <w:r>
        <w:rPr>
          <w:rFonts w:ascii="Times" w:hAnsi="Times" w:cs="Times" w:hint="eastAsia"/>
          <w:b/>
          <w:szCs w:val="21"/>
        </w:rPr>
        <w:t>）平时成绩一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230"/>
        <w:gridCol w:w="1418"/>
        <w:gridCol w:w="1559"/>
        <w:gridCol w:w="1716"/>
        <w:gridCol w:w="1510"/>
      </w:tblGrid>
      <w:tr w:rsidR="004D3F66" w14:paraId="6C857188" w14:textId="77777777" w:rsidTr="002B5A68">
        <w:tc>
          <w:tcPr>
            <w:tcW w:w="1463" w:type="dxa"/>
            <w:shd w:val="clear" w:color="auto" w:fill="auto"/>
          </w:tcPr>
          <w:p w14:paraId="32C0AEED" w14:textId="77777777" w:rsidR="004D3F66" w:rsidRDefault="004D3F66" w:rsidP="002B5A68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>
              <w:rPr>
                <w:rFonts w:ascii="Times" w:hAnsi="Times" w:cs="Times" w:hint="eastAsia"/>
                <w:szCs w:val="21"/>
              </w:rPr>
              <w:t>项目</w:t>
            </w:r>
            <w:r>
              <w:rPr>
                <w:rFonts w:ascii="Times" w:hAnsi="Times" w:cs="Times"/>
                <w:szCs w:val="21"/>
              </w:rPr>
              <w:t>/</w:t>
            </w:r>
            <w:r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25039536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优秀</w:t>
            </w:r>
          </w:p>
          <w:p w14:paraId="15800DAA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(100</w:t>
            </w: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  <w:r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C98EC73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良好</w:t>
            </w:r>
          </w:p>
          <w:p w14:paraId="41B3F2BC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(</w:t>
            </w:r>
            <w:r>
              <w:rPr>
                <w:rFonts w:ascii="Times New Roman" w:hAnsi="Times New Roman" w:cs="Times New Roman" w:hint="eastAsia"/>
                <w:szCs w:val="21"/>
              </w:rPr>
              <w:t>89-</w:t>
            </w:r>
            <w:r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F73F2FC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中</w:t>
            </w:r>
            <w:r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14:paraId="0E3D7B7A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(</w:t>
            </w:r>
            <w:r>
              <w:rPr>
                <w:rFonts w:ascii="Times New Roman" w:hAnsi="Times New Roman" w:cs="Times New Roman" w:hint="eastAsia"/>
                <w:szCs w:val="21"/>
              </w:rPr>
              <w:t>79-</w:t>
            </w:r>
            <w:r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716" w:type="dxa"/>
            <w:shd w:val="clear" w:color="auto" w:fill="auto"/>
            <w:vAlign w:val="center"/>
          </w:tcPr>
          <w:p w14:paraId="67B6A733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及格</w:t>
            </w:r>
          </w:p>
          <w:p w14:paraId="65392BFD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(</w:t>
            </w:r>
            <w:r>
              <w:rPr>
                <w:rFonts w:ascii="Times New Roman" w:hAnsi="Times New Roman" w:cs="Times New Roman" w:hint="eastAsia"/>
                <w:szCs w:val="21"/>
              </w:rPr>
              <w:t>69-</w:t>
            </w:r>
            <w:r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14:paraId="5D59684B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不及格</w:t>
            </w:r>
          </w:p>
          <w:p w14:paraId="4A02E7DA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(x </w:t>
            </w:r>
            <w:r>
              <w:rPr>
                <w:rFonts w:ascii="Times New Roman" w:hAnsi="Times New Roman" w:cs="Times New Roman" w:hint="eastAsia"/>
                <w:szCs w:val="21"/>
              </w:rPr>
              <w:t>≤</w:t>
            </w:r>
            <w:r>
              <w:rPr>
                <w:rFonts w:ascii="Times New Roman" w:hAnsi="Times New Roman" w:cs="Times New Roman" w:hint="eastAsia"/>
                <w:szCs w:val="21"/>
              </w:rPr>
              <w:t>59</w:t>
            </w:r>
            <w:r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3A78E3" w14:paraId="5893CDE6" w14:textId="77777777" w:rsidTr="002B5A68">
        <w:trPr>
          <w:trHeight w:val="2090"/>
        </w:trPr>
        <w:tc>
          <w:tcPr>
            <w:tcW w:w="1463" w:type="dxa"/>
            <w:shd w:val="clear" w:color="auto" w:fill="auto"/>
          </w:tcPr>
          <w:p w14:paraId="5661585B" w14:textId="1001CE84" w:rsidR="003A78E3" w:rsidRDefault="003A78E3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FF0000"/>
                <w:szCs w:val="21"/>
              </w:rPr>
            </w:pP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外出采风考察整体表现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（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3</w:t>
            </w:r>
            <w:r>
              <w:rPr>
                <w:rFonts w:ascii="Times" w:hAnsi="Times" w:cs="Times"/>
                <w:color w:val="000000" w:themeColor="text1"/>
                <w:szCs w:val="21"/>
              </w:rPr>
              <w:t>0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）</w:t>
            </w:r>
          </w:p>
        </w:tc>
        <w:tc>
          <w:tcPr>
            <w:tcW w:w="1230" w:type="dxa"/>
            <w:shd w:val="clear" w:color="auto" w:fill="auto"/>
          </w:tcPr>
          <w:p w14:paraId="6F876EE7" w14:textId="5E7D4F00" w:rsidR="003A78E3" w:rsidRPr="004D3F66" w:rsidRDefault="003A78E3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严格遵守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外出采风组织</w:t>
            </w: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纪律，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服从带队老师管理，</w:t>
            </w: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考察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学习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lastRenderedPageBreak/>
              <w:t>过程</w:t>
            </w: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积极主动。</w:t>
            </w:r>
          </w:p>
        </w:tc>
        <w:tc>
          <w:tcPr>
            <w:tcW w:w="1418" w:type="dxa"/>
            <w:shd w:val="clear" w:color="auto" w:fill="auto"/>
          </w:tcPr>
          <w:p w14:paraId="39B67793" w14:textId="66D601C3" w:rsidR="003A78E3" w:rsidRPr="004D3F66" w:rsidRDefault="003A78E3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lastRenderedPageBreak/>
              <w:t>遵守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外出采风组织</w:t>
            </w: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纪律，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服从带队老师管理，</w:t>
            </w: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考察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学习过程较为</w:t>
            </w: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积极主动。</w:t>
            </w:r>
          </w:p>
        </w:tc>
        <w:tc>
          <w:tcPr>
            <w:tcW w:w="1559" w:type="dxa"/>
            <w:shd w:val="clear" w:color="auto" w:fill="auto"/>
          </w:tcPr>
          <w:p w14:paraId="28160C5C" w14:textId="36F981FE" w:rsidR="003A78E3" w:rsidRPr="004D3F66" w:rsidRDefault="003A78E3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>
              <w:rPr>
                <w:rFonts w:ascii="Times" w:hAnsi="Times" w:cs="Times" w:hint="eastAsia"/>
                <w:color w:val="000000" w:themeColor="text1"/>
                <w:szCs w:val="21"/>
              </w:rPr>
              <w:t>基本</w:t>
            </w: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遵守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外出采风组织</w:t>
            </w: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纪律，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服从带队老师管理，</w:t>
            </w: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考察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学习过程不够</w:t>
            </w: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积极主动。</w:t>
            </w:r>
          </w:p>
        </w:tc>
        <w:tc>
          <w:tcPr>
            <w:tcW w:w="1716" w:type="dxa"/>
            <w:shd w:val="clear" w:color="auto" w:fill="auto"/>
          </w:tcPr>
          <w:p w14:paraId="70E4E39C" w14:textId="77777777" w:rsidR="003A78E3" w:rsidRPr="004D3F66" w:rsidRDefault="003A78E3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基本遵守纪律，有个别迟到早退现象，考察过程中缺乏积极主动性。</w:t>
            </w:r>
          </w:p>
        </w:tc>
        <w:tc>
          <w:tcPr>
            <w:tcW w:w="1510" w:type="dxa"/>
            <w:shd w:val="clear" w:color="auto" w:fill="auto"/>
          </w:tcPr>
          <w:p w14:paraId="17FCCEBC" w14:textId="77777777" w:rsidR="003A78E3" w:rsidRPr="004D3F66" w:rsidRDefault="003A78E3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不遵守纪律，</w:t>
            </w:r>
            <w:r w:rsidRPr="004D3F66">
              <w:rPr>
                <w:rFonts w:ascii="Times" w:hAnsi="Times"/>
                <w:color w:val="000000" w:themeColor="text1"/>
                <w:szCs w:val="24"/>
              </w:rPr>
              <w:t>无故迟到早退</w:t>
            </w:r>
            <w:r w:rsidRPr="004D3F66">
              <w:rPr>
                <w:rFonts w:ascii="Times" w:hAnsi="Times" w:hint="eastAsia"/>
                <w:color w:val="000000" w:themeColor="text1"/>
                <w:szCs w:val="24"/>
              </w:rPr>
              <w:t>或旷课，</w:t>
            </w:r>
            <w:r w:rsidRPr="004D3F66">
              <w:rPr>
                <w:rFonts w:ascii="Times" w:hAnsi="Times" w:cs="Times" w:hint="eastAsia"/>
                <w:color w:val="000000" w:themeColor="text1"/>
                <w:szCs w:val="21"/>
              </w:rPr>
              <w:t>考察过程出现消极懒散的情况。</w:t>
            </w:r>
          </w:p>
        </w:tc>
      </w:tr>
    </w:tbl>
    <w:p w14:paraId="394ED4F6" w14:textId="77777777" w:rsidR="004D3F66" w:rsidRDefault="004D3F66" w:rsidP="004D3F66">
      <w:pPr>
        <w:snapToGrid w:val="0"/>
        <w:spacing w:line="400" w:lineRule="exact"/>
        <w:ind w:firstLine="440"/>
        <w:rPr>
          <w:rFonts w:ascii="Times" w:hAnsi="Times" w:cs="Times"/>
          <w:b/>
          <w:color w:val="FF0000"/>
          <w:szCs w:val="21"/>
        </w:rPr>
      </w:pPr>
      <w:r>
        <w:rPr>
          <w:rFonts w:ascii="Times" w:hAnsi="Times" w:cs="Times" w:hint="eastAsia"/>
          <w:b/>
          <w:szCs w:val="21"/>
        </w:rPr>
        <w:t>（</w:t>
      </w:r>
      <w:r>
        <w:rPr>
          <w:rFonts w:ascii="Times" w:hAnsi="Times" w:cs="Times" w:hint="eastAsia"/>
          <w:b/>
          <w:szCs w:val="21"/>
        </w:rPr>
        <w:t>2</w:t>
      </w:r>
      <w:r>
        <w:rPr>
          <w:rFonts w:ascii="Times" w:hAnsi="Times" w:cs="Times" w:hint="eastAsia"/>
          <w:b/>
          <w:szCs w:val="21"/>
        </w:rPr>
        <w:t>）</w:t>
      </w:r>
      <w:r>
        <w:rPr>
          <w:rFonts w:ascii="Times" w:hAnsi="Times" w:cs="Times" w:hint="eastAsia"/>
          <w:b/>
          <w:szCs w:val="21"/>
        </w:rPr>
        <w:t xml:space="preserve"> </w:t>
      </w:r>
      <w:r>
        <w:rPr>
          <w:rFonts w:ascii="Times" w:hAnsi="Times" w:cs="Times" w:hint="eastAsia"/>
          <w:b/>
          <w:szCs w:val="21"/>
        </w:rPr>
        <w:t>平时成绩二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230"/>
        <w:gridCol w:w="1418"/>
        <w:gridCol w:w="1559"/>
        <w:gridCol w:w="1662"/>
        <w:gridCol w:w="1564"/>
      </w:tblGrid>
      <w:tr w:rsidR="004D3F66" w14:paraId="0D511530" w14:textId="77777777" w:rsidTr="002B5A68">
        <w:tc>
          <w:tcPr>
            <w:tcW w:w="1463" w:type="dxa"/>
            <w:shd w:val="clear" w:color="auto" w:fill="auto"/>
          </w:tcPr>
          <w:p w14:paraId="204CA421" w14:textId="77777777" w:rsidR="004D3F66" w:rsidRDefault="004D3F66" w:rsidP="002B5A68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>
              <w:rPr>
                <w:rFonts w:ascii="Times" w:hAnsi="Times" w:cs="Times" w:hint="eastAsia"/>
                <w:szCs w:val="21"/>
              </w:rPr>
              <w:t>项目</w:t>
            </w:r>
            <w:r>
              <w:rPr>
                <w:rFonts w:ascii="Times" w:hAnsi="Times" w:cs="Times"/>
                <w:szCs w:val="21"/>
              </w:rPr>
              <w:t>/</w:t>
            </w:r>
            <w:r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374159C2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优秀</w:t>
            </w:r>
          </w:p>
          <w:p w14:paraId="611D4429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(100</w:t>
            </w: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  <w:r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ACCCD2F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良好</w:t>
            </w:r>
          </w:p>
          <w:p w14:paraId="5DE85A51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(</w:t>
            </w:r>
            <w:r>
              <w:rPr>
                <w:rFonts w:ascii="Times New Roman" w:hAnsi="Times New Roman" w:cs="Times New Roman" w:hint="eastAsia"/>
                <w:szCs w:val="21"/>
              </w:rPr>
              <w:t>89-</w:t>
            </w:r>
            <w:r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5DDB1E3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中</w:t>
            </w:r>
            <w:r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14:paraId="14FE30DA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(</w:t>
            </w:r>
            <w:r>
              <w:rPr>
                <w:rFonts w:ascii="Times New Roman" w:hAnsi="Times New Roman" w:cs="Times New Roman" w:hint="eastAsia"/>
                <w:szCs w:val="21"/>
              </w:rPr>
              <w:t>79-</w:t>
            </w:r>
            <w:r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662" w:type="dxa"/>
            <w:shd w:val="clear" w:color="auto" w:fill="auto"/>
            <w:vAlign w:val="center"/>
          </w:tcPr>
          <w:p w14:paraId="76A4D76F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及格</w:t>
            </w:r>
          </w:p>
          <w:p w14:paraId="2CE9BF07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(</w:t>
            </w:r>
            <w:r>
              <w:rPr>
                <w:rFonts w:ascii="Times New Roman" w:hAnsi="Times New Roman" w:cs="Times New Roman" w:hint="eastAsia"/>
                <w:szCs w:val="21"/>
              </w:rPr>
              <w:t>69-</w:t>
            </w:r>
            <w:r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1E523335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不及格</w:t>
            </w:r>
          </w:p>
          <w:p w14:paraId="52832C8E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(x </w:t>
            </w:r>
            <w:r>
              <w:rPr>
                <w:rFonts w:ascii="Times New Roman" w:hAnsi="Times New Roman" w:cs="Times New Roman" w:hint="eastAsia"/>
                <w:szCs w:val="21"/>
              </w:rPr>
              <w:t>≤</w:t>
            </w:r>
            <w:r>
              <w:rPr>
                <w:rFonts w:ascii="Times New Roman" w:hAnsi="Times New Roman" w:cs="Times New Roman" w:hint="eastAsia"/>
                <w:szCs w:val="21"/>
              </w:rPr>
              <w:t>59</w:t>
            </w:r>
            <w:r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4D3F66" w14:paraId="6B10C42C" w14:textId="77777777" w:rsidTr="002B5A68">
        <w:tc>
          <w:tcPr>
            <w:tcW w:w="1463" w:type="dxa"/>
            <w:shd w:val="clear" w:color="auto" w:fill="auto"/>
          </w:tcPr>
          <w:p w14:paraId="7AA67E7E" w14:textId="3E5CEF0F" w:rsidR="004D3F66" w:rsidRPr="002A25E9" w:rsidRDefault="002A25E9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>
              <w:rPr>
                <w:rFonts w:ascii="Times" w:hAnsi="Times" w:hint="eastAsia"/>
                <w:color w:val="000000" w:themeColor="text1"/>
              </w:rPr>
              <w:t>采风</w:t>
            </w:r>
            <w:r w:rsidR="004D3F66" w:rsidRPr="002A25E9">
              <w:rPr>
                <w:rFonts w:ascii="Times" w:hAnsi="Times"/>
                <w:color w:val="000000" w:themeColor="text1"/>
              </w:rPr>
              <w:t>课程平时作业</w:t>
            </w:r>
            <w:r w:rsidR="003A78E3">
              <w:rPr>
                <w:rFonts w:ascii="Times" w:hAnsi="Times" w:hint="eastAsia"/>
                <w:color w:val="000000" w:themeColor="text1"/>
              </w:rPr>
              <w:t>（</w:t>
            </w:r>
            <w:r w:rsidR="003A78E3">
              <w:rPr>
                <w:rFonts w:ascii="Times" w:hAnsi="Times" w:hint="eastAsia"/>
                <w:color w:val="000000" w:themeColor="text1"/>
              </w:rPr>
              <w:t>3</w:t>
            </w:r>
            <w:r w:rsidR="003A78E3">
              <w:rPr>
                <w:rFonts w:ascii="Times" w:hAnsi="Times"/>
                <w:color w:val="000000" w:themeColor="text1"/>
              </w:rPr>
              <w:t>0%</w:t>
            </w:r>
            <w:r w:rsidR="003A78E3">
              <w:rPr>
                <w:rFonts w:ascii="Times" w:hAnsi="Times" w:hint="eastAsia"/>
                <w:color w:val="000000" w:themeColor="text1"/>
              </w:rPr>
              <w:t>）</w:t>
            </w:r>
          </w:p>
        </w:tc>
        <w:tc>
          <w:tcPr>
            <w:tcW w:w="1230" w:type="dxa"/>
            <w:shd w:val="clear" w:color="auto" w:fill="auto"/>
          </w:tcPr>
          <w:p w14:paraId="604FA07B" w14:textId="77777777" w:rsidR="004D3F66" w:rsidRPr="002A25E9" w:rsidRDefault="004D3F66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 w:rsidRPr="002A25E9">
              <w:rPr>
                <w:rFonts w:ascii="Times" w:hAnsi="Times" w:cs="Times" w:hint="eastAsia"/>
                <w:color w:val="000000" w:themeColor="text1"/>
                <w:szCs w:val="21"/>
              </w:rPr>
              <w:t>按时完成平时作业，且作业完成质量极高。</w:t>
            </w:r>
          </w:p>
        </w:tc>
        <w:tc>
          <w:tcPr>
            <w:tcW w:w="1418" w:type="dxa"/>
            <w:shd w:val="clear" w:color="auto" w:fill="auto"/>
          </w:tcPr>
          <w:p w14:paraId="69CC807F" w14:textId="77777777" w:rsidR="004D3F66" w:rsidRPr="002A25E9" w:rsidRDefault="004D3F66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 w:rsidRPr="002A25E9">
              <w:rPr>
                <w:rFonts w:ascii="Times" w:hAnsi="Times" w:cs="Times" w:hint="eastAsia"/>
                <w:color w:val="000000" w:themeColor="text1"/>
                <w:szCs w:val="21"/>
              </w:rPr>
              <w:t>按时完成平时作业，且作业完成质量较高。</w:t>
            </w:r>
          </w:p>
        </w:tc>
        <w:tc>
          <w:tcPr>
            <w:tcW w:w="1559" w:type="dxa"/>
            <w:shd w:val="clear" w:color="auto" w:fill="auto"/>
          </w:tcPr>
          <w:p w14:paraId="656A84F7" w14:textId="77777777" w:rsidR="004D3F66" w:rsidRPr="002A25E9" w:rsidRDefault="004D3F66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 w:rsidRPr="002A25E9">
              <w:rPr>
                <w:rFonts w:ascii="Times" w:hAnsi="Times" w:cs="Times" w:hint="eastAsia"/>
                <w:color w:val="000000" w:themeColor="text1"/>
                <w:szCs w:val="21"/>
              </w:rPr>
              <w:t>基本按时完成平时作业，作业完成质量一般。</w:t>
            </w:r>
          </w:p>
        </w:tc>
        <w:tc>
          <w:tcPr>
            <w:tcW w:w="1662" w:type="dxa"/>
            <w:shd w:val="clear" w:color="auto" w:fill="auto"/>
          </w:tcPr>
          <w:p w14:paraId="427BE919" w14:textId="77777777" w:rsidR="004D3F66" w:rsidRPr="002A25E9" w:rsidRDefault="004D3F66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 w:rsidRPr="002A25E9">
              <w:rPr>
                <w:rFonts w:ascii="Times" w:hAnsi="Times" w:cs="Times" w:hint="eastAsia"/>
                <w:color w:val="000000" w:themeColor="text1"/>
                <w:szCs w:val="21"/>
              </w:rPr>
              <w:t>基本按时完成平时作业，偶有延迟情况，且作业完成质量相对较差。</w:t>
            </w:r>
          </w:p>
        </w:tc>
        <w:tc>
          <w:tcPr>
            <w:tcW w:w="1564" w:type="dxa"/>
            <w:shd w:val="clear" w:color="auto" w:fill="auto"/>
          </w:tcPr>
          <w:p w14:paraId="26AA371B" w14:textId="77777777" w:rsidR="004D3F66" w:rsidRPr="002A25E9" w:rsidRDefault="004D3F66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 w:rsidRPr="002A25E9">
              <w:rPr>
                <w:rFonts w:ascii="Times" w:hAnsi="Times" w:cs="Times" w:hint="eastAsia"/>
                <w:color w:val="000000" w:themeColor="text1"/>
                <w:szCs w:val="21"/>
              </w:rPr>
              <w:t>不按时完成平时作业，作业完成质较差，或没有上交作业。</w:t>
            </w:r>
          </w:p>
        </w:tc>
      </w:tr>
    </w:tbl>
    <w:p w14:paraId="7D42C31E" w14:textId="77777777" w:rsidR="004D3F66" w:rsidRDefault="004D3F66" w:rsidP="004D3F66">
      <w:pPr>
        <w:snapToGrid w:val="0"/>
        <w:spacing w:line="400" w:lineRule="exact"/>
        <w:ind w:firstLine="440"/>
        <w:rPr>
          <w:rFonts w:ascii="Times" w:hAnsi="Times" w:cs="Times"/>
          <w:b/>
          <w:color w:val="FF0000"/>
          <w:szCs w:val="21"/>
        </w:rPr>
      </w:pPr>
      <w:r>
        <w:rPr>
          <w:rFonts w:ascii="Times" w:hAnsi="Times" w:cs="Times" w:hint="eastAsia"/>
          <w:b/>
          <w:szCs w:val="21"/>
        </w:rPr>
        <w:t>（</w:t>
      </w:r>
      <w:r>
        <w:rPr>
          <w:rFonts w:ascii="Times" w:hAnsi="Times" w:cs="Times" w:hint="eastAsia"/>
          <w:b/>
          <w:szCs w:val="21"/>
        </w:rPr>
        <w:t>3</w:t>
      </w:r>
      <w:r>
        <w:rPr>
          <w:rFonts w:ascii="Times" w:hAnsi="Times" w:cs="Times" w:hint="eastAsia"/>
          <w:b/>
          <w:szCs w:val="21"/>
        </w:rPr>
        <w:t>）平时成绩三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230"/>
        <w:gridCol w:w="1418"/>
        <w:gridCol w:w="1559"/>
        <w:gridCol w:w="1716"/>
        <w:gridCol w:w="1510"/>
      </w:tblGrid>
      <w:tr w:rsidR="004D3F66" w14:paraId="075CF02E" w14:textId="77777777" w:rsidTr="002B5A68">
        <w:tc>
          <w:tcPr>
            <w:tcW w:w="1463" w:type="dxa"/>
            <w:shd w:val="clear" w:color="auto" w:fill="auto"/>
          </w:tcPr>
          <w:p w14:paraId="05444EE9" w14:textId="77777777" w:rsidR="004D3F66" w:rsidRDefault="004D3F66" w:rsidP="002B5A68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>
              <w:rPr>
                <w:rFonts w:ascii="Times" w:hAnsi="Times" w:cs="Times" w:hint="eastAsia"/>
                <w:szCs w:val="21"/>
              </w:rPr>
              <w:t>项目</w:t>
            </w:r>
            <w:r>
              <w:rPr>
                <w:rFonts w:ascii="Times" w:hAnsi="Times" w:cs="Times"/>
                <w:szCs w:val="21"/>
              </w:rPr>
              <w:t>/</w:t>
            </w:r>
            <w:r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2894019C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优秀</w:t>
            </w:r>
          </w:p>
          <w:p w14:paraId="510E83A7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(100</w:t>
            </w: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  <w:r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4DD9089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良好</w:t>
            </w:r>
          </w:p>
          <w:p w14:paraId="32FE9CB4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(</w:t>
            </w:r>
            <w:r>
              <w:rPr>
                <w:rFonts w:ascii="Times New Roman" w:hAnsi="Times New Roman" w:cs="Times New Roman" w:hint="eastAsia"/>
                <w:szCs w:val="21"/>
              </w:rPr>
              <w:t>89-</w:t>
            </w:r>
            <w:r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CCE836C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中</w:t>
            </w:r>
            <w:r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14:paraId="4994C4DD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(</w:t>
            </w:r>
            <w:r>
              <w:rPr>
                <w:rFonts w:ascii="Times New Roman" w:hAnsi="Times New Roman" w:cs="Times New Roman" w:hint="eastAsia"/>
                <w:szCs w:val="21"/>
              </w:rPr>
              <w:t>79-</w:t>
            </w:r>
            <w:r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716" w:type="dxa"/>
            <w:shd w:val="clear" w:color="auto" w:fill="auto"/>
            <w:vAlign w:val="center"/>
          </w:tcPr>
          <w:p w14:paraId="6B512B39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及格</w:t>
            </w:r>
          </w:p>
          <w:p w14:paraId="23F41ADA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(</w:t>
            </w:r>
            <w:r>
              <w:rPr>
                <w:rFonts w:ascii="Times New Roman" w:hAnsi="Times New Roman" w:cs="Times New Roman" w:hint="eastAsia"/>
                <w:szCs w:val="21"/>
              </w:rPr>
              <w:t>69-</w:t>
            </w:r>
            <w:r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14:paraId="66B6DB75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不及格</w:t>
            </w:r>
          </w:p>
          <w:p w14:paraId="100E1589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(x </w:t>
            </w:r>
            <w:r>
              <w:rPr>
                <w:rFonts w:ascii="Times New Roman" w:hAnsi="Times New Roman" w:cs="Times New Roman" w:hint="eastAsia"/>
                <w:szCs w:val="21"/>
              </w:rPr>
              <w:t>≤</w:t>
            </w:r>
            <w:r>
              <w:rPr>
                <w:rFonts w:ascii="Times New Roman" w:hAnsi="Times New Roman" w:cs="Times New Roman" w:hint="eastAsia"/>
                <w:szCs w:val="21"/>
              </w:rPr>
              <w:t>59</w:t>
            </w:r>
            <w:r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3A78E3" w14:paraId="3F98A6E2" w14:textId="77777777" w:rsidTr="002B5A68">
        <w:trPr>
          <w:trHeight w:val="2880"/>
        </w:trPr>
        <w:tc>
          <w:tcPr>
            <w:tcW w:w="1463" w:type="dxa"/>
            <w:shd w:val="clear" w:color="auto" w:fill="auto"/>
          </w:tcPr>
          <w:p w14:paraId="1376CC29" w14:textId="619FC05B" w:rsidR="003A78E3" w:rsidRPr="002A25E9" w:rsidRDefault="003A78E3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采风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色彩与造型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表达与主题系列设计表现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/</w:t>
            </w:r>
            <w:r>
              <w:rPr>
                <w:rFonts w:ascii="Times" w:hAnsi="Times" w:cs="Times"/>
                <w:color w:val="000000" w:themeColor="text1"/>
                <w:szCs w:val="21"/>
              </w:rPr>
              <w:t>4</w:t>
            </w:r>
            <w:r w:rsidRPr="007543E6">
              <w:rPr>
                <w:rFonts w:ascii="Times" w:hAnsi="Times" w:cs="Times"/>
                <w:color w:val="000000" w:themeColor="text1"/>
                <w:szCs w:val="21"/>
              </w:rPr>
              <w:t>0%</w:t>
            </w:r>
          </w:p>
        </w:tc>
        <w:tc>
          <w:tcPr>
            <w:tcW w:w="1230" w:type="dxa"/>
            <w:shd w:val="clear" w:color="auto" w:fill="auto"/>
          </w:tcPr>
          <w:p w14:paraId="4F830441" w14:textId="6E5AC3CD" w:rsidR="003A78E3" w:rsidRPr="002A25E9" w:rsidRDefault="003A78E3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采风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色彩与造型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表达与主题系列设计表现，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具有很好的创新性及审美性</w:t>
            </w:r>
          </w:p>
        </w:tc>
        <w:tc>
          <w:tcPr>
            <w:tcW w:w="1418" w:type="dxa"/>
            <w:shd w:val="clear" w:color="auto" w:fill="auto"/>
          </w:tcPr>
          <w:p w14:paraId="704716C4" w14:textId="183A1823" w:rsidR="003A78E3" w:rsidRPr="002A25E9" w:rsidRDefault="003A78E3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采风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色彩与造型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表达与主题系列设计表现，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具有较好的创新性及审美性</w:t>
            </w:r>
          </w:p>
        </w:tc>
        <w:tc>
          <w:tcPr>
            <w:tcW w:w="1559" w:type="dxa"/>
            <w:shd w:val="clear" w:color="auto" w:fill="auto"/>
          </w:tcPr>
          <w:p w14:paraId="72413F48" w14:textId="6CE53F71" w:rsidR="003A78E3" w:rsidRPr="002A25E9" w:rsidRDefault="003A78E3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采风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色彩与造型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表达与主题系列设计表现，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符合一定的审美规律</w:t>
            </w:r>
          </w:p>
        </w:tc>
        <w:tc>
          <w:tcPr>
            <w:tcW w:w="1716" w:type="dxa"/>
            <w:shd w:val="clear" w:color="auto" w:fill="auto"/>
          </w:tcPr>
          <w:p w14:paraId="4C25A484" w14:textId="26EEF991" w:rsidR="003A78E3" w:rsidRPr="002A25E9" w:rsidRDefault="003A78E3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采风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色彩与造型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表达与主题系列设计表现，</w:t>
            </w: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 xml:space="preserve"> 审美效果一般</w:t>
            </w:r>
          </w:p>
        </w:tc>
        <w:tc>
          <w:tcPr>
            <w:tcW w:w="1510" w:type="dxa"/>
            <w:shd w:val="clear" w:color="auto" w:fill="auto"/>
          </w:tcPr>
          <w:p w14:paraId="5B25436E" w14:textId="5C02A272" w:rsidR="003A78E3" w:rsidRPr="002A25E9" w:rsidRDefault="003A78E3" w:rsidP="003A78E3">
            <w:pPr>
              <w:snapToGrid w:val="0"/>
              <w:spacing w:line="400" w:lineRule="exact"/>
              <w:jc w:val="left"/>
              <w:rPr>
                <w:rFonts w:ascii="Times" w:hAnsi="Times" w:cs="Times"/>
                <w:color w:val="000000" w:themeColor="text1"/>
                <w:szCs w:val="21"/>
              </w:rPr>
            </w:pP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采风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色彩与造型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表达与主题系列设计表现</w:t>
            </w: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不符合要求，表现效果不理想</w:t>
            </w:r>
          </w:p>
        </w:tc>
      </w:tr>
    </w:tbl>
    <w:p w14:paraId="5E46F05C" w14:textId="4FEDB3F8" w:rsidR="004D3F66" w:rsidRDefault="004D3F66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6D1E1C8A" w14:textId="3739C61B" w:rsidR="002A25E9" w:rsidRDefault="002A25E9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3E71C9E8" w14:textId="2E5BA9CA" w:rsidR="002A25E9" w:rsidRDefault="002A25E9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0D8D826D" w14:textId="08D1537D" w:rsidR="002A25E9" w:rsidRDefault="002A25E9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617C8540" w14:textId="0110D3DA" w:rsidR="002A25E9" w:rsidRDefault="002A25E9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7D9BFF60" w14:textId="64A0F405" w:rsidR="002A25E9" w:rsidRDefault="002A25E9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0DBE49A6" w14:textId="581C1303" w:rsidR="002A25E9" w:rsidRDefault="002A25E9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48122C49" w14:textId="7C39D052" w:rsidR="002A25E9" w:rsidRDefault="002A25E9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50F9D7E5" w14:textId="1BDC3AA5" w:rsidR="002A25E9" w:rsidRDefault="002A25E9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6AC2863C" w14:textId="43A491C6" w:rsidR="002A25E9" w:rsidRDefault="002A25E9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1B793AF0" w14:textId="14D6D325" w:rsidR="002A25E9" w:rsidRDefault="002A25E9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574FB7C0" w14:textId="77777777" w:rsidR="002A25E9" w:rsidRDefault="002A25E9" w:rsidP="003A78E3">
      <w:pPr>
        <w:autoSpaceDE w:val="0"/>
        <w:autoSpaceDN w:val="0"/>
        <w:adjustRightInd w:val="0"/>
        <w:snapToGrid w:val="0"/>
        <w:spacing w:line="400" w:lineRule="exact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627FE577" w14:textId="77777777" w:rsidR="004D3F66" w:rsidRDefault="004D3F66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 New Roman" w:cs="Times"/>
          <w:b/>
          <w:kern w:val="0"/>
          <w:sz w:val="24"/>
          <w:szCs w:val="24"/>
        </w:rPr>
      </w:pPr>
      <w:r>
        <w:rPr>
          <w:rFonts w:ascii="Times" w:eastAsia="宋体" w:hAnsi="Times" w:cs="Times" w:hint="eastAsia"/>
          <w:b/>
          <w:kern w:val="0"/>
          <w:sz w:val="24"/>
          <w:szCs w:val="24"/>
        </w:rPr>
        <w:t>3</w:t>
      </w:r>
      <w:r>
        <w:rPr>
          <w:rFonts w:ascii="Times" w:eastAsia="宋体" w:hAnsi="Times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期末成绩评定</w:t>
      </w:r>
    </w:p>
    <w:p w14:paraId="5F930395" w14:textId="4B1E3FD5" w:rsidR="004D3F66" w:rsidRPr="002A25E9" w:rsidRDefault="004D3F66" w:rsidP="004D3F66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" w:eastAsia="宋体" w:hAnsi="Times New Roman" w:cs="Times"/>
          <w:color w:val="000000" w:themeColor="text1"/>
          <w:kern w:val="0"/>
          <w:sz w:val="24"/>
          <w:szCs w:val="24"/>
        </w:rPr>
      </w:pP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期末成绩（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100%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=</w:t>
      </w:r>
      <w:r w:rsidRPr="002A25E9">
        <w:rPr>
          <w:rFonts w:ascii="宋体" w:eastAsia="宋体" w:hAnsi="Times New Roman" w:cs="宋体" w:hint="eastAsia"/>
          <w:color w:val="000000" w:themeColor="text1"/>
          <w:kern w:val="0"/>
          <w:sz w:val="24"/>
          <w:szCs w:val="24"/>
        </w:rPr>
        <w:t>调研报告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（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3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0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%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+</w:t>
      </w:r>
      <w:r w:rsidRPr="002A25E9">
        <w:rPr>
          <w:rFonts w:ascii="宋体" w:eastAsia="宋体" w:hAnsi="Times New Roman" w:cs="宋体" w:hint="eastAsia"/>
          <w:color w:val="000000" w:themeColor="text1"/>
          <w:kern w:val="0"/>
          <w:sz w:val="24"/>
          <w:szCs w:val="24"/>
        </w:rPr>
        <w:t>作品设计（</w:t>
      </w:r>
      <w:r w:rsidRPr="002A25E9">
        <w:rPr>
          <w:rFonts w:ascii="宋体" w:eastAsia="宋体" w:hAnsi="Times New Roman" w:cs="宋体"/>
          <w:color w:val="000000" w:themeColor="text1"/>
          <w:kern w:val="0"/>
          <w:sz w:val="24"/>
          <w:szCs w:val="24"/>
        </w:rPr>
        <w:t>7</w:t>
      </w:r>
      <w:r w:rsidRPr="002A25E9">
        <w:rPr>
          <w:rFonts w:ascii="宋体" w:eastAsia="宋体" w:hAnsi="Times New Roman" w:cs="宋体" w:hint="eastAsia"/>
          <w:color w:val="000000" w:themeColor="text1"/>
          <w:kern w:val="0"/>
          <w:sz w:val="24"/>
          <w:szCs w:val="24"/>
        </w:rPr>
        <w:t>0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%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)</w:t>
      </w:r>
    </w:p>
    <w:tbl>
      <w:tblPr>
        <w:tblW w:w="491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7"/>
        <w:gridCol w:w="1507"/>
        <w:gridCol w:w="1644"/>
        <w:gridCol w:w="1632"/>
        <w:gridCol w:w="1659"/>
        <w:gridCol w:w="1856"/>
      </w:tblGrid>
      <w:tr w:rsidR="004D3F66" w14:paraId="153C2C11" w14:textId="77777777" w:rsidTr="003A78E3">
        <w:trPr>
          <w:trHeight w:val="20"/>
          <w:jc w:val="center"/>
        </w:trPr>
        <w:tc>
          <w:tcPr>
            <w:tcW w:w="453" w:type="pct"/>
            <w:vMerge w:val="restart"/>
            <w:vAlign w:val="center"/>
          </w:tcPr>
          <w:p w14:paraId="25FD66EA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考核项目</w:t>
            </w:r>
          </w:p>
        </w:tc>
        <w:tc>
          <w:tcPr>
            <w:tcW w:w="4547" w:type="pct"/>
            <w:gridSpan w:val="5"/>
            <w:vAlign w:val="center"/>
          </w:tcPr>
          <w:p w14:paraId="0561D52F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评分</w:t>
            </w:r>
            <w:r>
              <w:rPr>
                <w:rFonts w:ascii="Times New Roman" w:hAnsi="Times New Roman"/>
                <w:b/>
                <w:szCs w:val="21"/>
              </w:rPr>
              <w:t>标准</w:t>
            </w:r>
          </w:p>
        </w:tc>
      </w:tr>
      <w:tr w:rsidR="004D3F66" w14:paraId="30025CE5" w14:textId="77777777" w:rsidTr="003A78E3">
        <w:trPr>
          <w:trHeight w:val="20"/>
          <w:jc w:val="center"/>
        </w:trPr>
        <w:tc>
          <w:tcPr>
            <w:tcW w:w="453" w:type="pct"/>
            <w:vMerge/>
            <w:vAlign w:val="center"/>
          </w:tcPr>
          <w:p w14:paraId="4073404C" w14:textId="77777777" w:rsidR="004D3F66" w:rsidRDefault="004D3F66" w:rsidP="002B5A68">
            <w:pPr>
              <w:adjustRightInd w:val="0"/>
              <w:snapToGrid w:val="0"/>
              <w:rPr>
                <w:rFonts w:ascii="Times New Roman" w:hAnsi="Times New Roman"/>
                <w:b/>
                <w:szCs w:val="21"/>
              </w:rPr>
            </w:pPr>
          </w:p>
        </w:tc>
        <w:tc>
          <w:tcPr>
            <w:tcW w:w="826" w:type="pct"/>
            <w:vAlign w:val="center"/>
          </w:tcPr>
          <w:p w14:paraId="20767F53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优秀</w:t>
            </w:r>
          </w:p>
          <w:p w14:paraId="7CFF5336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(</w:t>
            </w:r>
            <w:r>
              <w:rPr>
                <w:rFonts w:ascii="Times New Roman" w:hAnsi="Times New Roman"/>
                <w:b/>
                <w:szCs w:val="21"/>
              </w:rPr>
              <w:t>100</w:t>
            </w:r>
            <w:r>
              <w:rPr>
                <w:rFonts w:ascii="Times New Roman" w:hAnsi="Times New Roman" w:hint="eastAsia"/>
                <w:b/>
                <w:szCs w:val="21"/>
              </w:rPr>
              <w:t>-</w:t>
            </w:r>
            <w:r>
              <w:rPr>
                <w:rFonts w:ascii="Times New Roman" w:hAnsi="Times New Roman"/>
                <w:b/>
                <w:szCs w:val="21"/>
              </w:rPr>
              <w:t>90</w:t>
            </w:r>
            <w:r>
              <w:rPr>
                <w:rFonts w:ascii="Times New Roman" w:hAnsi="Times New Roman" w:hint="eastAsia"/>
                <w:b/>
                <w:szCs w:val="21"/>
              </w:rPr>
              <w:t>)</w:t>
            </w:r>
          </w:p>
        </w:tc>
        <w:tc>
          <w:tcPr>
            <w:tcW w:w="901" w:type="pct"/>
            <w:vAlign w:val="center"/>
          </w:tcPr>
          <w:p w14:paraId="6A284A6E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良好</w:t>
            </w:r>
          </w:p>
          <w:p w14:paraId="26BC5C11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(89-</w:t>
            </w:r>
            <w:r>
              <w:rPr>
                <w:rFonts w:ascii="Times New Roman" w:hAnsi="Times New Roman"/>
                <w:b/>
                <w:szCs w:val="21"/>
              </w:rPr>
              <w:t>80)</w:t>
            </w:r>
          </w:p>
        </w:tc>
        <w:tc>
          <w:tcPr>
            <w:tcW w:w="894" w:type="pct"/>
            <w:vAlign w:val="center"/>
          </w:tcPr>
          <w:p w14:paraId="2324C68E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中等</w:t>
            </w:r>
          </w:p>
          <w:p w14:paraId="54E1E8E9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(79-</w:t>
            </w:r>
            <w:r>
              <w:rPr>
                <w:rFonts w:ascii="Times New Roman" w:hAnsi="Times New Roman"/>
                <w:b/>
                <w:szCs w:val="21"/>
              </w:rPr>
              <w:t>70</w:t>
            </w:r>
            <w:r>
              <w:rPr>
                <w:rFonts w:ascii="Times New Roman" w:hAnsi="Times New Roman" w:hint="eastAsia"/>
                <w:b/>
                <w:szCs w:val="21"/>
              </w:rPr>
              <w:t>)</w:t>
            </w:r>
          </w:p>
        </w:tc>
        <w:tc>
          <w:tcPr>
            <w:tcW w:w="909" w:type="pct"/>
            <w:vAlign w:val="center"/>
          </w:tcPr>
          <w:p w14:paraId="79B11CBD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及格</w:t>
            </w:r>
          </w:p>
          <w:p w14:paraId="1AA886A8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(69-</w:t>
            </w:r>
            <w:r>
              <w:rPr>
                <w:rFonts w:ascii="Times New Roman" w:hAnsi="Times New Roman"/>
                <w:b/>
                <w:szCs w:val="21"/>
              </w:rPr>
              <w:t>60</w:t>
            </w:r>
            <w:r>
              <w:rPr>
                <w:rFonts w:ascii="Times New Roman" w:hAnsi="Times New Roman" w:hint="eastAsia"/>
                <w:b/>
                <w:szCs w:val="21"/>
              </w:rPr>
              <w:t>)</w:t>
            </w:r>
          </w:p>
        </w:tc>
        <w:tc>
          <w:tcPr>
            <w:tcW w:w="1017" w:type="pct"/>
            <w:vAlign w:val="center"/>
          </w:tcPr>
          <w:p w14:paraId="4E42A895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不及格</w:t>
            </w:r>
          </w:p>
          <w:p w14:paraId="6E4A35E4" w14:textId="77777777" w:rsidR="004D3F66" w:rsidRDefault="004D3F66" w:rsidP="002B5A68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(</w:t>
            </w:r>
            <w:r>
              <w:rPr>
                <w:rFonts w:ascii="Times New Roman" w:hAnsi="Times New Roman"/>
                <w:b/>
                <w:szCs w:val="21"/>
              </w:rPr>
              <w:t>x</w:t>
            </w:r>
            <w:r>
              <w:rPr>
                <w:rFonts w:ascii="Times New Roman" w:hAnsi="Times New Roman" w:cs="Times New Roman" w:hint="eastAsia"/>
                <w:szCs w:val="21"/>
              </w:rPr>
              <w:t>≤</w:t>
            </w:r>
            <w:r>
              <w:rPr>
                <w:rFonts w:ascii="Times New Roman" w:hAnsi="Times New Roman" w:hint="eastAsia"/>
                <w:b/>
                <w:szCs w:val="21"/>
              </w:rPr>
              <w:t>59)</w:t>
            </w:r>
          </w:p>
        </w:tc>
      </w:tr>
      <w:tr w:rsidR="002A25E9" w:rsidRPr="002A25E9" w14:paraId="162FCFC1" w14:textId="77777777" w:rsidTr="003A78E3">
        <w:trPr>
          <w:trHeight w:val="3795"/>
          <w:jc w:val="center"/>
        </w:trPr>
        <w:tc>
          <w:tcPr>
            <w:tcW w:w="453" w:type="pct"/>
            <w:vAlign w:val="center"/>
          </w:tcPr>
          <w:p w14:paraId="65B29AC6" w14:textId="77777777" w:rsidR="004D3F66" w:rsidRPr="002A25E9" w:rsidRDefault="004D3F66" w:rsidP="003A78E3">
            <w:pPr>
              <w:adjustRightInd w:val="0"/>
              <w:snapToGrid w:val="0"/>
              <w:spacing w:line="400" w:lineRule="exact"/>
              <w:jc w:val="left"/>
              <w:rPr>
                <w:rFonts w:ascii="Times New Roman" w:hAnsi="Times New Roman"/>
                <w:color w:val="000000" w:themeColor="text1"/>
                <w:szCs w:val="21"/>
              </w:rPr>
            </w:pPr>
            <w:r w:rsidRPr="002A25E9">
              <w:rPr>
                <w:rFonts w:ascii="Times New Roman" w:hAnsi="Times New Roman" w:hint="eastAsia"/>
                <w:color w:val="000000" w:themeColor="text1"/>
                <w:szCs w:val="21"/>
              </w:rPr>
              <w:t>调研报告</w:t>
            </w:r>
          </w:p>
        </w:tc>
        <w:tc>
          <w:tcPr>
            <w:tcW w:w="826" w:type="pct"/>
            <w:vAlign w:val="center"/>
          </w:tcPr>
          <w:p w14:paraId="0FE8991D" w14:textId="77777777" w:rsidR="004D3F66" w:rsidRPr="002A25E9" w:rsidRDefault="004D3F66" w:rsidP="003A78E3">
            <w:pPr>
              <w:spacing w:line="400" w:lineRule="exact"/>
              <w:jc w:val="left"/>
              <w:rPr>
                <w:rFonts w:ascii="Times New Roman" w:hAnsi="Times New Roman"/>
                <w:color w:val="000000" w:themeColor="text1"/>
                <w:szCs w:val="21"/>
              </w:rPr>
            </w:pPr>
            <w:r w:rsidRPr="002A25E9">
              <w:rPr>
                <w:rFonts w:ascii="Times New Roman" w:hAnsi="Times New Roman" w:hint="eastAsia"/>
                <w:color w:val="000000" w:themeColor="text1"/>
                <w:szCs w:val="21"/>
              </w:rPr>
              <w:t>报告内容丰富，材料翔实；开展了充分的社会调研工作，对服装行业有一定的研究和思考，结构严谨，语言流畅，有自己独特的见解。</w:t>
            </w:r>
          </w:p>
        </w:tc>
        <w:tc>
          <w:tcPr>
            <w:tcW w:w="901" w:type="pct"/>
            <w:vAlign w:val="center"/>
          </w:tcPr>
          <w:p w14:paraId="6946B8B0" w14:textId="77777777" w:rsidR="004D3F66" w:rsidRPr="002A25E9" w:rsidRDefault="004D3F66" w:rsidP="003A78E3">
            <w:pPr>
              <w:spacing w:line="400" w:lineRule="exact"/>
              <w:jc w:val="lef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A25E9">
              <w:rPr>
                <w:rFonts w:ascii="Times New Roman" w:hAnsi="Times New Roman" w:hint="eastAsia"/>
                <w:color w:val="000000" w:themeColor="text1"/>
                <w:szCs w:val="21"/>
              </w:rPr>
              <w:t>报告内容比较丰富，材料较为翔实；开展了较为充分的社会调研工作，结构比较严谨，语言比较流畅，并能提出一些可行的问题与见解。</w:t>
            </w:r>
          </w:p>
        </w:tc>
        <w:tc>
          <w:tcPr>
            <w:tcW w:w="894" w:type="pct"/>
            <w:vAlign w:val="center"/>
          </w:tcPr>
          <w:p w14:paraId="592818E5" w14:textId="77777777" w:rsidR="004D3F66" w:rsidRPr="002A25E9" w:rsidRDefault="004D3F66" w:rsidP="003A78E3">
            <w:pPr>
              <w:spacing w:line="400" w:lineRule="exact"/>
              <w:jc w:val="left"/>
              <w:rPr>
                <w:color w:val="000000" w:themeColor="text1"/>
              </w:rPr>
            </w:pPr>
            <w:r w:rsidRPr="002A25E9">
              <w:rPr>
                <w:rFonts w:ascii="Times New Roman" w:hAnsi="Times New Roman" w:hint="eastAsia"/>
                <w:color w:val="000000" w:themeColor="text1"/>
                <w:szCs w:val="21"/>
              </w:rPr>
              <w:t>报告内容和材料符合要求；开展了一定的社会调研工作，结构合理，语言表达通顺，但没有提出相对合理的见解。</w:t>
            </w:r>
          </w:p>
        </w:tc>
        <w:tc>
          <w:tcPr>
            <w:tcW w:w="909" w:type="pct"/>
            <w:vAlign w:val="center"/>
          </w:tcPr>
          <w:p w14:paraId="724FE4AD" w14:textId="77777777" w:rsidR="004D3F66" w:rsidRPr="002A25E9" w:rsidRDefault="004D3F66" w:rsidP="003A78E3">
            <w:pPr>
              <w:spacing w:line="400" w:lineRule="exact"/>
              <w:jc w:val="left"/>
              <w:rPr>
                <w:color w:val="000000" w:themeColor="text1"/>
              </w:rPr>
            </w:pPr>
            <w:r w:rsidRPr="002A25E9">
              <w:rPr>
                <w:rFonts w:ascii="Times New Roman" w:hAnsi="Times New Roman" w:hint="eastAsia"/>
                <w:color w:val="000000" w:themeColor="text1"/>
                <w:szCs w:val="21"/>
              </w:rPr>
              <w:t>报告内容和材料基本符合要求；实际开展了社会调研工作，观点基本正确，结构基本合理，语言表达较为通顺。</w:t>
            </w:r>
          </w:p>
        </w:tc>
        <w:tc>
          <w:tcPr>
            <w:tcW w:w="1017" w:type="pct"/>
            <w:vAlign w:val="center"/>
          </w:tcPr>
          <w:p w14:paraId="7E04B8BB" w14:textId="77777777" w:rsidR="004D3F66" w:rsidRPr="002A25E9" w:rsidRDefault="004D3F66" w:rsidP="003A78E3">
            <w:pPr>
              <w:spacing w:line="400" w:lineRule="exact"/>
              <w:jc w:val="left"/>
              <w:rPr>
                <w:color w:val="000000" w:themeColor="text1"/>
              </w:rPr>
            </w:pPr>
            <w:r w:rsidRPr="002A25E9">
              <w:rPr>
                <w:rFonts w:ascii="Times New Roman" w:hAnsi="Times New Roman" w:hint="eastAsia"/>
                <w:color w:val="000000" w:themeColor="text1"/>
                <w:szCs w:val="21"/>
              </w:rPr>
              <w:t>报告内容和材料较为单薄，未达到要求；未开展实际的调研工作，问题的分析不合理或缺失，结构混乱，语言表达不通顺。</w:t>
            </w:r>
          </w:p>
        </w:tc>
      </w:tr>
      <w:tr w:rsidR="003A78E3" w:rsidRPr="002A25E9" w14:paraId="13A72C26" w14:textId="77777777" w:rsidTr="003A78E3">
        <w:trPr>
          <w:trHeight w:val="3300"/>
          <w:jc w:val="center"/>
        </w:trPr>
        <w:tc>
          <w:tcPr>
            <w:tcW w:w="453" w:type="pct"/>
          </w:tcPr>
          <w:p w14:paraId="4341CF4B" w14:textId="77777777" w:rsidR="003A78E3" w:rsidRPr="002A25E9" w:rsidRDefault="003A78E3" w:rsidP="003A78E3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Times New Roman" w:cs="宋体"/>
                <w:color w:val="000000" w:themeColor="text1"/>
                <w:kern w:val="0"/>
                <w:szCs w:val="21"/>
              </w:rPr>
            </w:pPr>
          </w:p>
          <w:p w14:paraId="4EBA4238" w14:textId="723A9781" w:rsidR="003A78E3" w:rsidRPr="002A25E9" w:rsidRDefault="003A78E3" w:rsidP="003A78E3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Times New Roman" w:cs="宋体"/>
                <w:color w:val="000000" w:themeColor="text1"/>
                <w:kern w:val="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 w:themeColor="text1"/>
                <w:kern w:val="0"/>
                <w:szCs w:val="21"/>
              </w:rPr>
              <w:t>采风</w:t>
            </w:r>
          </w:p>
          <w:p w14:paraId="5A8B2D3E" w14:textId="74B6F558" w:rsidR="003A78E3" w:rsidRPr="002A25E9" w:rsidRDefault="003A78E3" w:rsidP="003A78E3">
            <w:pPr>
              <w:adjustRightInd w:val="0"/>
              <w:snapToGrid w:val="0"/>
              <w:spacing w:line="400" w:lineRule="exact"/>
              <w:jc w:val="left"/>
              <w:rPr>
                <w:rFonts w:ascii="Times New Roman" w:eastAsia="宋体" w:hAnsi="Times New Roman"/>
                <w:b/>
                <w:color w:val="000000" w:themeColor="text1"/>
                <w:sz w:val="24"/>
              </w:rPr>
            </w:pPr>
            <w:r w:rsidRPr="002A25E9">
              <w:rPr>
                <w:rFonts w:ascii="宋体" w:eastAsia="宋体" w:hAnsi="Times New Roman" w:cs="宋体" w:hint="eastAsia"/>
                <w:color w:val="000000" w:themeColor="text1"/>
                <w:kern w:val="0"/>
                <w:szCs w:val="21"/>
              </w:rPr>
              <w:t>作品</w:t>
            </w:r>
          </w:p>
        </w:tc>
        <w:tc>
          <w:tcPr>
            <w:tcW w:w="826" w:type="pct"/>
          </w:tcPr>
          <w:p w14:paraId="285387A1" w14:textId="7A046391" w:rsidR="003A78E3" w:rsidRPr="002A25E9" w:rsidRDefault="003A78E3" w:rsidP="003A78E3">
            <w:pPr>
              <w:spacing w:line="400" w:lineRule="exact"/>
              <w:jc w:val="lef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采风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色彩与造型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表达与主题系列设计表现（多于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 xml:space="preserve"> 3 件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），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具有很好的创新性及审美性</w:t>
            </w:r>
          </w:p>
        </w:tc>
        <w:tc>
          <w:tcPr>
            <w:tcW w:w="901" w:type="pct"/>
          </w:tcPr>
          <w:p w14:paraId="2786F8BE" w14:textId="1442ACFA" w:rsidR="003A78E3" w:rsidRPr="002A25E9" w:rsidRDefault="003A78E3" w:rsidP="003A78E3">
            <w:pPr>
              <w:spacing w:line="400" w:lineRule="exact"/>
              <w:jc w:val="lef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采风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色彩与造型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表达与主题系列设计表现（</w:t>
            </w:r>
            <w:r>
              <w:rPr>
                <w:rFonts w:asciiTheme="minorEastAsia" w:hAnsiTheme="minorEastAsia" w:cs="Times"/>
                <w:color w:val="000000" w:themeColor="text1"/>
                <w:szCs w:val="21"/>
              </w:rPr>
              <w:t>3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 xml:space="preserve"> 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件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），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具有较好的创新性及审美性</w:t>
            </w:r>
          </w:p>
        </w:tc>
        <w:tc>
          <w:tcPr>
            <w:tcW w:w="894" w:type="pct"/>
          </w:tcPr>
          <w:p w14:paraId="00014EEB" w14:textId="19B4A422" w:rsidR="003A78E3" w:rsidRPr="002A25E9" w:rsidRDefault="003A78E3" w:rsidP="003A78E3">
            <w:pPr>
              <w:spacing w:line="400" w:lineRule="exact"/>
              <w:jc w:val="lef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采风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色彩与造型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表达与主题系列设计表现（</w:t>
            </w:r>
            <w:r>
              <w:rPr>
                <w:rFonts w:asciiTheme="minorEastAsia" w:hAnsiTheme="minorEastAsia" w:cs="Times"/>
                <w:color w:val="000000" w:themeColor="text1"/>
                <w:szCs w:val="21"/>
              </w:rPr>
              <w:t>3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件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），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符合一定的审美规律</w:t>
            </w:r>
          </w:p>
        </w:tc>
        <w:tc>
          <w:tcPr>
            <w:tcW w:w="909" w:type="pct"/>
          </w:tcPr>
          <w:p w14:paraId="4D3D4232" w14:textId="1DFE64EE" w:rsidR="003A78E3" w:rsidRPr="002A25E9" w:rsidRDefault="003A78E3" w:rsidP="003A78E3">
            <w:pPr>
              <w:spacing w:line="400" w:lineRule="exact"/>
              <w:jc w:val="lef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采风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色彩与造型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表达与主题系列设计表现（</w:t>
            </w:r>
            <w:r>
              <w:rPr>
                <w:rFonts w:asciiTheme="minorEastAsia" w:hAnsiTheme="minorEastAsia" w:cs="Times"/>
                <w:color w:val="000000" w:themeColor="text1"/>
                <w:szCs w:val="21"/>
              </w:rPr>
              <w:t>3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 xml:space="preserve"> 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件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），</w:t>
            </w: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 xml:space="preserve"> 审美效果一般</w:t>
            </w:r>
          </w:p>
        </w:tc>
        <w:tc>
          <w:tcPr>
            <w:tcW w:w="1017" w:type="pct"/>
          </w:tcPr>
          <w:p w14:paraId="4221542D" w14:textId="6965E3E5" w:rsidR="003A78E3" w:rsidRPr="002A25E9" w:rsidRDefault="003A78E3" w:rsidP="003A78E3">
            <w:pPr>
              <w:spacing w:line="400" w:lineRule="exact"/>
              <w:jc w:val="lef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采风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色彩与造型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表达与主题系列设计表现（少于</w:t>
            </w: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 xml:space="preserve"> 3</w:t>
            </w:r>
            <w:r w:rsidR="0087298F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件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）</w:t>
            </w:r>
            <w:r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，表现效果不理想</w:t>
            </w:r>
          </w:p>
        </w:tc>
      </w:tr>
    </w:tbl>
    <w:p w14:paraId="1B8A7DC3" w14:textId="77777777" w:rsidR="00344BF7" w:rsidRPr="002A25E9" w:rsidRDefault="009424A0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 New Roman" w:cs="Times"/>
          <w:b/>
          <w:color w:val="000000" w:themeColor="text1"/>
          <w:kern w:val="0"/>
          <w:sz w:val="24"/>
          <w:szCs w:val="24"/>
        </w:rPr>
      </w:pPr>
      <w:r w:rsidRPr="002A25E9">
        <w:rPr>
          <w:rFonts w:ascii="Times" w:eastAsia="宋体" w:hAnsi="Times" w:cs="Times" w:hint="eastAsia"/>
          <w:b/>
          <w:color w:val="000000" w:themeColor="text1"/>
          <w:kern w:val="0"/>
          <w:sz w:val="24"/>
          <w:szCs w:val="24"/>
        </w:rPr>
        <w:t>4</w:t>
      </w:r>
      <w:r w:rsidR="00E11247" w:rsidRPr="002A25E9">
        <w:rPr>
          <w:rFonts w:ascii="Times" w:eastAsia="宋体" w:hAnsi="Times" w:cs="Times"/>
          <w:b/>
          <w:color w:val="000000" w:themeColor="text1"/>
          <w:kern w:val="0"/>
          <w:sz w:val="24"/>
          <w:szCs w:val="24"/>
        </w:rPr>
        <w:t>.</w:t>
      </w:r>
      <w:r w:rsidR="00E11247" w:rsidRPr="002A25E9">
        <w:rPr>
          <w:rFonts w:ascii="Times" w:eastAsia="宋体" w:hAnsi="Times" w:cs="Times" w:hint="eastAsia"/>
          <w:b/>
          <w:color w:val="000000" w:themeColor="text1"/>
          <w:kern w:val="0"/>
          <w:sz w:val="24"/>
          <w:szCs w:val="24"/>
        </w:rPr>
        <w:t>总成绩评定</w:t>
      </w:r>
    </w:p>
    <w:p w14:paraId="2B074F66" w14:textId="7B7430D1" w:rsidR="00344BF7" w:rsidRPr="002A25E9" w:rsidRDefault="00E11247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 New Roman" w:eastAsia="宋体" w:hAnsi="Times New Roman" w:cs="Times New Roman"/>
          <w:b/>
          <w:color w:val="000000" w:themeColor="text1"/>
          <w:sz w:val="24"/>
          <w:szCs w:val="24"/>
        </w:rPr>
      </w:pP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总成绩应由平时考核成绩和期末考核成绩构成，其构成比例应科学合理。书写格式：总成绩（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100%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=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平时成绩（</w:t>
      </w:r>
      <w:r w:rsidR="004D3F66"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40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%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+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期末成绩（</w:t>
      </w:r>
      <w:r w:rsidR="004D3F66"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60</w:t>
      </w:r>
      <w:r w:rsidRPr="002A25E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%</w:t>
      </w:r>
      <w:r w:rsidRPr="002A25E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</w:p>
    <w:p w14:paraId="527DC050" w14:textId="77777777" w:rsidR="00344BF7" w:rsidRPr="002A25E9" w:rsidRDefault="00E11247">
      <w:pPr>
        <w:kinsoku w:val="0"/>
        <w:overflowPunct w:val="0"/>
        <w:autoSpaceDE w:val="0"/>
        <w:autoSpaceDN w:val="0"/>
        <w:adjustRightInd w:val="0"/>
        <w:spacing w:before="86" w:line="400" w:lineRule="exact"/>
        <w:ind w:firstLineChars="200" w:firstLine="482"/>
        <w:rPr>
          <w:rFonts w:ascii="黑体" w:eastAsia="黑体" w:hAnsi="黑体" w:cs="黑体"/>
          <w:b/>
          <w:color w:val="000000" w:themeColor="text1"/>
          <w:sz w:val="24"/>
          <w:szCs w:val="24"/>
        </w:rPr>
      </w:pPr>
      <w:r w:rsidRPr="002A25E9">
        <w:rPr>
          <w:rFonts w:ascii="黑体" w:eastAsia="黑体" w:hAnsi="黑体" w:cs="黑体" w:hint="eastAsia"/>
          <w:b/>
          <w:color w:val="000000" w:themeColor="text1"/>
          <w:sz w:val="24"/>
          <w:szCs w:val="24"/>
        </w:rPr>
        <w:t>（三）评分标准</w:t>
      </w:r>
      <w:r w:rsidR="009424A0" w:rsidRPr="002A25E9">
        <w:rPr>
          <w:rFonts w:ascii="黑体" w:eastAsia="黑体" w:hAnsi="黑体" w:cs="黑体" w:hint="eastAsia"/>
          <w:b/>
          <w:color w:val="000000" w:themeColor="text1"/>
          <w:sz w:val="24"/>
          <w:szCs w:val="24"/>
        </w:rPr>
        <w:t>要求</w:t>
      </w:r>
    </w:p>
    <w:p w14:paraId="3D47A91C" w14:textId="77777777" w:rsidR="00344BF7" w:rsidRPr="002A25E9" w:rsidRDefault="00E11247">
      <w:pPr>
        <w:snapToGrid w:val="0"/>
        <w:spacing w:line="400" w:lineRule="exact"/>
        <w:ind w:firstLineChars="200" w:firstLine="480"/>
        <w:rPr>
          <w:rFonts w:ascii="Times New Roman" w:eastAsia="宋体" w:hAnsi="Times New Roman" w:cs="Times New Roman"/>
          <w:b/>
          <w:color w:val="000000" w:themeColor="text1"/>
          <w:szCs w:val="21"/>
        </w:rPr>
      </w:pPr>
      <w:r w:rsidRPr="002A25E9">
        <w:rPr>
          <w:rFonts w:ascii="Times New Roman" w:cs="Times New Roman" w:hint="eastAsia"/>
          <w:color w:val="000000" w:themeColor="text1"/>
          <w:sz w:val="24"/>
          <w:szCs w:val="24"/>
        </w:rPr>
        <w:t>针对课程考核方式中的所有项目，均需制定相应的评分标准，明确具体评分细则。</w:t>
      </w:r>
    </w:p>
    <w:p w14:paraId="012F6E2B" w14:textId="77777777" w:rsidR="00344BF7" w:rsidRDefault="00E11247" w:rsidP="009424A0">
      <w:pPr>
        <w:pStyle w:val="2"/>
        <w:kinsoku w:val="0"/>
        <w:overflowPunct w:val="0"/>
        <w:autoSpaceDE w:val="0"/>
        <w:autoSpaceDN w:val="0"/>
        <w:adjustRightInd w:val="0"/>
        <w:snapToGrid w:val="0"/>
        <w:spacing w:before="0" w:afterLines="50" w:after="120"/>
        <w:ind w:left="0" w:firstLineChars="200" w:firstLine="562"/>
        <w:jc w:val="left"/>
        <w:rPr>
          <w:rFonts w:ascii="Times New Roman" w:eastAsia="黑体" w:hAnsi="Times New Roman" w:cs="Times New Roman" w:hint="default"/>
          <w:kern w:val="0"/>
        </w:rPr>
      </w:pPr>
      <w:r>
        <w:rPr>
          <w:rFonts w:ascii="Times New Roman" w:eastAsia="黑体" w:hAnsi="Times New Roman" w:cs="Times New Roman"/>
          <w:kern w:val="0"/>
        </w:rPr>
        <w:t>五、其他说明</w:t>
      </w:r>
    </w:p>
    <w:p w14:paraId="35A1F088" w14:textId="77777777" w:rsidR="00AE4C6C" w:rsidRDefault="00AE4C6C" w:rsidP="00AE4C6C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 New Roman" w:hAnsi="Times New Roman" w:cs="Times New Roman"/>
        </w:rPr>
      </w:pP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本课程大纲依据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2023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版</w:t>
      </w:r>
      <w:r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>服装与服饰设计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专业人才培养方案，由</w:t>
      </w:r>
      <w:r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>美术学院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院（部）</w:t>
      </w:r>
      <w:r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>服装与服饰设计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教学系（教研室）讨论制定，</w:t>
      </w:r>
      <w:r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>美术学院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院（部）教学工作委员会审定，教务处审核批准，自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××××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级开始执行。</w: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0957464" wp14:editId="209ED1C8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6" name="线形标注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343B8282" w14:textId="77777777" w:rsidR="00AE4C6C" w:rsidRDefault="00AE4C6C" w:rsidP="00AE4C6C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14:paraId="6A0A7B5B" w14:textId="77777777" w:rsidR="00AE4C6C" w:rsidRDefault="00AE4C6C" w:rsidP="00AE4C6C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14:paraId="2F2B52DD" w14:textId="77777777" w:rsidR="00AE4C6C" w:rsidRDefault="00AE4C6C" w:rsidP="00AE4C6C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14:paraId="2C16A4FB" w14:textId="77777777" w:rsidR="00AE4C6C" w:rsidRDefault="00AE4C6C" w:rsidP="00AE4C6C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957464" id="线形标注 2 6" o:spid="_x0000_s1027" type="#_x0000_t48" style="position:absolute;left:0;text-align:left;margin-left:666.9pt;margin-top:325.25pt;width:167.3pt;height:76.0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" adj="-8495,23702,-4603,2556,-775,2556">
                <v:textbox>
                  <w:txbxContent>
                    <w:p w14:paraId="343B8282" w14:textId="77777777" w:rsidR="00AE4C6C" w:rsidRDefault="00AE4C6C" w:rsidP="00AE4C6C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14:paraId="6A0A7B5B" w14:textId="77777777" w:rsidR="00AE4C6C" w:rsidRDefault="00AE4C6C" w:rsidP="00AE4C6C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14:paraId="2F2B52DD" w14:textId="77777777" w:rsidR="00AE4C6C" w:rsidRDefault="00AE4C6C" w:rsidP="00AE4C6C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14:paraId="2C16A4FB" w14:textId="77777777" w:rsidR="00AE4C6C" w:rsidRDefault="00AE4C6C" w:rsidP="00AE4C6C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7E2BB01" wp14:editId="202CC492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5" name="线形标注 2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7BC3E99A" w14:textId="77777777" w:rsidR="00AE4C6C" w:rsidRDefault="00AE4C6C" w:rsidP="00AE4C6C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14:paraId="25E5B088" w14:textId="77777777" w:rsidR="00AE4C6C" w:rsidRDefault="00AE4C6C" w:rsidP="00AE4C6C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14:paraId="77B22759" w14:textId="77777777" w:rsidR="00AE4C6C" w:rsidRDefault="00AE4C6C" w:rsidP="00AE4C6C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14:paraId="089C684A" w14:textId="77777777" w:rsidR="00AE4C6C" w:rsidRDefault="00AE4C6C" w:rsidP="00AE4C6C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E2BB01" id="线形标注 2 5" o:spid="_x0000_s1028" type="#_x0000_t48" style="position:absolute;left:0;text-align:left;margin-left:666.9pt;margin-top:325.25pt;width:167.3pt;height:76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" adj="-8495,23702,-4603,2556,-775,2556">
                <v:textbox>
                  <w:txbxContent>
                    <w:p w14:paraId="7BC3E99A" w14:textId="77777777" w:rsidR="00AE4C6C" w:rsidRDefault="00AE4C6C" w:rsidP="00AE4C6C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14:paraId="25E5B088" w14:textId="77777777" w:rsidR="00AE4C6C" w:rsidRDefault="00AE4C6C" w:rsidP="00AE4C6C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14:paraId="77B22759" w14:textId="77777777" w:rsidR="00AE4C6C" w:rsidRDefault="00AE4C6C" w:rsidP="00AE4C6C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14:paraId="089C684A" w14:textId="77777777" w:rsidR="00AE4C6C" w:rsidRDefault="00AE4C6C" w:rsidP="00AE4C6C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07DD925" wp14:editId="270064EB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4" name="线形标注 2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7359822C" w14:textId="77777777" w:rsidR="00AE4C6C" w:rsidRDefault="00AE4C6C" w:rsidP="00AE4C6C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14:paraId="4BE3C107" w14:textId="77777777" w:rsidR="00AE4C6C" w:rsidRDefault="00AE4C6C" w:rsidP="00AE4C6C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14:paraId="7B710ADF" w14:textId="77777777" w:rsidR="00AE4C6C" w:rsidRDefault="00AE4C6C" w:rsidP="00AE4C6C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14:paraId="3ABB0B57" w14:textId="77777777" w:rsidR="00AE4C6C" w:rsidRDefault="00AE4C6C" w:rsidP="00AE4C6C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7DD925" id="线形标注 2 4" o:spid="_x0000_s1029" type="#_x0000_t48" style="position:absolute;left:0;text-align:left;margin-left:666.9pt;margin-top:325.25pt;width:167.3pt;height:76.0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" adj="-8495,23702,-4603,2556,-775,2556">
                <v:textbox>
                  <w:txbxContent>
                    <w:p w14:paraId="7359822C" w14:textId="77777777" w:rsidR="00AE4C6C" w:rsidRDefault="00AE4C6C" w:rsidP="00AE4C6C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14:paraId="4BE3C107" w14:textId="77777777" w:rsidR="00AE4C6C" w:rsidRDefault="00AE4C6C" w:rsidP="00AE4C6C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14:paraId="7B710ADF" w14:textId="77777777" w:rsidR="00AE4C6C" w:rsidRDefault="00AE4C6C" w:rsidP="00AE4C6C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14:paraId="3ABB0B57" w14:textId="77777777" w:rsidR="00AE4C6C" w:rsidRDefault="00AE4C6C" w:rsidP="00AE4C6C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13A216AE" w14:textId="69531AE4" w:rsidR="00344BF7" w:rsidRPr="00AE4C6C" w:rsidRDefault="00344BF7" w:rsidP="00AE4C6C">
      <w:pPr>
        <w:spacing w:line="360" w:lineRule="auto"/>
        <w:ind w:firstLineChars="200" w:firstLine="420"/>
      </w:pPr>
    </w:p>
    <w:sectPr w:rsidR="00344BF7" w:rsidRPr="00AE4C6C">
      <w:footerReference w:type="default" r:id="rId7"/>
      <w:pgSz w:w="11906" w:h="16838"/>
      <w:pgMar w:top="1417" w:right="1417" w:bottom="1417" w:left="141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AA79328" w14:textId="77777777" w:rsidR="00C923F5" w:rsidRDefault="00C923F5">
      <w:r>
        <w:separator/>
      </w:r>
    </w:p>
  </w:endnote>
  <w:endnote w:type="continuationSeparator" w:id="0">
    <w:p w14:paraId="1B2EDE73" w14:textId="77777777" w:rsidR="00C923F5" w:rsidRDefault="00C923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subsetted="1" w:fontKey="{82770F2F-1504-2D49-82F0-78A2E14CD747}"/>
    <w:embedBold r:id="rId2" w:subsetted="1" w:fontKey="{BC475034-CF9B-EB44-85CD-662DCEFA4E3A}"/>
  </w:font>
  <w:font w:name="宋体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  <w:embedRegular r:id="rId3" w:subsetted="1" w:fontKey="{3EABD47F-78D7-9640-8B6D-4451BF17D06F}"/>
    <w:embedBold r:id="rId4" w:subsetted="1" w:fontKey="{F2AECB4B-60DB-6E48-AEE0-55A55756A7A7}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3241E05D-001B-8A4A-9F85-D3D77EAA1C77}"/>
    <w:embedBold r:id="rId6" w:fontKey="{E03F74AD-ED7D-E445-B15C-8485B6407527}"/>
  </w:font>
  <w:font w:name="明黑等宽">
    <w:altName w:val="黑体"/>
    <w:panose1 w:val="020B0604020202020204"/>
    <w:charset w:val="86"/>
    <w:family w:val="modern"/>
    <w:pitch w:val="default"/>
    <w:sig w:usb0="00000001" w:usb1="080E0000" w:usb2="00000010" w:usb3="00000000" w:csb0="00040000" w:csb1="00000000"/>
  </w:font>
  <w:font w:name="Cambria">
    <w:altName w:val="Cambria"/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7" w:subsetted="1" w:fontKey="{4D4A982E-C47F-BD45-89E2-E8BA716784D5}"/>
  </w:font>
  <w:font w:name="Wingdings 2">
    <w:panose1 w:val="05020102010507070707"/>
    <w:charset w:val="00"/>
    <w:family w:val="decorative"/>
    <w:pitch w:val="variable"/>
    <w:sig w:usb0="00000003" w:usb1="00000000" w:usb2="00000000" w:usb3="00000000" w:csb0="80000001" w:csb1="00000000"/>
    <w:embedRegular r:id="rId8" w:subsetted="1" w:fontKey="{FA341AAB-7F3B-E644-A85E-51F1A5B8226F}"/>
  </w:font>
  <w:font w:name="Times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方正小标宋_GBK">
    <w:altName w:val="Arial Unicode MS"/>
    <w:panose1 w:val="020B0604020202020204"/>
    <w:charset w:val="86"/>
    <w:family w:val="script"/>
    <w:pitch w:val="default"/>
    <w:sig w:usb0="00000000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DDA8BC" w14:textId="77777777" w:rsidR="00344BF7" w:rsidRDefault="00E11247">
    <w:pPr>
      <w:pStyle w:val="a9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B775962" wp14:editId="2CACF4EC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6FC2D32" w14:textId="77777777" w:rsidR="00344BF7" w:rsidRDefault="00E11247">
                          <w:pPr>
                            <w:pStyle w:val="a9"/>
                            <w:rPr>
                              <w:rFonts w:ascii="宋体" w:eastAsia="宋体" w:hAnsi="宋体" w:cs="宋体"/>
                            </w:rPr>
                          </w:pP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begin"/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separate"/>
                          </w:r>
                          <w:r w:rsidR="00F46D2E">
                            <w:rPr>
                              <w:rFonts w:ascii="宋体" w:eastAsia="宋体" w:hAnsi="宋体" w:cs="宋体"/>
                              <w:noProof/>
                            </w:rPr>
                            <w:t>7</w:t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775962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30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" filled="f" stroked="f" strokeweight=".5pt">
              <v:textbox style="mso-fit-shape-to-text:t" inset="0,0,0,0">
                <w:txbxContent>
                  <w:p w14:paraId="56FC2D32" w14:textId="77777777" w:rsidR="00344BF7" w:rsidRDefault="00E11247">
                    <w:pPr>
                      <w:pStyle w:val="a9"/>
                      <w:rPr>
                        <w:rFonts w:ascii="宋体" w:eastAsia="宋体" w:hAnsi="宋体" w:cs="宋体"/>
                      </w:rPr>
                    </w:pPr>
                    <w:r>
                      <w:rPr>
                        <w:rFonts w:ascii="宋体" w:eastAsia="宋体" w:hAnsi="宋体" w:cs="宋体" w:hint="eastAsia"/>
                      </w:rPr>
                      <w:fldChar w:fldCharType="begin"/>
                    </w:r>
                    <w:r>
                      <w:rPr>
                        <w:rFonts w:ascii="宋体" w:eastAsia="宋体" w:hAnsi="宋体" w:cs="宋体" w:hint="eastAsia"/>
                      </w:rPr>
                      <w:instrText xml:space="preserve"> PAGE  \* MERGEFORMAT </w:instrText>
                    </w:r>
                    <w:r>
                      <w:rPr>
                        <w:rFonts w:ascii="宋体" w:eastAsia="宋体" w:hAnsi="宋体" w:cs="宋体" w:hint="eastAsia"/>
                      </w:rPr>
                      <w:fldChar w:fldCharType="separate"/>
                    </w:r>
                    <w:r w:rsidR="00F46D2E">
                      <w:rPr>
                        <w:rFonts w:ascii="宋体" w:eastAsia="宋体" w:hAnsi="宋体" w:cs="宋体"/>
                        <w:noProof/>
                      </w:rPr>
                      <w:t>7</w:t>
                    </w:r>
                    <w:r>
                      <w:rPr>
                        <w:rFonts w:ascii="宋体" w:eastAsia="宋体" w:hAnsi="宋体" w:cs="宋体"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6248DBB" w14:textId="77777777" w:rsidR="00C923F5" w:rsidRDefault="00C923F5">
      <w:r>
        <w:separator/>
      </w:r>
    </w:p>
  </w:footnote>
  <w:footnote w:type="continuationSeparator" w:id="0">
    <w:p w14:paraId="290396F8" w14:textId="77777777" w:rsidR="00C923F5" w:rsidRDefault="00C923F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DY3ZGRkZDZmZjVlOTBkZDdmMTE1M2IwYjA4MmE4NTEifQ=="/>
  </w:docVars>
  <w:rsids>
    <w:rsidRoot w:val="008F4441"/>
    <w:rsid w:val="00001AA7"/>
    <w:rsid w:val="00085F49"/>
    <w:rsid w:val="000C5191"/>
    <w:rsid w:val="000D6B29"/>
    <w:rsid w:val="001C72BE"/>
    <w:rsid w:val="001D02A4"/>
    <w:rsid w:val="001D24B0"/>
    <w:rsid w:val="001F0978"/>
    <w:rsid w:val="00241260"/>
    <w:rsid w:val="002507A6"/>
    <w:rsid w:val="00252155"/>
    <w:rsid w:val="002A25E9"/>
    <w:rsid w:val="002D45DB"/>
    <w:rsid w:val="00300172"/>
    <w:rsid w:val="00317DE6"/>
    <w:rsid w:val="00320334"/>
    <w:rsid w:val="00323670"/>
    <w:rsid w:val="00344BF7"/>
    <w:rsid w:val="003A78E3"/>
    <w:rsid w:val="003C51E5"/>
    <w:rsid w:val="00400041"/>
    <w:rsid w:val="00447D1B"/>
    <w:rsid w:val="004770EC"/>
    <w:rsid w:val="004B009D"/>
    <w:rsid w:val="004C400D"/>
    <w:rsid w:val="004D3F66"/>
    <w:rsid w:val="004F64DB"/>
    <w:rsid w:val="00530E74"/>
    <w:rsid w:val="005424AA"/>
    <w:rsid w:val="00544EAA"/>
    <w:rsid w:val="005538AE"/>
    <w:rsid w:val="00584366"/>
    <w:rsid w:val="005867DE"/>
    <w:rsid w:val="006035BD"/>
    <w:rsid w:val="00653B05"/>
    <w:rsid w:val="0069497C"/>
    <w:rsid w:val="006A0846"/>
    <w:rsid w:val="00754BE1"/>
    <w:rsid w:val="00755E85"/>
    <w:rsid w:val="007A2E5A"/>
    <w:rsid w:val="007C0092"/>
    <w:rsid w:val="007F1D96"/>
    <w:rsid w:val="00814DD5"/>
    <w:rsid w:val="0087298F"/>
    <w:rsid w:val="008F4441"/>
    <w:rsid w:val="00903BA2"/>
    <w:rsid w:val="009424A0"/>
    <w:rsid w:val="00972C44"/>
    <w:rsid w:val="00990CC5"/>
    <w:rsid w:val="00995091"/>
    <w:rsid w:val="009D5F2E"/>
    <w:rsid w:val="009F45BA"/>
    <w:rsid w:val="00A02E2B"/>
    <w:rsid w:val="00A17432"/>
    <w:rsid w:val="00A23A71"/>
    <w:rsid w:val="00A90958"/>
    <w:rsid w:val="00AD3E5A"/>
    <w:rsid w:val="00AD5FBC"/>
    <w:rsid w:val="00AE4C6C"/>
    <w:rsid w:val="00C2471D"/>
    <w:rsid w:val="00C431A3"/>
    <w:rsid w:val="00C67328"/>
    <w:rsid w:val="00C923F5"/>
    <w:rsid w:val="00CE7293"/>
    <w:rsid w:val="00D01DF5"/>
    <w:rsid w:val="00D150FB"/>
    <w:rsid w:val="00D30B38"/>
    <w:rsid w:val="00E11247"/>
    <w:rsid w:val="00E35C06"/>
    <w:rsid w:val="00E93D44"/>
    <w:rsid w:val="00EA59F9"/>
    <w:rsid w:val="00EA791D"/>
    <w:rsid w:val="00EC4EB7"/>
    <w:rsid w:val="00ED5A20"/>
    <w:rsid w:val="00ED5D6C"/>
    <w:rsid w:val="00F03B7C"/>
    <w:rsid w:val="00F43CB4"/>
    <w:rsid w:val="00F466B2"/>
    <w:rsid w:val="00F46D2E"/>
    <w:rsid w:val="00F47977"/>
    <w:rsid w:val="00F75916"/>
    <w:rsid w:val="00F856C2"/>
    <w:rsid w:val="00F93584"/>
    <w:rsid w:val="00F94EF9"/>
    <w:rsid w:val="00FA6ED5"/>
    <w:rsid w:val="00FB1211"/>
    <w:rsid w:val="00FE1C84"/>
    <w:rsid w:val="00FF64D3"/>
    <w:rsid w:val="01120791"/>
    <w:rsid w:val="034E1DC3"/>
    <w:rsid w:val="03D70161"/>
    <w:rsid w:val="06EE06AA"/>
    <w:rsid w:val="07222102"/>
    <w:rsid w:val="077E1A2E"/>
    <w:rsid w:val="07F91CE1"/>
    <w:rsid w:val="0AC459AA"/>
    <w:rsid w:val="0B927A0B"/>
    <w:rsid w:val="0F18017D"/>
    <w:rsid w:val="0FF87397"/>
    <w:rsid w:val="119360D6"/>
    <w:rsid w:val="125E66E4"/>
    <w:rsid w:val="14103A0E"/>
    <w:rsid w:val="162419F3"/>
    <w:rsid w:val="17B374D2"/>
    <w:rsid w:val="19D43730"/>
    <w:rsid w:val="1A48253C"/>
    <w:rsid w:val="1A4B1C44"/>
    <w:rsid w:val="1A7726B2"/>
    <w:rsid w:val="1B414DF5"/>
    <w:rsid w:val="1E287231"/>
    <w:rsid w:val="20223F7A"/>
    <w:rsid w:val="207D72AE"/>
    <w:rsid w:val="21582E98"/>
    <w:rsid w:val="226E2973"/>
    <w:rsid w:val="242F7EE0"/>
    <w:rsid w:val="248F084E"/>
    <w:rsid w:val="263317DE"/>
    <w:rsid w:val="26BE72FA"/>
    <w:rsid w:val="26E306E5"/>
    <w:rsid w:val="293728C2"/>
    <w:rsid w:val="2A461AE0"/>
    <w:rsid w:val="2B02634F"/>
    <w:rsid w:val="2BB4371F"/>
    <w:rsid w:val="2C22657D"/>
    <w:rsid w:val="2C736DD8"/>
    <w:rsid w:val="2FF975F4"/>
    <w:rsid w:val="306929CC"/>
    <w:rsid w:val="312D6D0B"/>
    <w:rsid w:val="31F56894"/>
    <w:rsid w:val="3282783E"/>
    <w:rsid w:val="357E2A76"/>
    <w:rsid w:val="37D36930"/>
    <w:rsid w:val="38417D8A"/>
    <w:rsid w:val="397573D2"/>
    <w:rsid w:val="3B6B584A"/>
    <w:rsid w:val="3BA96182"/>
    <w:rsid w:val="3DC74EB7"/>
    <w:rsid w:val="3E964963"/>
    <w:rsid w:val="40141058"/>
    <w:rsid w:val="407E4A91"/>
    <w:rsid w:val="42B775C7"/>
    <w:rsid w:val="44354C47"/>
    <w:rsid w:val="446F7A2D"/>
    <w:rsid w:val="46A47E62"/>
    <w:rsid w:val="47F81D88"/>
    <w:rsid w:val="4924660E"/>
    <w:rsid w:val="4A29153F"/>
    <w:rsid w:val="4DAB1AD6"/>
    <w:rsid w:val="4E8D742E"/>
    <w:rsid w:val="4FE65048"/>
    <w:rsid w:val="513B715E"/>
    <w:rsid w:val="52091B85"/>
    <w:rsid w:val="52140592"/>
    <w:rsid w:val="52960A2E"/>
    <w:rsid w:val="55320D2F"/>
    <w:rsid w:val="56823412"/>
    <w:rsid w:val="5BD963A8"/>
    <w:rsid w:val="5D0E3E30"/>
    <w:rsid w:val="5D8331B0"/>
    <w:rsid w:val="5E79468E"/>
    <w:rsid w:val="608D0B53"/>
    <w:rsid w:val="624327CD"/>
    <w:rsid w:val="63556314"/>
    <w:rsid w:val="64351656"/>
    <w:rsid w:val="668C2539"/>
    <w:rsid w:val="67191D4F"/>
    <w:rsid w:val="685D5060"/>
    <w:rsid w:val="68701E42"/>
    <w:rsid w:val="692C5D69"/>
    <w:rsid w:val="6B482C03"/>
    <w:rsid w:val="70231548"/>
    <w:rsid w:val="71B54BFD"/>
    <w:rsid w:val="72206680"/>
    <w:rsid w:val="72586617"/>
    <w:rsid w:val="73EB7799"/>
    <w:rsid w:val="73FE6554"/>
    <w:rsid w:val="77673BC6"/>
    <w:rsid w:val="789B7681"/>
    <w:rsid w:val="79F006ED"/>
    <w:rsid w:val="7A5073DE"/>
    <w:rsid w:val="7BDC361F"/>
    <w:rsid w:val="7DC3064F"/>
    <w:rsid w:val="7DD00E8B"/>
    <w:rsid w:val="7F0704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09A45286"/>
  <w15:docId w15:val="{6E0DF857-82E9-D040-84F5-9D1E70B2FD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2">
    <w:name w:val="heading 2"/>
    <w:basedOn w:val="a"/>
    <w:next w:val="a"/>
    <w:uiPriority w:val="1"/>
    <w:unhideWhenUsed/>
    <w:qFormat/>
    <w:pPr>
      <w:spacing w:before="61"/>
      <w:ind w:left="642"/>
      <w:outlineLvl w:val="1"/>
    </w:pPr>
    <w:rPr>
      <w:rFonts w:ascii="明黑等宽" w:eastAsia="明黑等宽" w:cs="明黑等宽" w:hint="eastAsia"/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qFormat/>
    <w:pPr>
      <w:jc w:val="left"/>
    </w:pPr>
  </w:style>
  <w:style w:type="paragraph" w:styleId="a5">
    <w:name w:val="Body Text"/>
    <w:basedOn w:val="a"/>
    <w:link w:val="a6"/>
    <w:uiPriority w:val="1"/>
    <w:qFormat/>
    <w:pPr>
      <w:autoSpaceDE w:val="0"/>
      <w:autoSpaceDN w:val="0"/>
      <w:adjustRightInd w:val="0"/>
      <w:jc w:val="left"/>
    </w:pPr>
    <w:rPr>
      <w:rFonts w:ascii="宋体" w:eastAsia="宋体" w:hAnsi="Times New Roman" w:cs="宋体"/>
      <w:kern w:val="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d">
    <w:name w:val="Title"/>
    <w:basedOn w:val="a"/>
    <w:next w:val="a"/>
    <w:link w:val="ae"/>
    <w:uiPriority w:val="10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paragraph" w:styleId="af">
    <w:name w:val="annotation subject"/>
    <w:basedOn w:val="a3"/>
    <w:next w:val="a3"/>
    <w:link w:val="af0"/>
    <w:uiPriority w:val="99"/>
    <w:semiHidden/>
    <w:unhideWhenUsed/>
    <w:qFormat/>
    <w:rPr>
      <w:b/>
      <w:bCs/>
    </w:rPr>
  </w:style>
  <w:style w:type="table" w:styleId="af1">
    <w:name w:val="Table Grid"/>
    <w:basedOn w:val="a1"/>
    <w:uiPriority w:val="39"/>
    <w:qFormat/>
    <w:rPr>
      <w:rFonts w:ascii="Times New Roman" w:eastAsia="宋体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2">
    <w:name w:val="Strong"/>
    <w:basedOn w:val="a0"/>
    <w:uiPriority w:val="99"/>
    <w:qFormat/>
    <w:rPr>
      <w:rFonts w:cs="Times New Roman"/>
      <w:b/>
    </w:rPr>
  </w:style>
  <w:style w:type="character" w:styleId="af3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ac">
    <w:name w:val="页眉 字符"/>
    <w:basedOn w:val="a0"/>
    <w:link w:val="ab"/>
    <w:uiPriority w:val="99"/>
    <w:qFormat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qFormat/>
    <w:rPr>
      <w:sz w:val="18"/>
      <w:szCs w:val="18"/>
    </w:rPr>
  </w:style>
  <w:style w:type="character" w:customStyle="1" w:styleId="ae">
    <w:name w:val="标题 字符"/>
    <w:basedOn w:val="a0"/>
    <w:link w:val="ad"/>
    <w:uiPriority w:val="10"/>
    <w:qFormat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a4">
    <w:name w:val="批注文字 字符"/>
    <w:basedOn w:val="a0"/>
    <w:link w:val="a3"/>
    <w:uiPriority w:val="99"/>
    <w:qFormat/>
  </w:style>
  <w:style w:type="character" w:customStyle="1" w:styleId="a8">
    <w:name w:val="批注框文本 字符"/>
    <w:basedOn w:val="a0"/>
    <w:link w:val="a7"/>
    <w:uiPriority w:val="99"/>
    <w:semiHidden/>
    <w:qFormat/>
    <w:rPr>
      <w:sz w:val="18"/>
      <w:szCs w:val="18"/>
    </w:rPr>
  </w:style>
  <w:style w:type="character" w:customStyle="1" w:styleId="af0">
    <w:name w:val="批注主题 字符"/>
    <w:basedOn w:val="a4"/>
    <w:link w:val="af"/>
    <w:uiPriority w:val="99"/>
    <w:semiHidden/>
    <w:qFormat/>
    <w:rPr>
      <w:b/>
      <w:bCs/>
    </w:rPr>
  </w:style>
  <w:style w:type="paragraph" w:styleId="af4">
    <w:name w:val="List Paragraph"/>
    <w:basedOn w:val="a"/>
    <w:uiPriority w:val="34"/>
    <w:qFormat/>
    <w:pPr>
      <w:ind w:firstLineChars="200" w:firstLine="420"/>
    </w:pPr>
  </w:style>
  <w:style w:type="character" w:customStyle="1" w:styleId="a6">
    <w:name w:val="正文文本 字符"/>
    <w:basedOn w:val="a0"/>
    <w:link w:val="a5"/>
    <w:uiPriority w:val="1"/>
    <w:qFormat/>
    <w:rPr>
      <w:rFonts w:ascii="宋体" w:eastAsia="宋体" w:hAnsi="Times New Roman" w:cs="宋体"/>
      <w:kern w:val="0"/>
      <w:sz w:val="24"/>
      <w:szCs w:val="24"/>
    </w:rPr>
  </w:style>
  <w:style w:type="paragraph" w:customStyle="1" w:styleId="af5">
    <w:name w:val="在表格内文字"/>
    <w:basedOn w:val="a"/>
    <w:qFormat/>
    <w:rPr>
      <w:rFonts w:ascii="Times New Roman" w:eastAsia="楷体" w:hAnsi="Times New Roman" w:cs="Times New Roman"/>
      <w:szCs w:val="24"/>
    </w:rPr>
  </w:style>
  <w:style w:type="paragraph" w:customStyle="1" w:styleId="TableParagraph">
    <w:name w:val="Table Paragraph"/>
    <w:uiPriority w:val="1"/>
    <w:unhideWhenUsed/>
    <w:qFormat/>
    <w:pPr>
      <w:widowControl w:val="0"/>
      <w:autoSpaceDE w:val="0"/>
      <w:autoSpaceDN w:val="0"/>
      <w:adjustRightInd w:val="0"/>
    </w:pPr>
    <w:rPr>
      <w:rFonts w:ascii="宋体" w:eastAsia="宋体" w:hAnsi="Times New Roman" w:cs="宋体" w:hint="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6</Pages>
  <Words>666</Words>
  <Characters>3798</Characters>
  <Application>Microsoft Office Word</Application>
  <DocSecurity>0</DocSecurity>
  <Lines>31</Lines>
  <Paragraphs>8</Paragraphs>
  <ScaleCrop>false</ScaleCrop>
  <Company>Win10NeT.COM</Company>
  <LinksUpToDate>false</LinksUpToDate>
  <CharactersWithSpaces>4456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曾秀红</dc:creator>
  <cp:lastModifiedBy>Microsoft Office User</cp:lastModifiedBy>
  <cp:revision>20</cp:revision>
  <cp:lastPrinted>2023-06-27T02:37:00Z</cp:lastPrinted>
  <dcterms:created xsi:type="dcterms:W3CDTF">2023-11-05T03:14:00Z</dcterms:created>
  <dcterms:modified xsi:type="dcterms:W3CDTF">2023-11-06T03:57:00Z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468327DAE1CB42CAACC9824004E2A700_12</vt:lpwstr>
  </property>
</Properties>
</file>