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0A89D" w14:textId="77777777" w:rsidR="00155A76" w:rsidRDefault="00000000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4A47F4" wp14:editId="76B70FB6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C0FB386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7166EAA7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444F3BE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3447893B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4A47F4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KLOgIAAMcEAAAOAAAAZHJzL2Uyb0RvYy54bWysVNuOmzAQfa/Uf7D8nnALWYJCVlVWqSr1&#10;Jm37AQZMcOVbbSeQfn0HQ1K2aV+q8mB5mMPxnOMZto+94OhMjWVKFjhahhhRWamayWOBv345LDKM&#10;rCOyJlxJWuALtfhx9/rVttM5jVWreE0NAhJp804XuHVO50Fgq5YKYpdKUwnJRhlBHITmGNSGdMAu&#10;eBCH4TrolKm1URW1Ft4+jUm88/xNQyv3qWksdYgXGGpzfjV+LYc12G1JfjREt6yayiD/UIUgTMKh&#10;N6on4gg6GXZHJVhllFWNW1ZKBKppWEW9BlAThb+peW6Jpl4LmGP1zSb7/2irj+dn/dmADZ22uYUt&#10;KrsPqoarIienvKa+MWLQBtWi3lt3uVlHe4cqeBlH8eohAocryG3WaZakg7cBya9fa2PdW6oEGjYF&#10;LuHeqNkTztXJxf4ccn5vnTexRpKIoYT6W4RRIzjcyZlwFEVZkkx3NsPEc8wiSbPsHpPMMX/hWc0x&#10;izhKQNDYILPD0jkoCjcPSXQPWs9Bi2STxJsBBHZMImF3NWRQbBVn9YFx7gNzLPfcIFBc4IN/po9f&#10;wLhEHXidxql370XOzilC//yJQjAH08eZKHA2B3EJtV4bYmwN15f91CWlqi/QJ0aN0wTTD5tWmR8Y&#10;dTBJBbbfT8RQjPg7Ca26iVarYfR8sEofYgjMPFPOM0RWQFVgh9G43btxXE/asGMLJ0VerlRvoD8b&#10;5gZbh1LHqqYApsW7PU32MI7z2KN+/X92PwEAAP//AwBQSwMEFAAGAAgAAAAhAI3e8MvgAAAADQEA&#10;AA8AAABkcnMvZG93bnJldi54bWxMj9FKwzAUhu8F3yEcwTuXuJpSuqbDCYIwYTh9gKzJmmpzUpqs&#10;697esyu9/Dkf//+daj37nk12jF1ABY8LAcxiE0yHrYKvz9eHAlhMGo3uA1oFFxthXd/eVLo04Ywf&#10;dtqnllEJxlIrcCkNJeexcdbruAiDRbodw+h1oji23Iz6TOW+50shcu51h7Tg9GBfnG1+9ievYCe/&#10;N3K4bCVB+Da9+812lzml7u/m5xWwZOf0B8NVn9ShJqdDOKGJrKecZRm5JwW5FBLYFcnz4gnYQUEh&#10;ljnwuuL/v6h/AQAA//8DAFBLAQItABQABgAIAAAAIQC2gziS/gAAAOEBAAATAAAAAAAAAAAAAAAA&#10;AAAAAABbQ29udGVudF9UeXBlc10ueG1sUEsBAi0AFAAGAAgAAAAhADj9If/WAAAAlAEAAAsAAAAA&#10;AAAAAAAAAAAALwEAAF9yZWxzLy5yZWxzUEsBAi0AFAAGAAgAAAAhAA9EAos6AgAAxwQAAA4AAAAA&#10;AAAAAAAAAAAALgIAAGRycy9lMm9Eb2MueG1sUEsBAi0AFAAGAAgAAAAhAI3e8MvgAAAADQEAAA8A&#10;AAAAAAAAAAAAAAAAlAQAAGRycy9kb3ducmV2LnhtbFBLBQYAAAAABAAEAPMAAAChBQAAAAA=&#10;" adj="-8495,23702,-4603,2556,-775,2556">
                <v:textbox>
                  <w:txbxContent>
                    <w:p w14:paraId="2C0FB386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7166EAA7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444F3BE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3447893B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服装流行分析与预测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14:paraId="13C12FDB" w14:textId="77777777" w:rsidR="00155A76" w:rsidRDefault="00000000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9"/>
        <w:gridCol w:w="1844"/>
        <w:gridCol w:w="1198"/>
        <w:gridCol w:w="58"/>
        <w:gridCol w:w="1198"/>
        <w:gridCol w:w="262"/>
        <w:gridCol w:w="409"/>
        <w:gridCol w:w="474"/>
        <w:gridCol w:w="837"/>
        <w:gridCol w:w="1329"/>
      </w:tblGrid>
      <w:tr w:rsidR="00155A76" w14:paraId="75A8DDAB" w14:textId="77777777">
        <w:trPr>
          <w:trHeight w:val="382"/>
        </w:trPr>
        <w:tc>
          <w:tcPr>
            <w:tcW w:w="790" w:type="pct"/>
            <w:vAlign w:val="center"/>
          </w:tcPr>
          <w:p w14:paraId="7555AD76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9" w:type="pct"/>
            <w:gridSpan w:val="9"/>
            <w:vAlign w:val="center"/>
          </w:tcPr>
          <w:p w14:paraId="72EC7DF4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服装流行分析与预测</w:t>
            </w:r>
          </w:p>
        </w:tc>
      </w:tr>
      <w:tr w:rsidR="00155A76" w14:paraId="3ED0C4B9" w14:textId="77777777">
        <w:trPr>
          <w:trHeight w:val="394"/>
        </w:trPr>
        <w:tc>
          <w:tcPr>
            <w:tcW w:w="790" w:type="pct"/>
            <w:vAlign w:val="center"/>
          </w:tcPr>
          <w:p w14:paraId="6A4CD5D7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20B48887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Analysis and prediction of fashion trends</w:t>
            </w:r>
          </w:p>
        </w:tc>
        <w:tc>
          <w:tcPr>
            <w:tcW w:w="725" w:type="pct"/>
            <w:gridSpan w:val="2"/>
            <w:vAlign w:val="center"/>
          </w:tcPr>
          <w:p w14:paraId="48E65A57" w14:textId="77777777" w:rsidR="00155A76" w:rsidRDefault="00000000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4" w:type="pct"/>
            <w:vAlign w:val="center"/>
          </w:tcPr>
          <w:p w14:paraId="48249764" w14:textId="3B063BB0" w:rsidR="00155A76" w:rsidRDefault="00000000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 w:rsidR="006D5DA6">
              <w:rPr>
                <w:rFonts w:ascii="宋体" w:eastAsia="宋体" w:hAnsi="宋体" w:cs="宋体" w:hint="eastAsia"/>
                <w:bCs/>
                <w:szCs w:val="21"/>
              </w:rPr>
              <w:t>☑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155A76" w14:paraId="6AA8C03C" w14:textId="77777777">
        <w:trPr>
          <w:trHeight w:val="636"/>
        </w:trPr>
        <w:tc>
          <w:tcPr>
            <w:tcW w:w="790" w:type="pct"/>
            <w:vAlign w:val="center"/>
          </w:tcPr>
          <w:p w14:paraId="6A17CE89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2E5B5C1A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13122383</w:t>
            </w:r>
          </w:p>
        </w:tc>
        <w:tc>
          <w:tcPr>
            <w:tcW w:w="695" w:type="pct"/>
            <w:gridSpan w:val="2"/>
            <w:vAlign w:val="center"/>
          </w:tcPr>
          <w:p w14:paraId="01E90E5E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3" w:type="pct"/>
            <w:vAlign w:val="center"/>
          </w:tcPr>
          <w:p w14:paraId="64D8D31C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33" w:type="pct"/>
            <w:gridSpan w:val="3"/>
            <w:vAlign w:val="center"/>
          </w:tcPr>
          <w:p w14:paraId="6D27C465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5" w:type="pct"/>
            <w:gridSpan w:val="2"/>
            <w:vAlign w:val="center"/>
          </w:tcPr>
          <w:p w14:paraId="29A644C3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36</w:t>
            </w:r>
          </w:p>
        </w:tc>
      </w:tr>
      <w:tr w:rsidR="00155A76" w14:paraId="53D473A0" w14:textId="77777777">
        <w:trPr>
          <w:trHeight w:val="636"/>
        </w:trPr>
        <w:tc>
          <w:tcPr>
            <w:tcW w:w="790" w:type="pct"/>
            <w:vAlign w:val="center"/>
          </w:tcPr>
          <w:p w14:paraId="66E39E01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45316EE5" w14:textId="77777777" w:rsidR="00155A76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14781B90" w14:textId="77777777" w:rsidR="00155A76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5EC62B04" w14:textId="77777777" w:rsidR="00155A76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736D3222" w14:textId="77777777" w:rsidR="00155A76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3F2941F4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3" w:type="pct"/>
            <w:vAlign w:val="center"/>
          </w:tcPr>
          <w:p w14:paraId="2CD4145E" w14:textId="77777777" w:rsidR="00155A76" w:rsidRDefault="00000000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□必修</w:t>
            </w:r>
          </w:p>
          <w:p w14:paraId="5F1E351C" w14:textId="77777777" w:rsidR="00155A76" w:rsidRDefault="00000000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☑选修</w:t>
            </w:r>
          </w:p>
          <w:p w14:paraId="24E860A5" w14:textId="77777777" w:rsidR="00155A76" w:rsidRDefault="0000000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3" w:type="pct"/>
            <w:gridSpan w:val="3"/>
            <w:vAlign w:val="center"/>
          </w:tcPr>
          <w:p w14:paraId="01D05BE2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5" w:type="pct"/>
            <w:gridSpan w:val="2"/>
            <w:vAlign w:val="center"/>
          </w:tcPr>
          <w:p w14:paraId="31619A96" w14:textId="77777777" w:rsidR="00155A76" w:rsidRDefault="00000000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087429CA" w14:textId="77777777" w:rsidR="00155A76" w:rsidRDefault="00000000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6B73E4D3" w14:textId="77777777" w:rsidR="00155A76" w:rsidRDefault="00000000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581E6691" w14:textId="77777777" w:rsidR="00155A76" w:rsidRDefault="00000000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2151A284" w14:textId="77777777" w:rsidR="00155A76" w:rsidRDefault="00000000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155A76" w14:paraId="23005936" w14:textId="77777777">
        <w:trPr>
          <w:trHeight w:val="636"/>
        </w:trPr>
        <w:tc>
          <w:tcPr>
            <w:tcW w:w="790" w:type="pct"/>
            <w:vAlign w:val="center"/>
          </w:tcPr>
          <w:p w14:paraId="18649A84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9" w:type="pct"/>
            <w:gridSpan w:val="9"/>
            <w:vAlign w:val="center"/>
          </w:tcPr>
          <w:p w14:paraId="6688882D" w14:textId="77777777" w:rsidR="00155A76" w:rsidRDefault="00000000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□课程作品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1EDD1877" w14:textId="77777777" w:rsidR="00155A76" w:rsidRDefault="00000000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□课堂表现  □阶段性测试  □平时作业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155A76" w14:paraId="5CF6DC6D" w14:textId="77777777">
        <w:trPr>
          <w:trHeight w:val="636"/>
        </w:trPr>
        <w:tc>
          <w:tcPr>
            <w:tcW w:w="790" w:type="pct"/>
            <w:vAlign w:val="center"/>
          </w:tcPr>
          <w:p w14:paraId="5F6B2722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2CC93E3C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0" w:type="pct"/>
            <w:gridSpan w:val="3"/>
            <w:vAlign w:val="center"/>
          </w:tcPr>
          <w:p w14:paraId="3F655971" w14:textId="77777777" w:rsidR="00155A76" w:rsidRDefault="00000000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2E250F21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4" w:type="pct"/>
            <w:gridSpan w:val="4"/>
            <w:vAlign w:val="center"/>
          </w:tcPr>
          <w:p w14:paraId="5EC23EFA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</w:tr>
      <w:tr w:rsidR="00155A76" w14:paraId="4A24EB42" w14:textId="77777777">
        <w:trPr>
          <w:trHeight w:val="636"/>
        </w:trPr>
        <w:tc>
          <w:tcPr>
            <w:tcW w:w="790" w:type="pct"/>
            <w:vAlign w:val="center"/>
          </w:tcPr>
          <w:p w14:paraId="0573391D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3062B626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服装与服饰设计</w:t>
            </w:r>
          </w:p>
        </w:tc>
        <w:tc>
          <w:tcPr>
            <w:tcW w:w="840" w:type="pct"/>
            <w:gridSpan w:val="3"/>
            <w:vAlign w:val="center"/>
          </w:tcPr>
          <w:p w14:paraId="55F29483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 w14:paraId="56385515" w14:textId="0AC63040" w:rsidR="00155A76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6D5DA6"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155A76" w14:paraId="596D86A0" w14:textId="77777777">
        <w:trPr>
          <w:trHeight w:val="636"/>
        </w:trPr>
        <w:tc>
          <w:tcPr>
            <w:tcW w:w="790" w:type="pct"/>
            <w:vAlign w:val="center"/>
          </w:tcPr>
          <w:p w14:paraId="05621AA6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1FA4F35A" w14:textId="327ECBE1" w:rsidR="00155A76" w:rsidRDefault="006F514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李华林</w:t>
            </w:r>
          </w:p>
        </w:tc>
        <w:tc>
          <w:tcPr>
            <w:tcW w:w="840" w:type="pct"/>
            <w:gridSpan w:val="3"/>
            <w:vAlign w:val="center"/>
          </w:tcPr>
          <w:p w14:paraId="16187B25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 w14:paraId="4438FDCD" w14:textId="4A34FFC8" w:rsidR="00155A76" w:rsidRDefault="006F514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闫丹婷、曹新渝</w:t>
            </w:r>
          </w:p>
        </w:tc>
      </w:tr>
      <w:tr w:rsidR="00155A76" w14:paraId="729A72C7" w14:textId="77777777">
        <w:trPr>
          <w:trHeight w:val="636"/>
        </w:trPr>
        <w:tc>
          <w:tcPr>
            <w:tcW w:w="790" w:type="pct"/>
            <w:vAlign w:val="center"/>
          </w:tcPr>
          <w:p w14:paraId="59D28A34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9" w:type="pct"/>
            <w:gridSpan w:val="9"/>
            <w:vAlign w:val="center"/>
          </w:tcPr>
          <w:p w14:paraId="7D0CE42C" w14:textId="01DC7246" w:rsidR="00155A76" w:rsidRDefault="006D5DA6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女装设计、服装设计基础</w:t>
            </w:r>
          </w:p>
        </w:tc>
      </w:tr>
      <w:tr w:rsidR="00155A76" w14:paraId="33CBB425" w14:textId="77777777">
        <w:trPr>
          <w:trHeight w:val="636"/>
        </w:trPr>
        <w:tc>
          <w:tcPr>
            <w:tcW w:w="790" w:type="pct"/>
            <w:vAlign w:val="center"/>
          </w:tcPr>
          <w:p w14:paraId="2A3233CE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9" w:type="pct"/>
            <w:gridSpan w:val="9"/>
            <w:vAlign w:val="center"/>
          </w:tcPr>
          <w:p w14:paraId="62FA34E2" w14:textId="555EEC27" w:rsidR="00155A76" w:rsidRDefault="006D5DA6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男装设计、童装设计</w:t>
            </w:r>
          </w:p>
        </w:tc>
      </w:tr>
      <w:tr w:rsidR="00155A76" w14:paraId="67E7C0CC" w14:textId="77777777">
        <w:trPr>
          <w:trHeight w:val="636"/>
        </w:trPr>
        <w:tc>
          <w:tcPr>
            <w:tcW w:w="790" w:type="pct"/>
            <w:vAlign w:val="center"/>
          </w:tcPr>
          <w:p w14:paraId="28CAB474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9" w:type="pct"/>
            <w:gridSpan w:val="9"/>
            <w:vAlign w:val="center"/>
          </w:tcPr>
          <w:p w14:paraId="037984C9" w14:textId="313FADE6" w:rsidR="00155A76" w:rsidRDefault="006D5DA6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</w:tr>
      <w:tr w:rsidR="00155A76" w14:paraId="6FAA1FB0" w14:textId="77777777">
        <w:trPr>
          <w:trHeight w:val="636"/>
        </w:trPr>
        <w:tc>
          <w:tcPr>
            <w:tcW w:w="790" w:type="pct"/>
            <w:vAlign w:val="center"/>
          </w:tcPr>
          <w:p w14:paraId="40DC51A3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9" w:type="pct"/>
            <w:gridSpan w:val="9"/>
            <w:vAlign w:val="center"/>
          </w:tcPr>
          <w:p w14:paraId="350A8557" w14:textId="698D4109" w:rsidR="00155A76" w:rsidRDefault="00000000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1.李填.服装流行色应用与创新 [M].北京：中国纺织出版社有限公司</w:t>
            </w:r>
            <w:r>
              <w:rPr>
                <w:rFonts w:ascii="宋体" w:eastAsia="宋体" w:hAnsi="宋体" w:cs="宋体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2022.11</w:t>
            </w:r>
          </w:p>
        </w:tc>
      </w:tr>
      <w:tr w:rsidR="00155A76" w14:paraId="7EE33E50" w14:textId="77777777">
        <w:trPr>
          <w:trHeight w:val="636"/>
        </w:trPr>
        <w:tc>
          <w:tcPr>
            <w:tcW w:w="790" w:type="pct"/>
            <w:vAlign w:val="center"/>
          </w:tcPr>
          <w:p w14:paraId="6C8E8EE8" w14:textId="77777777" w:rsidR="00155A76" w:rsidRDefault="0000000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9" w:type="pct"/>
            <w:gridSpan w:val="9"/>
            <w:vAlign w:val="center"/>
          </w:tcPr>
          <w:p w14:paraId="7DDF699A" w14:textId="290A5BE2" w:rsidR="00155A76" w:rsidRDefault="006D5DA6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</w:tr>
      <w:tr w:rsidR="00155A76" w14:paraId="1B298748" w14:textId="77777777" w:rsidTr="006D5DA6">
        <w:trPr>
          <w:trHeight w:val="2664"/>
        </w:trPr>
        <w:tc>
          <w:tcPr>
            <w:tcW w:w="790" w:type="pct"/>
            <w:vAlign w:val="center"/>
          </w:tcPr>
          <w:p w14:paraId="6EDA8F8D" w14:textId="77777777" w:rsidR="00155A76" w:rsidRDefault="0000000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9" w:type="pct"/>
            <w:gridSpan w:val="9"/>
            <w:vAlign w:val="center"/>
          </w:tcPr>
          <w:p w14:paraId="51C2043D" w14:textId="17D45B67" w:rsidR="006D5DA6" w:rsidRDefault="00000000" w:rsidP="006D5DA6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《服装流行分析与预测》属于专业选修课程，主要分析当下服装流行预测及其发展轨迹的课程。课程探讨各类当下流行现象与热点时尚问题，并分析其所产生的社会、文化背景、与各类流行现象匹配的艺术现象、人文思潮。结合服装史与流行演变的过程阐述，探讨影响流行趋势走向的诸多因素。学生通过课程学习能够提升艺术修养与对流行、时尚的理解，具备从事服装品牌设计与设计管理方面的能力。</w:t>
            </w:r>
          </w:p>
        </w:tc>
      </w:tr>
    </w:tbl>
    <w:p w14:paraId="233796F2" w14:textId="77777777" w:rsidR="00155A76" w:rsidRDefault="00000000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二、课程目标</w:t>
      </w:r>
    </w:p>
    <w:p w14:paraId="26A687D3" w14:textId="77777777" w:rsidR="00155A76" w:rsidRDefault="00000000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lastRenderedPageBreak/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470"/>
        <w:gridCol w:w="7590"/>
      </w:tblGrid>
      <w:tr w:rsidR="00155A76" w14:paraId="3FE4B86F" w14:textId="77777777" w:rsidTr="006D5DA6">
        <w:tc>
          <w:tcPr>
            <w:tcW w:w="811" w:type="pct"/>
            <w:vAlign w:val="center"/>
          </w:tcPr>
          <w:p w14:paraId="5DB56F2F" w14:textId="77777777" w:rsidR="00155A76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14:paraId="14774D7F" w14:textId="77777777" w:rsidR="00155A76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155A76" w14:paraId="245A6502" w14:textId="77777777" w:rsidTr="006D5DA6">
        <w:tc>
          <w:tcPr>
            <w:tcW w:w="811" w:type="pct"/>
            <w:vAlign w:val="center"/>
          </w:tcPr>
          <w:p w14:paraId="4484561D" w14:textId="77777777" w:rsidR="00155A76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14:paraId="23E85D92" w14:textId="35967114" w:rsidR="00155A76" w:rsidRDefault="0000000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掌握追踪流行趋势，了解预测和分析流行趋势的渠道，学会通过各种渠道收集流行情报</w:t>
            </w:r>
            <w:r w:rsidR="006D5DA6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155A76" w14:paraId="329B8375" w14:textId="77777777" w:rsidTr="006D5DA6">
        <w:trPr>
          <w:trHeight w:val="90"/>
        </w:trPr>
        <w:tc>
          <w:tcPr>
            <w:tcW w:w="811" w:type="pct"/>
            <w:vAlign w:val="center"/>
          </w:tcPr>
          <w:p w14:paraId="3AE1D5B1" w14:textId="77777777" w:rsidR="00155A76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14:paraId="04CFCA96" w14:textId="77777777" w:rsidR="00155A76" w:rsidRDefault="0000000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分析色彩理论知识，结合品牌市场定位的划分，重点解读当下流行发展轨迹探讨流行的未来发展方向。</w:t>
            </w:r>
          </w:p>
        </w:tc>
      </w:tr>
      <w:tr w:rsidR="00155A76" w14:paraId="7E507994" w14:textId="77777777" w:rsidTr="006D5DA6">
        <w:trPr>
          <w:trHeight w:val="477"/>
        </w:trPr>
        <w:tc>
          <w:tcPr>
            <w:tcW w:w="811" w:type="pct"/>
            <w:vAlign w:val="center"/>
          </w:tcPr>
          <w:p w14:paraId="130EE45E" w14:textId="77777777" w:rsidR="00155A76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 w:hint="eastAsia"/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14:paraId="3D5B9ADA" w14:textId="677CEF18" w:rsidR="00155A76" w:rsidRDefault="0000000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结合服装史，分析影响流行的因素；掌握流行主题形成与提炼的方法，通过图片收集、组织、分析与主题预测，结合具体品牌完成概念主题、组织与表述的训练</w:t>
            </w:r>
            <w:r w:rsidR="006D5DA6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</w:tbl>
    <w:p w14:paraId="7F7B86E5" w14:textId="77777777" w:rsidR="00155A76" w:rsidRDefault="00155A76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0F3011E" w14:textId="77777777" w:rsidR="00155A76" w:rsidRDefault="00000000">
      <w:pPr>
        <w:pStyle w:val="af4"/>
        <w:spacing w:line="320" w:lineRule="exact"/>
        <w:ind w:left="420" w:firstLine="422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4012"/>
        <w:gridCol w:w="2173"/>
      </w:tblGrid>
      <w:tr w:rsidR="00155A76" w14:paraId="21A46D0D" w14:textId="77777777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7EB48A" w14:textId="77777777" w:rsidR="00155A7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E0E767" w14:textId="77777777" w:rsidR="00155A7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A2904" w14:textId="77777777" w:rsidR="00155A76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155A76" w14:paraId="19EF9A25" w14:textId="77777777">
        <w:trPr>
          <w:trHeight w:val="1986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F84318" w14:textId="77777777" w:rsidR="00155A76" w:rsidRDefault="0000000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基础知识与持续学习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32D27A" w14:textId="77777777" w:rsidR="00155A76" w:rsidRPr="006F5149" w:rsidRDefault="00000000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F5149">
              <w:rPr>
                <w:rFonts w:ascii="宋体" w:eastAsia="宋体" w:hAnsi="宋体" w:cs="FZShuSong-Z01"/>
                <w:color w:val="000000"/>
                <w:kern w:val="0"/>
                <w:szCs w:val="21"/>
                <w:lang w:bidi="ar"/>
              </w:rPr>
              <w:t xml:space="preserve">3.3：学科素养。掌握中外传统服饰文化、民族服饰文化与时尚潮流 </w:t>
            </w:r>
            <w:r w:rsidRPr="006F5149">
              <w:rPr>
                <w:rFonts w:ascii="宋体" w:eastAsia="宋体" w:hAnsi="宋体" w:cs="FZShuSong-Z01" w:hint="eastAsia"/>
                <w:color w:val="000000"/>
                <w:kern w:val="0"/>
                <w:szCs w:val="21"/>
                <w:lang w:bidi="ar"/>
              </w:rPr>
              <w:t>发展趋势，熟悉服饰品设计研发、形象策划、品牌营销管理的相关理论知识。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C1553B" w14:textId="77777777" w:rsidR="00155A76" w:rsidRDefault="0000000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155A76" w14:paraId="331738FD" w14:textId="77777777">
        <w:trPr>
          <w:trHeight w:val="1920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F92B86" w14:textId="77777777" w:rsidR="00155A76" w:rsidRDefault="00000000">
            <w:pPr>
              <w:spacing w:line="3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艺术审美与能力提升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07825B" w14:textId="77777777" w:rsidR="00155A76" w:rsidRPr="006F5149" w:rsidRDefault="00000000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6F5149">
              <w:rPr>
                <w:rFonts w:ascii="宋体" w:eastAsia="宋体" w:hAnsi="宋体" w:cs="FZShuSong-Z01" w:hint="eastAsia"/>
                <w:color w:val="000000"/>
                <w:kern w:val="0"/>
                <w:szCs w:val="21"/>
                <w:lang w:bidi="ar"/>
              </w:rPr>
              <w:t>5.1:</w:t>
            </w:r>
            <w:r w:rsidRPr="006F5149">
              <w:rPr>
                <w:rFonts w:ascii="宋体" w:eastAsia="宋体" w:hAnsi="宋体" w:cs="FZShuSong-Z01"/>
                <w:color w:val="000000"/>
                <w:kern w:val="0"/>
                <w:szCs w:val="21"/>
                <w:lang w:bidi="ar"/>
              </w:rPr>
              <w:t>艺术审美能力。掌握中外传统服饰文化与时尚潮流，把握服装</w:t>
            </w:r>
            <w:r w:rsidRPr="006F5149">
              <w:rPr>
                <w:rFonts w:ascii="宋体" w:eastAsia="宋体" w:hAnsi="宋体" w:cs="FZShuSong-Z01" w:hint="eastAsia"/>
                <w:color w:val="000000"/>
                <w:kern w:val="0"/>
                <w:szCs w:val="21"/>
                <w:lang w:bidi="ar"/>
              </w:rPr>
              <w:t>流行趋势，提升审美能力。</w:t>
            </w:r>
          </w:p>
          <w:p w14:paraId="3420AC42" w14:textId="77777777" w:rsidR="00155A76" w:rsidRPr="006F5149" w:rsidRDefault="00155A76">
            <w:pPr>
              <w:widowControl/>
              <w:jc w:val="left"/>
              <w:rPr>
                <w:rFonts w:ascii="宋体" w:eastAsia="宋体" w:hAnsi="宋体" w:cs="FZShuSong-Z01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7D3997" w14:textId="77777777" w:rsidR="00155A76" w:rsidRDefault="0000000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155A76" w14:paraId="5F9B2EC6" w14:textId="77777777">
        <w:trPr>
          <w:trHeight w:val="1920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F2014D" w14:textId="32EDC9F4" w:rsidR="00155A76" w:rsidRDefault="0000000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艺术创新与个人发展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 w:rsidR="006D5DA6">
              <w:rPr>
                <w:rFonts w:ascii="Times New Roman" w:hAnsi="Times New Roman" w:cs="Times New Roman"/>
                <w:color w:val="000000"/>
                <w:szCs w:val="21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28B414" w14:textId="77777777" w:rsidR="00155A76" w:rsidRPr="006F5149" w:rsidRDefault="00000000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F5149">
              <w:rPr>
                <w:rFonts w:ascii="宋体" w:eastAsia="宋体" w:hAnsi="宋体" w:cs="FZShuSong-Z01"/>
                <w:color w:val="000000"/>
                <w:kern w:val="0"/>
                <w:szCs w:val="21"/>
                <w:lang w:bidi="ar"/>
              </w:rPr>
              <w:t>6.3：品牌管理。具备从事民族服装品牌设计及设计管理方面的能力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911339" w14:textId="77777777" w:rsidR="00155A76" w:rsidRDefault="00000000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</w:tbl>
    <w:p w14:paraId="5F5E3D31" w14:textId="77777777" w:rsidR="00155A76" w:rsidRDefault="00155A76">
      <w:pPr>
        <w:rPr>
          <w:rFonts w:ascii="Times New Roman" w:hAnsi="Times New Roman" w:cs="Times New Roman"/>
        </w:rPr>
        <w:sectPr w:rsidR="00155A76" w:rsidSect="002A44D2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3D5E63C8" w14:textId="77777777" w:rsidR="00155A76" w:rsidRDefault="00000000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6926C778" w14:textId="77777777" w:rsidR="00155A76" w:rsidRDefault="00000000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3"/>
        <w:gridCol w:w="2066"/>
        <w:gridCol w:w="1537"/>
        <w:gridCol w:w="5237"/>
        <w:gridCol w:w="685"/>
        <w:gridCol w:w="840"/>
        <w:gridCol w:w="685"/>
        <w:gridCol w:w="840"/>
        <w:gridCol w:w="840"/>
        <w:gridCol w:w="761"/>
      </w:tblGrid>
      <w:tr w:rsidR="00155A76" w14:paraId="0F621C25" w14:textId="77777777">
        <w:tc>
          <w:tcPr>
            <w:tcW w:w="505" w:type="dxa"/>
            <w:vAlign w:val="center"/>
          </w:tcPr>
          <w:p w14:paraId="0FBF424E" w14:textId="77777777" w:rsidR="00155A76" w:rsidRDefault="00000000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14:paraId="375F598B" w14:textId="77777777" w:rsidR="00155A76" w:rsidRDefault="00000000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558" w:type="dxa"/>
            <w:vAlign w:val="center"/>
          </w:tcPr>
          <w:p w14:paraId="5FFAED9B" w14:textId="77777777" w:rsidR="00155A76" w:rsidRDefault="00000000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25" w:type="dxa"/>
            <w:vAlign w:val="center"/>
          </w:tcPr>
          <w:p w14:paraId="387A316B" w14:textId="77777777" w:rsidR="00155A76" w:rsidRDefault="00000000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14:paraId="42C6B51B" w14:textId="77777777" w:rsidR="00155A76" w:rsidRDefault="00000000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 w14:paraId="5C1EA17A" w14:textId="77777777" w:rsidR="00155A76" w:rsidRDefault="00000000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14:paraId="1E25A8E7" w14:textId="77777777" w:rsidR="00155A76" w:rsidRDefault="00000000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848" w:type="dxa"/>
            <w:vAlign w:val="center"/>
          </w:tcPr>
          <w:p w14:paraId="25CD68C2" w14:textId="77777777" w:rsidR="00155A76" w:rsidRDefault="00000000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848" w:type="dxa"/>
            <w:vAlign w:val="center"/>
          </w:tcPr>
          <w:p w14:paraId="54388EDA" w14:textId="77777777" w:rsidR="00155A76" w:rsidRDefault="00000000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8" w:type="dxa"/>
            <w:vAlign w:val="center"/>
          </w:tcPr>
          <w:p w14:paraId="18CD19C3" w14:textId="77777777" w:rsidR="00155A76" w:rsidRDefault="00000000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155A76" w14:paraId="75D63723" w14:textId="77777777">
        <w:trPr>
          <w:trHeight w:val="983"/>
        </w:trPr>
        <w:tc>
          <w:tcPr>
            <w:tcW w:w="505" w:type="dxa"/>
            <w:vAlign w:val="center"/>
          </w:tcPr>
          <w:p w14:paraId="41DE63CD" w14:textId="77777777" w:rsidR="00155A76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Align w:val="center"/>
          </w:tcPr>
          <w:p w14:paraId="0BA77755" w14:textId="77777777" w:rsidR="00155A76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流行趋势概述</w:t>
            </w:r>
          </w:p>
        </w:tc>
        <w:tc>
          <w:tcPr>
            <w:tcW w:w="1558" w:type="dxa"/>
            <w:vAlign w:val="center"/>
          </w:tcPr>
          <w:p w14:paraId="3299B2C6" w14:textId="77777777" w:rsidR="00155A76" w:rsidRDefault="00000000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教师开发</w:t>
            </w:r>
          </w:p>
        </w:tc>
        <w:tc>
          <w:tcPr>
            <w:tcW w:w="5325" w:type="dxa"/>
            <w:vAlign w:val="center"/>
          </w:tcPr>
          <w:p w14:paraId="4D6C26ED" w14:textId="77777777" w:rsidR="00155A76" w:rsidRDefault="00000000">
            <w:pPr>
              <w:adjustRightInd w:val="0"/>
              <w:snapToGrid w:val="0"/>
              <w:spacing w:line="3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学生能够掌握时尚的定义、流行的定义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时尚流行的元素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: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颜色、面料、廓形、细节和图案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获得时尚流行信息一一预测流行趋势的方法。</w:t>
            </w:r>
          </w:p>
          <w:p w14:paraId="491E3980" w14:textId="77777777" w:rsidR="00155A76" w:rsidRDefault="00155A76">
            <w:pPr>
              <w:adjustRightInd w:val="0"/>
              <w:snapToGrid w:val="0"/>
              <w:spacing w:line="3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Align w:val="center"/>
          </w:tcPr>
          <w:p w14:paraId="2790B074" w14:textId="77777777" w:rsidR="00155A76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848" w:type="dxa"/>
            <w:vAlign w:val="center"/>
          </w:tcPr>
          <w:p w14:paraId="74CE1A85" w14:textId="77777777" w:rsidR="00155A76" w:rsidRDefault="0000000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Align w:val="center"/>
          </w:tcPr>
          <w:p w14:paraId="21DC4BFE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Align w:val="center"/>
          </w:tcPr>
          <w:p w14:paraId="1B5C0380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8" w:type="dxa"/>
            <w:vAlign w:val="center"/>
          </w:tcPr>
          <w:p w14:paraId="33FF1021" w14:textId="77777777" w:rsidR="00155A76" w:rsidRDefault="00000000">
            <w:pPr>
              <w:adjustRightInd w:val="0"/>
              <w:snapToGrid w:val="0"/>
              <w:spacing w:line="400" w:lineRule="exact"/>
              <w:ind w:leftChars="-100" w:left="-210" w:rightChars="-100" w:right="-210"/>
              <w:jc w:val="center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查阅文献</w:t>
            </w:r>
          </w:p>
          <w:p w14:paraId="5B1A9887" w14:textId="77777777" w:rsidR="00155A76" w:rsidRDefault="00000000">
            <w:pPr>
              <w:adjustRightInd w:val="0"/>
              <w:snapToGrid w:val="0"/>
              <w:spacing w:line="400" w:lineRule="exact"/>
              <w:ind w:leftChars="-100" w:left="-210" w:rightChars="-100" w:right="-21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课堂讲授</w:t>
            </w:r>
          </w:p>
        </w:tc>
        <w:tc>
          <w:tcPr>
            <w:tcW w:w="768" w:type="dxa"/>
            <w:vAlign w:val="center"/>
          </w:tcPr>
          <w:p w14:paraId="265A6B61" w14:textId="77777777" w:rsidR="00155A76" w:rsidRDefault="00000000">
            <w:pPr>
              <w:adjustRightInd w:val="0"/>
              <w:snapToGrid w:val="0"/>
              <w:spacing w:line="400" w:lineRule="exact"/>
              <w:ind w:rightChars="-50" w:right="-105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155A76" w14:paraId="2B1681A8" w14:textId="77777777">
        <w:trPr>
          <w:trHeight w:val="892"/>
        </w:trPr>
        <w:tc>
          <w:tcPr>
            <w:tcW w:w="505" w:type="dxa"/>
            <w:vAlign w:val="center"/>
          </w:tcPr>
          <w:p w14:paraId="360E1DD2" w14:textId="77777777" w:rsidR="00155A76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Align w:val="center"/>
          </w:tcPr>
          <w:p w14:paraId="569ACE8A" w14:textId="77777777" w:rsidR="00155A76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色彩理论与流行</w:t>
            </w:r>
          </w:p>
        </w:tc>
        <w:tc>
          <w:tcPr>
            <w:tcW w:w="1558" w:type="dxa"/>
            <w:vAlign w:val="center"/>
          </w:tcPr>
          <w:p w14:paraId="0BF26864" w14:textId="77777777" w:rsidR="00155A76" w:rsidRDefault="00000000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教师开发</w:t>
            </w:r>
          </w:p>
        </w:tc>
        <w:tc>
          <w:tcPr>
            <w:tcW w:w="5325" w:type="dxa"/>
            <w:vAlign w:val="center"/>
          </w:tcPr>
          <w:p w14:paraId="6D9B7926" w14:textId="77777777" w:rsidR="00155A76" w:rsidRDefault="00000000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学生能够从色彩心理学、色彩地理学角度，对消费者的流行选择与文化视角探讨不同文化背景、区域消费者之间的色彩感知差异。</w:t>
            </w:r>
          </w:p>
          <w:p w14:paraId="0083A92F" w14:textId="77777777" w:rsidR="00155A76" w:rsidRDefault="00155A76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Align w:val="center"/>
          </w:tcPr>
          <w:p w14:paraId="55FE25A6" w14:textId="77777777" w:rsidR="00155A76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848" w:type="dxa"/>
            <w:vAlign w:val="center"/>
          </w:tcPr>
          <w:p w14:paraId="11F72647" w14:textId="77777777" w:rsidR="00155A76" w:rsidRDefault="0000000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Align w:val="center"/>
          </w:tcPr>
          <w:p w14:paraId="51842FFC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Align w:val="center"/>
          </w:tcPr>
          <w:p w14:paraId="5731A73E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8" w:type="dxa"/>
            <w:vAlign w:val="center"/>
          </w:tcPr>
          <w:p w14:paraId="26E9E76B" w14:textId="77777777" w:rsidR="00155A76" w:rsidRDefault="00000000">
            <w:pPr>
              <w:adjustRightInd w:val="0"/>
              <w:snapToGrid w:val="0"/>
              <w:spacing w:line="400" w:lineRule="exact"/>
              <w:ind w:leftChars="-100" w:left="-210" w:rightChars="-100" w:right="-210"/>
              <w:jc w:val="center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课堂讲授</w:t>
            </w:r>
          </w:p>
          <w:p w14:paraId="765FAAF1" w14:textId="77777777" w:rsidR="00155A76" w:rsidRDefault="00000000">
            <w:pPr>
              <w:adjustRightInd w:val="0"/>
              <w:snapToGrid w:val="0"/>
              <w:spacing w:line="400" w:lineRule="exact"/>
              <w:ind w:leftChars="-100" w:left="-210" w:rightChars="-100" w:right="-210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案例教学</w:t>
            </w:r>
          </w:p>
        </w:tc>
        <w:tc>
          <w:tcPr>
            <w:tcW w:w="768" w:type="dxa"/>
            <w:vAlign w:val="center"/>
          </w:tcPr>
          <w:p w14:paraId="4F2DCCCC" w14:textId="77777777" w:rsidR="00155A76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155A76" w14:paraId="746CD30F" w14:textId="77777777">
        <w:trPr>
          <w:trHeight w:val="90"/>
        </w:trPr>
        <w:tc>
          <w:tcPr>
            <w:tcW w:w="505" w:type="dxa"/>
            <w:vAlign w:val="center"/>
          </w:tcPr>
          <w:p w14:paraId="1978D1D1" w14:textId="77777777" w:rsidR="00155A76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21"/>
              </w:rPr>
              <w:t>3</w:t>
            </w:r>
          </w:p>
        </w:tc>
        <w:tc>
          <w:tcPr>
            <w:tcW w:w="2094" w:type="dxa"/>
            <w:vAlign w:val="center"/>
          </w:tcPr>
          <w:p w14:paraId="4B15F2DA" w14:textId="77777777" w:rsidR="00155A76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流行趋势预测与信息收集</w:t>
            </w:r>
          </w:p>
        </w:tc>
        <w:tc>
          <w:tcPr>
            <w:tcW w:w="1558" w:type="dxa"/>
            <w:vAlign w:val="center"/>
          </w:tcPr>
          <w:p w14:paraId="24126A51" w14:textId="77777777" w:rsidR="00155A76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教师开发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14:paraId="71856616" w14:textId="77777777" w:rsidR="00155A76" w:rsidRDefault="00000000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学生能够学会对流行资讯收集的来源进行归纳。除了一级、二级、三级市场信息、消费者信息、媒体信息、区域文化、新兴科技、相关行业信息外，还包括来自于网红、街拍、社群、意见领袖的信息</w:t>
            </w:r>
          </w:p>
          <w:p w14:paraId="25AA50D5" w14:textId="77777777" w:rsidR="00155A76" w:rsidRDefault="00155A76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Align w:val="center"/>
          </w:tcPr>
          <w:p w14:paraId="11EBB228" w14:textId="77777777" w:rsidR="00155A76" w:rsidRDefault="00000000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1"/>
              </w:rPr>
              <w:t>12</w:t>
            </w:r>
          </w:p>
        </w:tc>
        <w:tc>
          <w:tcPr>
            <w:tcW w:w="848" w:type="dxa"/>
            <w:vAlign w:val="center"/>
          </w:tcPr>
          <w:p w14:paraId="1A1E538B" w14:textId="77777777" w:rsidR="00155A76" w:rsidRDefault="0000000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Align w:val="center"/>
          </w:tcPr>
          <w:p w14:paraId="1877B904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Align w:val="center"/>
          </w:tcPr>
          <w:p w14:paraId="440186CD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8" w:type="dxa"/>
            <w:vAlign w:val="center"/>
          </w:tcPr>
          <w:p w14:paraId="099D30BB" w14:textId="77777777" w:rsidR="00155A76" w:rsidRDefault="00000000">
            <w:pPr>
              <w:adjustRightInd w:val="0"/>
              <w:snapToGrid w:val="0"/>
              <w:spacing w:line="400" w:lineRule="exact"/>
              <w:ind w:leftChars="-100" w:left="-210" w:rightChars="-100" w:right="-210"/>
              <w:jc w:val="center"/>
              <w:rPr>
                <w:rFonts w:asciiTheme="minorEastAsia" w:hAnsiTheme="minorEastAsia" w:cs="Times New Roman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Cs w:val="21"/>
              </w:rPr>
              <w:t>课堂讲授</w:t>
            </w:r>
          </w:p>
          <w:p w14:paraId="6E6329A2" w14:textId="77777777" w:rsidR="00155A76" w:rsidRDefault="00000000">
            <w:pPr>
              <w:adjustRightInd w:val="0"/>
              <w:snapToGrid w:val="0"/>
              <w:spacing w:line="400" w:lineRule="exact"/>
              <w:ind w:leftChars="-100" w:left="-210" w:rightChars="-100" w:right="-210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Cs w:val="21"/>
              </w:rPr>
              <w:t>案例教学</w:t>
            </w:r>
          </w:p>
        </w:tc>
        <w:tc>
          <w:tcPr>
            <w:tcW w:w="768" w:type="dxa"/>
            <w:vAlign w:val="center"/>
          </w:tcPr>
          <w:p w14:paraId="6D41126D" w14:textId="77777777" w:rsidR="00155A76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1"/>
              </w:rPr>
              <w:t>3</w:t>
            </w:r>
          </w:p>
        </w:tc>
      </w:tr>
      <w:tr w:rsidR="00155A76" w14:paraId="1BBC4AFA" w14:textId="77777777">
        <w:trPr>
          <w:trHeight w:val="380"/>
        </w:trPr>
        <w:tc>
          <w:tcPr>
            <w:tcW w:w="505" w:type="dxa"/>
          </w:tcPr>
          <w:p w14:paraId="0DE9E335" w14:textId="77777777" w:rsidR="00155A76" w:rsidRDefault="00155A76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  <w:p w14:paraId="60BE2C5D" w14:textId="77777777" w:rsidR="00155A76" w:rsidRDefault="00155A76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  <w:p w14:paraId="7AB8C9E4" w14:textId="77777777" w:rsidR="00155A76" w:rsidRDefault="00000000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21"/>
              </w:rPr>
              <w:t>4</w:t>
            </w:r>
          </w:p>
        </w:tc>
        <w:tc>
          <w:tcPr>
            <w:tcW w:w="2094" w:type="dxa"/>
          </w:tcPr>
          <w:p w14:paraId="3ADC6B58" w14:textId="77777777" w:rsidR="00155A76" w:rsidRDefault="00155A76" w:rsidP="006D5DA6">
            <w:pPr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  <w:p w14:paraId="350ED328" w14:textId="77777777" w:rsidR="00155A76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0"/>
                <w:szCs w:val="21"/>
              </w:rPr>
              <w:t>流行信息的收集、整理与视觉表述</w:t>
            </w:r>
          </w:p>
        </w:tc>
        <w:tc>
          <w:tcPr>
            <w:tcW w:w="1558" w:type="dxa"/>
          </w:tcPr>
          <w:p w14:paraId="14C76440" w14:textId="77777777" w:rsidR="00155A76" w:rsidRDefault="00155A76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  <w:p w14:paraId="405DA000" w14:textId="77777777" w:rsidR="00155A76" w:rsidRDefault="00155A76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  <w:p w14:paraId="62CFF50B" w14:textId="77777777" w:rsidR="00155A76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教师开发</w:t>
            </w:r>
          </w:p>
        </w:tc>
        <w:tc>
          <w:tcPr>
            <w:tcW w:w="5325" w:type="dxa"/>
            <w:tcBorders>
              <w:top w:val="single" w:sz="4" w:space="0" w:color="auto"/>
            </w:tcBorders>
          </w:tcPr>
          <w:p w14:paraId="5EF8870D" w14:textId="77777777" w:rsidR="00155A76" w:rsidRDefault="00000000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学生学会如何从艺术、排版、风格、文字的多个角度准确的阐述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;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掌握流行品牌趋势的发展与表述。</w:t>
            </w:r>
          </w:p>
          <w:p w14:paraId="7F61F8AD" w14:textId="77777777" w:rsidR="00155A76" w:rsidRDefault="00155A76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  <w:p w14:paraId="6C8E07D2" w14:textId="77777777" w:rsidR="00155A76" w:rsidRDefault="00155A76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</w:tcPr>
          <w:p w14:paraId="60F16B1C" w14:textId="03BC836C" w:rsidR="00155A76" w:rsidRDefault="00000000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 xml:space="preserve"> </w:t>
            </w:r>
          </w:p>
          <w:p w14:paraId="28A6F43B" w14:textId="77777777" w:rsidR="00155A76" w:rsidRDefault="00000000">
            <w:pPr>
              <w:spacing w:line="300" w:lineRule="exact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848" w:type="dxa"/>
            <w:vAlign w:val="center"/>
          </w:tcPr>
          <w:p w14:paraId="27F433DB" w14:textId="77777777" w:rsidR="00155A76" w:rsidRDefault="00000000">
            <w:pPr>
              <w:spacing w:line="360" w:lineRule="auto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Align w:val="center"/>
          </w:tcPr>
          <w:p w14:paraId="5E7629C8" w14:textId="77777777" w:rsidR="00155A76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Align w:val="center"/>
          </w:tcPr>
          <w:p w14:paraId="762DB399" w14:textId="77777777" w:rsidR="00155A76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8" w:type="dxa"/>
            <w:vAlign w:val="center"/>
          </w:tcPr>
          <w:p w14:paraId="524FDB88" w14:textId="77777777" w:rsidR="00155A76" w:rsidRDefault="00000000">
            <w:pPr>
              <w:adjustRightInd w:val="0"/>
              <w:snapToGrid w:val="0"/>
              <w:spacing w:line="400" w:lineRule="exact"/>
              <w:ind w:leftChars="-100" w:left="-210" w:rightChars="-100" w:right="-210"/>
              <w:jc w:val="center"/>
              <w:rPr>
                <w:rFonts w:asciiTheme="minorEastAsia" w:hAnsiTheme="minorEastAsia" w:cs="Times New Roman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Cs w:val="21"/>
              </w:rPr>
              <w:t>课堂讲授</w:t>
            </w:r>
          </w:p>
          <w:p w14:paraId="5225FC05" w14:textId="77777777" w:rsidR="006D5DA6" w:rsidRDefault="00000000">
            <w:pPr>
              <w:spacing w:line="400" w:lineRule="exact"/>
              <w:ind w:leftChars="-100" w:left="-210" w:rightChars="-100" w:right="-210"/>
              <w:jc w:val="center"/>
              <w:rPr>
                <w:rFonts w:asciiTheme="minorEastAsia" w:hAnsiTheme="minorEastAsia" w:cs="Times New Roman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Cs w:val="21"/>
              </w:rPr>
              <w:t>案例教学</w:t>
            </w:r>
          </w:p>
          <w:p w14:paraId="5CA5E06C" w14:textId="67696A75" w:rsidR="00155A76" w:rsidRDefault="00000000">
            <w:pPr>
              <w:spacing w:line="400" w:lineRule="exact"/>
              <w:ind w:leftChars="-100" w:left="-210" w:rightChars="-100" w:right="-210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Cs w:val="21"/>
              </w:rPr>
              <w:t>小组讨论</w:t>
            </w:r>
          </w:p>
        </w:tc>
        <w:tc>
          <w:tcPr>
            <w:tcW w:w="768" w:type="dxa"/>
            <w:vAlign w:val="center"/>
          </w:tcPr>
          <w:p w14:paraId="629F7E47" w14:textId="77777777" w:rsidR="00155A76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1"/>
              </w:rPr>
              <w:t>3</w:t>
            </w:r>
          </w:p>
        </w:tc>
      </w:tr>
    </w:tbl>
    <w:p w14:paraId="219522DA" w14:textId="77777777" w:rsidR="00155A76" w:rsidRDefault="00155A76">
      <w:pPr>
        <w:rPr>
          <w:rFonts w:ascii="Times New Roman" w:hAnsi="Times New Roman" w:cs="Times New Roman"/>
        </w:rPr>
        <w:sectPr w:rsidR="00155A76" w:rsidSect="002A44D2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7166CA5A" w14:textId="77777777" w:rsidR="00155A76" w:rsidRDefault="00000000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0F6DD1A3" w14:textId="77777777" w:rsidR="00155A76" w:rsidRDefault="00000000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03102645" w14:textId="77777777" w:rsidR="00155A76" w:rsidRDefault="00000000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3" w:type="pct"/>
        <w:tblLook w:val="04A0" w:firstRow="1" w:lastRow="0" w:firstColumn="1" w:lastColumn="0" w:noHBand="0" w:noVBand="1"/>
      </w:tblPr>
      <w:tblGrid>
        <w:gridCol w:w="1000"/>
        <w:gridCol w:w="3920"/>
        <w:gridCol w:w="1803"/>
        <w:gridCol w:w="922"/>
        <w:gridCol w:w="1169"/>
      </w:tblGrid>
      <w:tr w:rsidR="00155A76" w14:paraId="5EF2C0FC" w14:textId="77777777" w:rsidTr="006D5DA6">
        <w:trPr>
          <w:trHeight w:val="623"/>
        </w:trPr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D98E68E" w14:textId="77777777" w:rsidR="00155A76" w:rsidRDefault="00000000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0DD1A5FD" w14:textId="77777777" w:rsidR="00155A76" w:rsidRDefault="00000000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D9A191" w14:textId="77777777" w:rsidR="00155A76" w:rsidRDefault="00000000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3E181C88" w14:textId="77777777" w:rsidR="00155A76" w:rsidRDefault="00000000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E0B539D" w14:textId="77777777" w:rsidR="00155A76" w:rsidRDefault="00000000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proofErr w:type="gramStart"/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</w:t>
            </w:r>
            <w:proofErr w:type="gramEnd"/>
            <w:r>
              <w:rPr>
                <w:rFonts w:ascii="明黑等宽" w:eastAsia="明黑等宽" w:cs="明黑等宽"/>
                <w:b/>
                <w:sz w:val="22"/>
                <w:szCs w:val="22"/>
              </w:rPr>
              <w:t>比</w:t>
            </w:r>
          </w:p>
        </w:tc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3938F71" w14:textId="77777777" w:rsidR="00155A76" w:rsidRDefault="00000000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155A76" w14:paraId="266CAAEC" w14:textId="77777777" w:rsidTr="006D5DA6">
        <w:trPr>
          <w:trHeight w:val="410"/>
        </w:trPr>
        <w:tc>
          <w:tcPr>
            <w:tcW w:w="5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1E262B5" w14:textId="77777777" w:rsidR="00155A76" w:rsidRDefault="00155A76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04F18775" w14:textId="77777777" w:rsidR="00155A76" w:rsidRDefault="0000000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40E654D7" w14:textId="77777777" w:rsidR="00155A76" w:rsidRDefault="00000000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掌握时尚的定义、流行的定义;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FEE1E1" w14:textId="0EE76DD0" w:rsidR="00155A76" w:rsidRDefault="00000000" w:rsidP="006D5DA6">
            <w:pPr>
              <w:pStyle w:val="TableParagraph"/>
              <w:kinsoku w:val="0"/>
              <w:overflowPunct w:val="0"/>
              <w:ind w:firstLineChars="400" w:firstLine="840"/>
              <w:rPr>
                <w:rFonts w:ascii="Times New Roman" w:cs="Times New Roman" w:hint="default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5A2C5911" w14:textId="77777777" w:rsidR="00155A76" w:rsidRDefault="00000000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30%</w:t>
            </w:r>
          </w:p>
        </w:tc>
        <w:tc>
          <w:tcPr>
            <w:tcW w:w="6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261C367" w14:textId="77777777" w:rsidR="00155A76" w:rsidRDefault="00000000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随堂练习</w:t>
            </w:r>
          </w:p>
          <w:p w14:paraId="2B924BA4" w14:textId="77777777" w:rsidR="00155A76" w:rsidRDefault="00000000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 w:hint="default"/>
                <w:sz w:val="22"/>
                <w:szCs w:val="22"/>
              </w:rPr>
              <w:t>PPT</w:t>
            </w:r>
            <w:r>
              <w:rPr>
                <w:rFonts w:ascii="Times New Roman" w:cs="Times New Roman"/>
                <w:sz w:val="22"/>
                <w:szCs w:val="22"/>
              </w:rPr>
              <w:t>汇报</w:t>
            </w:r>
          </w:p>
        </w:tc>
      </w:tr>
      <w:tr w:rsidR="00155A76" w14:paraId="727ECBC1" w14:textId="77777777" w:rsidTr="006D5DA6">
        <w:trPr>
          <w:trHeight w:val="311"/>
        </w:trPr>
        <w:tc>
          <w:tcPr>
            <w:tcW w:w="56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1E5D921" w14:textId="77777777" w:rsidR="00155A76" w:rsidRDefault="00155A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59C7A612" w14:textId="5F6C8D2B" w:rsidR="00155A76" w:rsidRDefault="00000000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时尚流行的元素:颜色、面料、廓形、细节和图案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3AEDA2" w14:textId="77777777" w:rsidR="00155A76" w:rsidRDefault="00000000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EBB4BAB" w14:textId="77777777" w:rsidR="00155A76" w:rsidRDefault="00155A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252EDEF" w14:textId="77777777" w:rsidR="00155A76" w:rsidRDefault="00155A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155A76" w14:paraId="34486ECE" w14:textId="77777777" w:rsidTr="006D5DA6">
        <w:trPr>
          <w:trHeight w:val="356"/>
        </w:trPr>
        <w:tc>
          <w:tcPr>
            <w:tcW w:w="56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55B948B" w14:textId="77777777" w:rsidR="00155A76" w:rsidRDefault="00155A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255E3B7D" w14:textId="77777777" w:rsidR="00155A76" w:rsidRDefault="00000000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获得时尚流行信息，预测流行趋势的方法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1CFD95" w14:textId="77777777" w:rsidR="00155A76" w:rsidRDefault="00000000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1239086F" w14:textId="77777777" w:rsidR="00155A76" w:rsidRDefault="00155A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10552DB" w14:textId="77777777" w:rsidR="00155A76" w:rsidRDefault="00155A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155A76" w14:paraId="3D31AB5D" w14:textId="77777777" w:rsidTr="006D5DA6">
        <w:trPr>
          <w:trHeight w:val="311"/>
        </w:trPr>
        <w:tc>
          <w:tcPr>
            <w:tcW w:w="5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9CFA71B" w14:textId="77777777" w:rsidR="00155A76" w:rsidRDefault="00155A76">
            <w:pPr>
              <w:pStyle w:val="TableParagraph"/>
              <w:kinsoku w:val="0"/>
              <w:overflowPunct w:val="0"/>
              <w:spacing w:before="12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0E4AA196" w14:textId="77777777" w:rsidR="00155A76" w:rsidRDefault="0000000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6025A4BF" w14:textId="77777777" w:rsidR="00155A76" w:rsidRDefault="00000000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色彩趋势预测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2E2881" w14:textId="77777777" w:rsidR="00155A76" w:rsidRDefault="00000000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  <w:p w14:paraId="48D48CAB" w14:textId="77777777" w:rsidR="00155A76" w:rsidRDefault="00155A76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1D25519E" w14:textId="77777777" w:rsidR="00155A76" w:rsidRDefault="00000000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30%</w:t>
            </w:r>
          </w:p>
        </w:tc>
        <w:tc>
          <w:tcPr>
            <w:tcW w:w="6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BB8D78A" w14:textId="77777777" w:rsidR="00155A76" w:rsidRDefault="00000000">
            <w:pPr>
              <w:pStyle w:val="TableParagraph"/>
              <w:tabs>
                <w:tab w:val="left" w:pos="455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随</w:t>
            </w:r>
            <w:proofErr w:type="gramStart"/>
            <w:r>
              <w:rPr>
                <w:rFonts w:ascii="Times New Roman" w:cs="Times New Roman"/>
                <w:sz w:val="22"/>
                <w:szCs w:val="22"/>
              </w:rPr>
              <w:t>堂考核</w:t>
            </w:r>
            <w:proofErr w:type="gramEnd"/>
          </w:p>
        </w:tc>
      </w:tr>
      <w:tr w:rsidR="00155A76" w14:paraId="6A8753DC" w14:textId="77777777" w:rsidTr="006D5DA6">
        <w:trPr>
          <w:trHeight w:val="90"/>
        </w:trPr>
        <w:tc>
          <w:tcPr>
            <w:tcW w:w="56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587EDA5" w14:textId="77777777" w:rsidR="00155A76" w:rsidRDefault="00155A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3AB4AB22" w14:textId="77777777" w:rsidR="00155A76" w:rsidRDefault="00000000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色彩趋势预测及其市场应用、价格与品牌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16092C" w14:textId="77777777" w:rsidR="00155A76" w:rsidRDefault="00000000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286AC450" w14:textId="77777777" w:rsidR="00155A76" w:rsidRDefault="00155A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2F9F70C" w14:textId="77777777" w:rsidR="00155A76" w:rsidRDefault="00155A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155A76" w14:paraId="21165ABC" w14:textId="77777777" w:rsidTr="006D5DA6">
        <w:trPr>
          <w:trHeight w:val="269"/>
        </w:trPr>
        <w:tc>
          <w:tcPr>
            <w:tcW w:w="56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4A90A38" w14:textId="77777777" w:rsidR="00155A76" w:rsidRDefault="00155A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43F9E461" w14:textId="77777777" w:rsidR="00155A76" w:rsidRDefault="00000000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从色彩心理学、色彩地理学角度，对消费者的流行选择与文化视角探讨不同文化背景、区域消费者之间的色彩感知差异。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BB3580" w14:textId="77777777" w:rsidR="00155A76" w:rsidRDefault="00000000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D006EA6" w14:textId="77777777" w:rsidR="00155A76" w:rsidRDefault="00155A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4A1DFE0" w14:textId="77777777" w:rsidR="00155A76" w:rsidRDefault="00155A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155A76" w14:paraId="5F453248" w14:textId="77777777" w:rsidTr="006D5DA6">
        <w:trPr>
          <w:trHeight w:val="313"/>
        </w:trPr>
        <w:tc>
          <w:tcPr>
            <w:tcW w:w="5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1A3A746" w14:textId="77777777" w:rsidR="00155A76" w:rsidRDefault="00155A76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2E55257D" w14:textId="77777777" w:rsidR="00155A76" w:rsidRDefault="0000000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课程目标3</w:t>
            </w:r>
          </w:p>
        </w:tc>
        <w:tc>
          <w:tcPr>
            <w:tcW w:w="2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38BE608" w14:textId="77777777" w:rsidR="00155A76" w:rsidRDefault="00000000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结合服装史，分析影响流行的因素；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395CA3BC" w14:textId="77777777" w:rsidR="00155A76" w:rsidRDefault="00000000" w:rsidP="006D5DA6">
            <w:pPr>
              <w:pStyle w:val="TableParagraph"/>
              <w:kinsoku w:val="0"/>
              <w:overflowPunct w:val="0"/>
              <w:ind w:firstLineChars="300" w:firstLine="66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cs="Times New Roman"/>
                <w:sz w:val="22"/>
                <w:szCs w:val="22"/>
              </w:rPr>
              <w:t>、</w:t>
            </w:r>
            <w:r>
              <w:rPr>
                <w:rFonts w:ascii="Times New Roman" w:cs="Times New Roman"/>
                <w:sz w:val="22"/>
                <w:szCs w:val="22"/>
              </w:rPr>
              <w:t>4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2024827" w14:textId="77777777" w:rsidR="00155A76" w:rsidRDefault="00000000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40%</w:t>
            </w:r>
          </w:p>
        </w:tc>
        <w:tc>
          <w:tcPr>
            <w:tcW w:w="6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C96C661" w14:textId="77777777" w:rsidR="00155A76" w:rsidRDefault="00000000">
            <w:pPr>
              <w:pStyle w:val="TableParagraph"/>
              <w:tabs>
                <w:tab w:val="left" w:pos="455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随</w:t>
            </w:r>
            <w:proofErr w:type="gramStart"/>
            <w:r>
              <w:rPr>
                <w:rFonts w:ascii="Times New Roman" w:cs="Times New Roman"/>
                <w:sz w:val="22"/>
                <w:szCs w:val="22"/>
              </w:rPr>
              <w:t>堂考核</w:t>
            </w:r>
            <w:proofErr w:type="gramEnd"/>
          </w:p>
        </w:tc>
      </w:tr>
      <w:tr w:rsidR="00155A76" w14:paraId="4724541F" w14:textId="77777777" w:rsidTr="006D5DA6">
        <w:trPr>
          <w:trHeight w:val="311"/>
        </w:trPr>
        <w:tc>
          <w:tcPr>
            <w:tcW w:w="56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CA6D316" w14:textId="77777777" w:rsidR="00155A76" w:rsidRDefault="00155A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6FCF884" w14:textId="77777777" w:rsidR="00155A76" w:rsidRDefault="00000000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掌握流行主题形成与提炼的方法，通过图片收集、组织、分析与主题预测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14:paraId="51D6ADCE" w14:textId="77777777" w:rsidR="00155A76" w:rsidRDefault="00000000" w:rsidP="006D5DA6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cs="Times New Roman"/>
                <w:sz w:val="22"/>
                <w:szCs w:val="22"/>
              </w:rPr>
              <w:t>、</w:t>
            </w:r>
            <w:r>
              <w:rPr>
                <w:rFonts w:ascii="Times New Roman" w:cs="Times New Roman"/>
                <w:sz w:val="22"/>
                <w:szCs w:val="22"/>
              </w:rPr>
              <w:t>4</w:t>
            </w:r>
          </w:p>
        </w:tc>
        <w:tc>
          <w:tcPr>
            <w:tcW w:w="523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3D6871C" w14:textId="77777777" w:rsidR="00155A76" w:rsidRDefault="00155A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80A1DC1" w14:textId="77777777" w:rsidR="00155A76" w:rsidRDefault="00155A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6D5DA6" w14:paraId="3FE0C8BB" w14:textId="77777777" w:rsidTr="00113FCF">
        <w:trPr>
          <w:trHeight w:val="632"/>
        </w:trPr>
        <w:tc>
          <w:tcPr>
            <w:tcW w:w="56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7BC0F63" w14:textId="77777777" w:rsidR="006D5DA6" w:rsidRDefault="006D5DA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4A738E8" w14:textId="77777777" w:rsidR="006D5DA6" w:rsidRDefault="006D5DA6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结合具体品牌完成概念主题、组织与表述的训练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E3F045A" w14:textId="77777777" w:rsidR="006D5DA6" w:rsidRDefault="006D5DA6" w:rsidP="006D5DA6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cs="Times New Roman"/>
                <w:sz w:val="22"/>
                <w:szCs w:val="22"/>
              </w:rPr>
              <w:t>、</w:t>
            </w:r>
            <w:r>
              <w:rPr>
                <w:rFonts w:ascii="Times New Roman" w:cs="Times New Roman"/>
                <w:sz w:val="22"/>
                <w:szCs w:val="22"/>
              </w:rPr>
              <w:t>4</w:t>
            </w:r>
          </w:p>
        </w:tc>
        <w:tc>
          <w:tcPr>
            <w:tcW w:w="523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296FC5C" w14:textId="77777777" w:rsidR="006D5DA6" w:rsidRDefault="006D5DA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55C4572" w14:textId="77777777" w:rsidR="006D5DA6" w:rsidRDefault="006D5DA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14:paraId="2EE0FF61" w14:textId="77777777" w:rsidR="00155A76" w:rsidRDefault="00155A76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08B1FE23" w14:textId="77777777" w:rsidR="00155A76" w:rsidRDefault="00000000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2F6F4CA6" w14:textId="77777777" w:rsidR="00155A76" w:rsidRDefault="00000000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54AAB534" w14:textId="77777777" w:rsidR="006D5DA6" w:rsidRPr="00295E88" w:rsidRDefault="006D5DA6" w:rsidP="006D5DA6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bookmarkStart w:id="0" w:name="_Hlk149733938"/>
      <w:r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平时成绩的评定以随堂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练习</w:t>
      </w:r>
      <w:r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为过程性考核方式，考核内容覆盖支撑课程目标的学习内容，考核结果能合理反应课程目标的达成度，考核权重与教学内容相匹配。</w:t>
      </w:r>
      <w:bookmarkEnd w:id="0"/>
    </w:p>
    <w:p w14:paraId="06C75C98" w14:textId="1343D1E9" w:rsidR="006D5DA6" w:rsidRDefault="00000000" w:rsidP="006D5DA6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流行趋势分析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30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色彩趋势分析（</w:t>
      </w:r>
      <w:r w:rsidR="006D5DA6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0%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流行趋势品牌报告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40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480423EA" w14:textId="58065A69" w:rsidR="00155A76" w:rsidRPr="006D5DA6" w:rsidRDefault="00000000" w:rsidP="006D5DA6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考核方式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: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随堂考察</w:t>
      </w:r>
    </w:p>
    <w:p w14:paraId="61E29170" w14:textId="77777777" w:rsidR="00155A76" w:rsidRDefault="00000000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平时成绩评定标准</w:t>
      </w:r>
    </w:p>
    <w:p w14:paraId="4BF24FD3" w14:textId="77777777" w:rsidR="00155A76" w:rsidRDefault="00000000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>
        <w:rPr>
          <w:rFonts w:ascii="Times" w:hAnsi="Times" w:cs="Times" w:hint="eastAsia"/>
          <w:b/>
          <w:szCs w:val="21"/>
        </w:rPr>
        <w:t>（</w:t>
      </w:r>
      <w:r>
        <w:rPr>
          <w:rFonts w:ascii="Times" w:hAnsi="Times" w:cs="Times" w:hint="eastAsia"/>
          <w:b/>
          <w:szCs w:val="21"/>
        </w:rPr>
        <w:t>1</w:t>
      </w:r>
      <w:r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4"/>
        <w:gridCol w:w="1204"/>
        <w:gridCol w:w="1381"/>
        <w:gridCol w:w="1516"/>
        <w:gridCol w:w="1666"/>
        <w:gridCol w:w="1469"/>
      </w:tblGrid>
      <w:tr w:rsidR="00155A76" w14:paraId="2F80E101" w14:textId="77777777">
        <w:tc>
          <w:tcPr>
            <w:tcW w:w="1463" w:type="dxa"/>
            <w:shd w:val="clear" w:color="auto" w:fill="auto"/>
          </w:tcPr>
          <w:p w14:paraId="29ED3F33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D9E5070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0D80820D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09EA64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1571C49D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907D0C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6A1A102C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4EB4786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5123837F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A78723B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59C32C21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155A76" w14:paraId="665ECB53" w14:textId="77777777">
        <w:trPr>
          <w:trHeight w:val="790"/>
        </w:trPr>
        <w:tc>
          <w:tcPr>
            <w:tcW w:w="1463" w:type="dxa"/>
            <w:shd w:val="clear" w:color="auto" w:fill="auto"/>
          </w:tcPr>
          <w:p w14:paraId="7E44B63B" w14:textId="77777777" w:rsidR="00155A76" w:rsidRDefault="00000000">
            <w:pPr>
              <w:snapToGrid w:val="0"/>
              <w:spacing w:line="400" w:lineRule="exact"/>
              <w:ind w:firstLineChars="200" w:firstLine="420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调研对服装流行现象与原因等进行分析研</w:t>
            </w:r>
            <w:r>
              <w:rPr>
                <w:rFonts w:ascii="Times" w:hAnsi="Times" w:cs="Times" w:hint="eastAsia"/>
                <w:szCs w:val="21"/>
              </w:rPr>
              <w:lastRenderedPageBreak/>
              <w:t>究</w:t>
            </w:r>
          </w:p>
        </w:tc>
        <w:tc>
          <w:tcPr>
            <w:tcW w:w="1230" w:type="dxa"/>
            <w:shd w:val="clear" w:color="auto" w:fill="auto"/>
          </w:tcPr>
          <w:p w14:paraId="2D0FF197" w14:textId="77777777" w:rsidR="00155A76" w:rsidRDefault="00000000">
            <w:pPr>
              <w:snapToGrid w:val="0"/>
              <w:spacing w:line="400" w:lineRule="exact"/>
              <w:jc w:val="lef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lastRenderedPageBreak/>
              <w:t>调研、分析非常全面、准确，具有</w:t>
            </w:r>
            <w:r>
              <w:rPr>
                <w:rFonts w:ascii="Times" w:hAnsi="Times" w:cs="Times" w:hint="eastAsia"/>
                <w:szCs w:val="21"/>
              </w:rPr>
              <w:lastRenderedPageBreak/>
              <w:t>个人的独特的见解。</w:t>
            </w:r>
          </w:p>
        </w:tc>
        <w:tc>
          <w:tcPr>
            <w:tcW w:w="1418" w:type="dxa"/>
            <w:shd w:val="clear" w:color="auto" w:fill="auto"/>
          </w:tcPr>
          <w:p w14:paraId="57B406F2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lastRenderedPageBreak/>
              <w:t>调研、分析比较全面、准确，具有个人的独特的见</w:t>
            </w:r>
            <w:r>
              <w:rPr>
                <w:rFonts w:ascii="Times" w:hAnsi="Times" w:cs="Times" w:hint="eastAsia"/>
                <w:szCs w:val="21"/>
              </w:rPr>
              <w:lastRenderedPageBreak/>
              <w:t>解。</w:t>
            </w:r>
          </w:p>
        </w:tc>
        <w:tc>
          <w:tcPr>
            <w:tcW w:w="1559" w:type="dxa"/>
            <w:shd w:val="clear" w:color="auto" w:fill="auto"/>
          </w:tcPr>
          <w:p w14:paraId="307B4AA1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lastRenderedPageBreak/>
              <w:t>调研、分析不够全面、准确，个人理解性见解不突出。</w:t>
            </w:r>
          </w:p>
        </w:tc>
        <w:tc>
          <w:tcPr>
            <w:tcW w:w="1716" w:type="dxa"/>
            <w:shd w:val="clear" w:color="auto" w:fill="auto"/>
          </w:tcPr>
          <w:p w14:paraId="04EADEBB" w14:textId="739D099D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调研、分析不全面、</w:t>
            </w:r>
            <w:r w:rsidR="006D5DA6">
              <w:rPr>
                <w:rFonts w:ascii="Times" w:hAnsi="Times" w:cs="Times" w:hint="eastAsia"/>
                <w:szCs w:val="21"/>
              </w:rPr>
              <w:t>不</w:t>
            </w:r>
            <w:r>
              <w:rPr>
                <w:rFonts w:ascii="Times" w:hAnsi="Times" w:cs="Times" w:hint="eastAsia"/>
                <w:szCs w:val="21"/>
              </w:rPr>
              <w:t>准确，较缺乏个人理解性见解。</w:t>
            </w:r>
          </w:p>
        </w:tc>
        <w:tc>
          <w:tcPr>
            <w:tcW w:w="1510" w:type="dxa"/>
            <w:shd w:val="clear" w:color="auto" w:fill="auto"/>
          </w:tcPr>
          <w:p w14:paraId="416F500D" w14:textId="569F721E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调研、分析不全面、</w:t>
            </w:r>
            <w:r w:rsidR="006D5DA6">
              <w:rPr>
                <w:rFonts w:ascii="Times" w:hAnsi="Times" w:cs="Times" w:hint="eastAsia"/>
                <w:szCs w:val="21"/>
              </w:rPr>
              <w:t>不</w:t>
            </w:r>
            <w:r>
              <w:rPr>
                <w:rFonts w:ascii="Times" w:hAnsi="Times" w:cs="Times" w:hint="eastAsia"/>
                <w:szCs w:val="21"/>
              </w:rPr>
              <w:t>准确或缺少分析，没有任何个</w:t>
            </w:r>
            <w:r>
              <w:rPr>
                <w:rFonts w:ascii="Times" w:hAnsi="Times" w:cs="Times" w:hint="eastAsia"/>
                <w:szCs w:val="21"/>
              </w:rPr>
              <w:lastRenderedPageBreak/>
              <w:t>人理解性见解；缺乏个人理解性见解。</w:t>
            </w:r>
          </w:p>
        </w:tc>
      </w:tr>
    </w:tbl>
    <w:p w14:paraId="2E7DFE96" w14:textId="77777777" w:rsidR="006D5DA6" w:rsidRDefault="006D5DA6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</w:p>
    <w:p w14:paraId="5DAB2FBA" w14:textId="45D8F00D" w:rsidR="00155A76" w:rsidRDefault="0000000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ascii="Times" w:hAnsi="Times" w:cs="Times" w:hint="eastAsia"/>
          <w:b/>
          <w:szCs w:val="21"/>
        </w:rPr>
        <w:t>（</w:t>
      </w:r>
      <w:r>
        <w:rPr>
          <w:rFonts w:ascii="Times" w:hAnsi="Times" w:cs="Times" w:hint="eastAsia"/>
          <w:b/>
          <w:szCs w:val="21"/>
        </w:rPr>
        <w:t>2</w:t>
      </w:r>
      <w:r>
        <w:rPr>
          <w:rFonts w:ascii="Times" w:hAnsi="Times" w:cs="Times" w:hint="eastAsia"/>
          <w:b/>
          <w:szCs w:val="21"/>
        </w:rPr>
        <w:t>）</w:t>
      </w:r>
      <w:r>
        <w:rPr>
          <w:rFonts w:ascii="Times" w:hAnsi="Times" w:cs="Times" w:hint="eastAsia"/>
          <w:b/>
          <w:szCs w:val="21"/>
        </w:rPr>
        <w:t xml:space="preserve"> </w:t>
      </w:r>
      <w:r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4"/>
        <w:gridCol w:w="1204"/>
        <w:gridCol w:w="1381"/>
        <w:gridCol w:w="1516"/>
        <w:gridCol w:w="1666"/>
        <w:gridCol w:w="1469"/>
      </w:tblGrid>
      <w:tr w:rsidR="00155A76" w14:paraId="395A14AB" w14:textId="77777777">
        <w:tc>
          <w:tcPr>
            <w:tcW w:w="1463" w:type="dxa"/>
            <w:shd w:val="clear" w:color="auto" w:fill="auto"/>
          </w:tcPr>
          <w:p w14:paraId="0B52E716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677FBC8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4402D164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27C9D6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0076EECA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B358E7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1466857E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3C1BDD42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14040672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977F23E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09952286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155A76" w14:paraId="13D9BC88" w14:textId="77777777">
        <w:trPr>
          <w:trHeight w:val="790"/>
        </w:trPr>
        <w:tc>
          <w:tcPr>
            <w:tcW w:w="1463" w:type="dxa"/>
            <w:shd w:val="clear" w:color="auto" w:fill="auto"/>
          </w:tcPr>
          <w:p w14:paraId="4FD7C17B" w14:textId="77777777" w:rsidR="00155A76" w:rsidRDefault="00000000">
            <w:pPr>
              <w:snapToGrid w:val="0"/>
              <w:spacing w:line="400" w:lineRule="exact"/>
              <w:ind w:firstLineChars="200" w:firstLine="420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通过收集色彩趋势信息，</w:t>
            </w:r>
            <w:r>
              <w:rPr>
                <w:rFonts w:ascii="Times" w:hAnsi="Times" w:cs="Times" w:hint="eastAsia"/>
                <w:szCs w:val="21"/>
              </w:rPr>
              <w:t xml:space="preserve"> </w:t>
            </w:r>
            <w:r>
              <w:rPr>
                <w:rFonts w:ascii="Times" w:hAnsi="Times" w:cs="Times" w:hint="eastAsia"/>
                <w:szCs w:val="21"/>
              </w:rPr>
              <w:t>进行归纳总结，通过分析研究报告的形式进行剖析与鉴赏</w:t>
            </w:r>
          </w:p>
        </w:tc>
        <w:tc>
          <w:tcPr>
            <w:tcW w:w="1230" w:type="dxa"/>
            <w:shd w:val="clear" w:color="auto" w:fill="auto"/>
          </w:tcPr>
          <w:p w14:paraId="232671F6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收集色彩设计实例认真、全面；非常准确地分析其风格和特点。</w:t>
            </w:r>
          </w:p>
        </w:tc>
        <w:tc>
          <w:tcPr>
            <w:tcW w:w="1418" w:type="dxa"/>
            <w:shd w:val="clear" w:color="auto" w:fill="auto"/>
          </w:tcPr>
          <w:p w14:paraId="14EEC1E3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收集时装色彩设计实例较为认真、全面；较为准确地分析其风格和特点。</w:t>
            </w:r>
          </w:p>
        </w:tc>
        <w:tc>
          <w:tcPr>
            <w:tcW w:w="1559" w:type="dxa"/>
            <w:shd w:val="clear" w:color="auto" w:fill="auto"/>
          </w:tcPr>
          <w:p w14:paraId="2690DAF0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收集色彩设计实例较为认真但不够全面；基本准确地分析其风格和特点。</w:t>
            </w:r>
          </w:p>
        </w:tc>
        <w:tc>
          <w:tcPr>
            <w:tcW w:w="1716" w:type="dxa"/>
            <w:shd w:val="clear" w:color="auto" w:fill="auto"/>
          </w:tcPr>
          <w:p w14:paraId="1E2BE8E1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收集色彩设计实例不够全面；基本准确地分析其风格和特点，但存在明显错误。</w:t>
            </w:r>
          </w:p>
        </w:tc>
        <w:tc>
          <w:tcPr>
            <w:tcW w:w="1510" w:type="dxa"/>
            <w:shd w:val="clear" w:color="auto" w:fill="auto"/>
          </w:tcPr>
          <w:p w14:paraId="1591C25A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收集色彩设计实例不认真不全面或没有完成；分析其风格和特点与事实完全不符或没有进行分析。</w:t>
            </w:r>
          </w:p>
        </w:tc>
      </w:tr>
    </w:tbl>
    <w:p w14:paraId="5A3BDEA3" w14:textId="77777777" w:rsidR="006D5DA6" w:rsidRDefault="006D5DA6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</w:p>
    <w:p w14:paraId="23226BF9" w14:textId="61D8EE53" w:rsidR="00155A76" w:rsidRDefault="0000000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ascii="Times" w:hAnsi="Times" w:cs="Times" w:hint="eastAsia"/>
          <w:b/>
          <w:szCs w:val="21"/>
        </w:rPr>
        <w:t>（</w:t>
      </w:r>
      <w:r>
        <w:rPr>
          <w:rFonts w:ascii="Times" w:hAnsi="Times" w:cs="Times" w:hint="eastAsia"/>
          <w:b/>
          <w:szCs w:val="21"/>
        </w:rPr>
        <w:t>3</w:t>
      </w:r>
      <w:r>
        <w:rPr>
          <w:rFonts w:ascii="Times" w:hAnsi="Times" w:cs="Times" w:hint="eastAsia"/>
          <w:b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09"/>
        <w:gridCol w:w="1384"/>
        <w:gridCol w:w="1519"/>
        <w:gridCol w:w="1669"/>
        <w:gridCol w:w="1472"/>
      </w:tblGrid>
      <w:tr w:rsidR="00155A76" w14:paraId="78D6573B" w14:textId="77777777">
        <w:tc>
          <w:tcPr>
            <w:tcW w:w="1463" w:type="dxa"/>
            <w:shd w:val="clear" w:color="auto" w:fill="auto"/>
          </w:tcPr>
          <w:p w14:paraId="7A94FCA1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0ACB023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3BEE0E19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9FB7B0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2856B647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9B8561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6658ADEE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73157F8A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1ACAC98C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0A2AF70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2C3142A4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155A76" w14:paraId="01834C9C" w14:textId="77777777">
        <w:trPr>
          <w:trHeight w:val="790"/>
        </w:trPr>
        <w:tc>
          <w:tcPr>
            <w:tcW w:w="1463" w:type="dxa"/>
            <w:shd w:val="clear" w:color="auto" w:fill="auto"/>
          </w:tcPr>
          <w:p w14:paraId="51DD617A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流行趋势分析</w:t>
            </w:r>
          </w:p>
        </w:tc>
        <w:tc>
          <w:tcPr>
            <w:tcW w:w="1230" w:type="dxa"/>
            <w:shd w:val="clear" w:color="auto" w:fill="auto"/>
          </w:tcPr>
          <w:p w14:paraId="34F166A7" w14:textId="77777777" w:rsidR="00155A76" w:rsidRDefault="00000000">
            <w:pPr>
              <w:snapToGrid w:val="0"/>
              <w:spacing w:line="400" w:lineRule="exact"/>
              <w:ind w:firstLine="342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掌握流行趋势分析方法，款式、色彩、面料、图案等方面有详细的分析方案，画面干净，汇报内容详实。</w:t>
            </w:r>
          </w:p>
        </w:tc>
        <w:tc>
          <w:tcPr>
            <w:tcW w:w="1418" w:type="dxa"/>
            <w:shd w:val="clear" w:color="auto" w:fill="auto"/>
          </w:tcPr>
          <w:p w14:paraId="2BFBECA3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掌握流行趋势分析方法，能够对款式、色彩、面料、图案等方面进行分析讲解，版式结构稍有杂乱，汇报内容不够流畅。</w:t>
            </w:r>
          </w:p>
        </w:tc>
        <w:tc>
          <w:tcPr>
            <w:tcW w:w="1559" w:type="dxa"/>
            <w:shd w:val="clear" w:color="auto" w:fill="auto"/>
          </w:tcPr>
          <w:p w14:paraId="7AB1E621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基本掌握流行趋势分析方法，对款式、色彩、面料、图案等方面有简单的介绍，但不够详实，版式结构不太符合要求，汇报内容不够流畅。</w:t>
            </w:r>
          </w:p>
        </w:tc>
        <w:tc>
          <w:tcPr>
            <w:tcW w:w="1716" w:type="dxa"/>
            <w:shd w:val="clear" w:color="auto" w:fill="auto"/>
          </w:tcPr>
          <w:p w14:paraId="15D673AE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基本掌握流行趋势分析方法，缺少细节的分析和版面制作，版式结构不太符合要求，对汇报内容准备不够充分，语言表达不准确。</w:t>
            </w:r>
          </w:p>
        </w:tc>
        <w:tc>
          <w:tcPr>
            <w:tcW w:w="1510" w:type="dxa"/>
            <w:shd w:val="clear" w:color="auto" w:fill="auto"/>
          </w:tcPr>
          <w:p w14:paraId="5F209F12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学习态度不端正，作业不认真，不理解流行趋势分析方法，不明白如何应用，不提交作业。</w:t>
            </w:r>
            <w:r>
              <w:rPr>
                <w:rFonts w:ascii="Times" w:hAnsi="Times" w:cs="Times" w:hint="eastAsia"/>
                <w:szCs w:val="21"/>
              </w:rPr>
              <w:t xml:space="preserve"> </w:t>
            </w:r>
          </w:p>
        </w:tc>
      </w:tr>
    </w:tbl>
    <w:p w14:paraId="4AD82A3B" w14:textId="77777777" w:rsidR="006D5DA6" w:rsidRDefault="006D5DA6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251EB2B2" w14:textId="3DE9BBD8" w:rsidR="00155A76" w:rsidRDefault="00000000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72AD047E" w14:textId="329C8E7E" w:rsidR="00155A76" w:rsidRDefault="00000000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流行品牌系列设计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100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72923F62" w14:textId="2A6A65ED" w:rsidR="00155A76" w:rsidRDefault="00000000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考核方式：随堂考核</w:t>
      </w:r>
    </w:p>
    <w:p w14:paraId="6F968085" w14:textId="77777777" w:rsidR="00155A76" w:rsidRDefault="00000000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期末成绩评分标准</w:t>
      </w:r>
    </w:p>
    <w:p w14:paraId="5B386690" w14:textId="77777777" w:rsidR="006D5DA6" w:rsidRDefault="006D5DA6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205"/>
        <w:gridCol w:w="1383"/>
        <w:gridCol w:w="1518"/>
        <w:gridCol w:w="1668"/>
        <w:gridCol w:w="1471"/>
      </w:tblGrid>
      <w:tr w:rsidR="00155A76" w14:paraId="7D8EB2AF" w14:textId="77777777">
        <w:tc>
          <w:tcPr>
            <w:tcW w:w="1463" w:type="dxa"/>
            <w:shd w:val="clear" w:color="auto" w:fill="auto"/>
          </w:tcPr>
          <w:p w14:paraId="7BCD5A23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007D93E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1825E1FD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ascii="Times New Roman" w:hAnsi="Times New Roman" w:cs="Times New Roman" w:hint="eastAsia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5B5ED0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4C50F202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610327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1CC2E1E3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7B607875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3EFA2D25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EA2BC09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641465B5" w14:textId="77777777" w:rsidR="00155A76" w:rsidRDefault="000000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(x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 w:hint="eastAsia"/>
                <w:szCs w:val="21"/>
              </w:rPr>
              <w:t>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155A76" w14:paraId="0CB28D76" w14:textId="77777777">
        <w:trPr>
          <w:trHeight w:val="790"/>
        </w:trPr>
        <w:tc>
          <w:tcPr>
            <w:tcW w:w="1463" w:type="dxa"/>
            <w:shd w:val="clear" w:color="auto" w:fill="auto"/>
          </w:tcPr>
          <w:p w14:paraId="6669CCEC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流行品牌</w:t>
            </w:r>
            <w:r>
              <w:rPr>
                <w:rFonts w:asciiTheme="minorEastAsia" w:hAnsiTheme="minorEastAsia" w:cs="Times New Roman"/>
                <w:szCs w:val="21"/>
              </w:rPr>
              <w:t>系列设计（效果图、款式图、灵感版、</w:t>
            </w:r>
            <w:r>
              <w:rPr>
                <w:rFonts w:asciiTheme="minorEastAsia" w:hAnsiTheme="minorEastAsia" w:cs="Times New Roman" w:hint="eastAsia"/>
                <w:szCs w:val="21"/>
              </w:rPr>
              <w:t>主题版</w:t>
            </w:r>
            <w:r>
              <w:rPr>
                <w:rFonts w:asciiTheme="minorEastAsia" w:hAnsiTheme="minorEastAsia" w:cs="Times New Roman"/>
                <w:szCs w:val="21"/>
              </w:rPr>
              <w:t>）</w:t>
            </w:r>
          </w:p>
        </w:tc>
        <w:tc>
          <w:tcPr>
            <w:tcW w:w="1230" w:type="dxa"/>
            <w:shd w:val="clear" w:color="auto" w:fill="auto"/>
          </w:tcPr>
          <w:p w14:paraId="03E76290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hAnsi="宋体" w:hint="eastAsia"/>
                <w:bCs/>
              </w:rPr>
              <w:t>系列设计能够将创意和实用相结合，符合女装设计要求，符合流行趋势；作品系列感强，</w:t>
            </w:r>
            <w:r>
              <w:rPr>
                <w:rFonts w:hAnsi="宋体" w:hint="eastAsia"/>
              </w:rPr>
              <w:t>创意新颖、设计完整；效果图、款式图绘制能够完整表达设计理念；制版图与款式保持一致，结构正确。</w:t>
            </w:r>
          </w:p>
        </w:tc>
        <w:tc>
          <w:tcPr>
            <w:tcW w:w="1418" w:type="dxa"/>
            <w:shd w:val="clear" w:color="auto" w:fill="auto"/>
          </w:tcPr>
          <w:p w14:paraId="5EBCE635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hAnsi="宋体" w:hint="eastAsia"/>
                <w:bCs/>
              </w:rPr>
              <w:t>系列设计符合女装设计要求，能够结合流行趋势进行设计；作品系列感较强，</w:t>
            </w:r>
            <w:r>
              <w:rPr>
                <w:rFonts w:hAnsi="宋体" w:hint="eastAsia"/>
              </w:rPr>
              <w:t>设计比较完整；效果图、款式图绘制基本能够表达设计理念；制版图与款式</w:t>
            </w:r>
            <w:proofErr w:type="gramStart"/>
            <w:r>
              <w:rPr>
                <w:rFonts w:hAnsi="宋体" w:hint="eastAsia"/>
              </w:rPr>
              <w:t>图基本</w:t>
            </w:r>
            <w:proofErr w:type="gramEnd"/>
            <w:r>
              <w:rPr>
                <w:rFonts w:hAnsi="宋体" w:hint="eastAsia"/>
              </w:rPr>
              <w:t>一致。</w:t>
            </w:r>
          </w:p>
        </w:tc>
        <w:tc>
          <w:tcPr>
            <w:tcW w:w="1559" w:type="dxa"/>
            <w:shd w:val="clear" w:color="auto" w:fill="auto"/>
          </w:tcPr>
          <w:p w14:paraId="0FD86C6D" w14:textId="77777777" w:rsidR="00155A76" w:rsidRDefault="00000000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hAnsi="宋体" w:hint="eastAsia"/>
                <w:bCs/>
              </w:rPr>
              <w:t>系列设计基本符合作业要求；作品系列感不强，设计上没有创新点，</w:t>
            </w:r>
            <w:r>
              <w:rPr>
                <w:rFonts w:hAnsi="宋体" w:hint="eastAsia"/>
              </w:rPr>
              <w:t>效果图、款式图绘制效果不佳，技法不熟练，制版图与款式图存在一定差距。</w:t>
            </w:r>
          </w:p>
        </w:tc>
        <w:tc>
          <w:tcPr>
            <w:tcW w:w="1716" w:type="dxa"/>
            <w:shd w:val="clear" w:color="auto" w:fill="auto"/>
          </w:tcPr>
          <w:p w14:paraId="7CC45E05" w14:textId="69E786D9" w:rsidR="00155A76" w:rsidRDefault="006D5DA6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hAnsi="宋体" w:hint="eastAsia"/>
                <w:bCs/>
              </w:rPr>
              <w:t>系列设计基本符合作业要求；作品没有系列感，没有创新点，</w:t>
            </w:r>
            <w:r>
              <w:rPr>
                <w:rFonts w:hAnsi="宋体" w:hint="eastAsia"/>
              </w:rPr>
              <w:t>效果图、款式图绘制敷衍，款式图与效果图不一致，制版图与款式图不一致。</w:t>
            </w:r>
          </w:p>
        </w:tc>
        <w:tc>
          <w:tcPr>
            <w:tcW w:w="1510" w:type="dxa"/>
            <w:shd w:val="clear" w:color="auto" w:fill="auto"/>
          </w:tcPr>
          <w:p w14:paraId="1457F083" w14:textId="32650E6F" w:rsidR="00155A76" w:rsidRDefault="006D5DA6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hAnsi="宋体" w:hint="eastAsia"/>
                <w:bCs/>
              </w:rPr>
              <w:t>态度不端正，不提交作业；系列设计作品不符合作业要求，设计上没有创新点，作业质量不佳，态度敷衍。</w:t>
            </w:r>
          </w:p>
        </w:tc>
      </w:tr>
    </w:tbl>
    <w:p w14:paraId="38E9A05D" w14:textId="77777777" w:rsidR="00155A76" w:rsidRDefault="00000000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color w:val="000000" w:themeColor="text1"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color w:val="000000" w:themeColor="text1"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color w:val="000000" w:themeColor="text1"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color w:val="000000" w:themeColor="text1"/>
          <w:kern w:val="0"/>
          <w:sz w:val="24"/>
          <w:szCs w:val="24"/>
        </w:rPr>
        <w:t>总成绩评定</w:t>
      </w:r>
    </w:p>
    <w:p w14:paraId="75B9E7F9" w14:textId="77777777" w:rsidR="00155A76" w:rsidRDefault="00000000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总成绩应由平时考核成绩和期末考核成绩构成，其构成比例应科学合理。书写格式：总成绩（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30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70</w:t>
      </w:r>
      <w:r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780533A4" w14:textId="77777777" w:rsidR="00155A76" w:rsidRDefault="00000000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14:paraId="7A9B01E7" w14:textId="77777777" w:rsidR="00155A76" w:rsidRDefault="00000000">
      <w:pPr>
        <w:snapToGrid w:val="0"/>
        <w:spacing w:line="400" w:lineRule="exact"/>
        <w:ind w:firstLineChars="200" w:firstLine="480"/>
        <w:rPr>
          <w:rFonts w:ascii="Times New Roman" w:cs="Times New Roman"/>
          <w:color w:val="000000" w:themeColor="text1"/>
          <w:sz w:val="24"/>
          <w:szCs w:val="24"/>
        </w:rPr>
      </w:pPr>
      <w:r>
        <w:rPr>
          <w:rFonts w:ascii="Times New Roman" w:cs="Times New Roman" w:hint="eastAsia"/>
          <w:color w:val="000000" w:themeColor="text1"/>
          <w:sz w:val="24"/>
          <w:szCs w:val="24"/>
        </w:rPr>
        <w:t>针对课程考核方式中的所有项目，均需制定相应的评分标准，明确具体评分细则。其中试卷考核项目以试卷参考答案及评分细则为准，非试卷考核项目可参照以下示例制定。</w:t>
      </w:r>
    </w:p>
    <w:p w14:paraId="27A4E757" w14:textId="77777777" w:rsidR="00155A76" w:rsidRDefault="00000000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14:paraId="7C4BC826" w14:textId="41127738" w:rsidR="00155A76" w:rsidRDefault="00000000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 w:rsidR="006D5DA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</w:t>
      </w:r>
      <w:proofErr w:type="gramEnd"/>
      <w:r w:rsidR="006D5DA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 w:rsidR="006D5DA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美术学院服装与服饰设计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教研室讨论制定，</w:t>
      </w:r>
      <w:r w:rsidR="006D5DA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美术学院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教学工作委员会审定，教务处审核批准，自</w:t>
      </w:r>
      <w:r w:rsidR="006D5DA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E2C289" wp14:editId="014DF7A3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A77B0AB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1CC157E8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0561335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412BAD5F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E2C289"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ebN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mPG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9IXmzT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3A77B0AB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1CC157E8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0561335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412BAD5F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21D0FA" wp14:editId="575AD977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8330A9A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592AB94B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57135C1E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1CC1DDFE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21D0FA"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gj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uOm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VVCIIz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78330A9A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592AB94B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57135C1E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1CC1DDFE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559CFB" wp14:editId="16743D2D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CEBF36D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22E64FA0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78897B59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4D4DF773" w14:textId="77777777" w:rsidR="00155A76" w:rsidRDefault="0000000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559CFB"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3PPg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TqAnv/+1yp6gu0i1HDUMFP&#10;ADatMj8x6mCgCmx/HImhGPEPEjp2HS0W/QT6YJGuYgjMNFNOM0RWQFVgh9Gw3blhao/asEMLJ0Ve&#10;tVTvoE0b5np3X6oaAxgab/o44P1UTmOPevkNbX8BAAD//wMAUEsDBBQABgAIAAAAIQCN3vDL4AAA&#10;AA0BAAAPAAAAZHJzL2Rvd25yZXYueG1sTI/RSsMwFIbvBd8hHME7l7iaUrqmwwmCMGE4fYCsyZpq&#10;c1KarOve3rMrvfw5H///nWo9+55NdoxdQAWPCwHMYhNMh62Cr8/XhwJYTBqN7gNaBRcbYV3f3lS6&#10;NOGMH3bap5ZRCcZSK3ApDSXnsXHW67gIg0W6HcPodaI4ttyM+kzlvudLIXLudYe04PRgX5xtfvYn&#10;r2AnvzdyuGwlQfg2vfvNdpc5pe7v5ucVsGTn9AfDVZ/UoSanQzihiaynnGUZuScFuRQS2BXJ8+IJ&#10;2EFBIZY58Lri/7+ofwEAAP//AwBQSwECLQAUAAYACAAAACEAtoM4kv4AAADhAQAAEwAAAAAAAAAA&#10;AAAAAAAAAAAAW0NvbnRlbnRfVHlwZXNdLnhtbFBLAQItABQABgAIAAAAIQA4/SH/1gAAAJQBAAAL&#10;AAAAAAAAAAAAAAAAAC8BAABfcmVscy8ucmVsc1BLAQItABQABgAIAAAAIQD1Hn3PPgIAAM4EAAAO&#10;AAAAAAAAAAAAAAAAAC4CAABkcnMvZTJvRG9jLnhtbFBLAQItABQABgAIAAAAIQCN3vDL4AAAAA0B&#10;AAAPAAAAAAAAAAAAAAAAAJgEAABkcnMvZG93bnJldi54bWxQSwUGAAAAAAQABADzAAAApQUAAAAA&#10;" adj="-8495,23702,-4603,2556,-775,2556">
                <v:textbox>
                  <w:txbxContent>
                    <w:p w14:paraId="1CEBF36D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22E64FA0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78897B59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4D4DF773" w14:textId="77777777" w:rsidR="00155A76" w:rsidRDefault="0000000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155A76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B0715" w14:textId="77777777" w:rsidR="002A44D2" w:rsidRDefault="002A44D2">
      <w:r>
        <w:separator/>
      </w:r>
    </w:p>
  </w:endnote>
  <w:endnote w:type="continuationSeparator" w:id="0">
    <w:p w14:paraId="6DBDCBF9" w14:textId="77777777" w:rsidR="002A44D2" w:rsidRDefault="002A4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明黑等宽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5C78A67A-DCFC-41D8-9373-B916202070B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2" w:fontKey="{22771F5C-73A7-4B7F-BB39-0089D75B52B9}"/>
  </w:font>
  <w:font w:name="FZShuSong-Z01">
    <w:charset w:val="86"/>
    <w:family w:val="auto"/>
    <w:pitch w:val="default"/>
    <w:sig w:usb0="00000000" w:usb1="00000000" w:usb2="00000000" w:usb3="00000000" w:csb0="0016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3" w:subsetted="1" w:fontKey="{8F2F85A3-DC3E-4B3A-8853-C5FE9DD93449}"/>
    <w:embedBold r:id="rId4" w:subsetted="1" w:fontKey="{3D9B730F-42A3-4CF6-8979-E99139676EB7}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Hiragino Sans GB W6">
    <w:altName w:val="MS Gothic"/>
    <w:charset w:val="80"/>
    <w:family w:val="swiss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3BBBD" w14:textId="77777777" w:rsidR="00155A76" w:rsidRDefault="00000000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01F136" wp14:editId="5B8F85D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2CE30C" w14:textId="77777777" w:rsidR="00155A76" w:rsidRDefault="00000000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1F13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B2CE30C" w14:textId="77777777" w:rsidR="00155A76" w:rsidRDefault="00000000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38F63" w14:textId="77777777" w:rsidR="002A44D2" w:rsidRDefault="002A44D2">
      <w:r>
        <w:separator/>
      </w:r>
    </w:p>
  </w:footnote>
  <w:footnote w:type="continuationSeparator" w:id="0">
    <w:p w14:paraId="3F5C991B" w14:textId="77777777" w:rsidR="002A44D2" w:rsidRDefault="002A4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321128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3ZGRkZDZmZjVlOTBkZDdmMTE1M2IwYjA4MmE4NTEifQ=="/>
  </w:docVars>
  <w:rsids>
    <w:rsidRoot w:val="008F4441"/>
    <w:rsid w:val="BB85D57B"/>
    <w:rsid w:val="FBDE08E5"/>
    <w:rsid w:val="FD2F736C"/>
    <w:rsid w:val="FFF943F1"/>
    <w:rsid w:val="00001AA7"/>
    <w:rsid w:val="000100C1"/>
    <w:rsid w:val="00015A70"/>
    <w:rsid w:val="00085F49"/>
    <w:rsid w:val="000C5191"/>
    <w:rsid w:val="000D6B29"/>
    <w:rsid w:val="00105921"/>
    <w:rsid w:val="00155A76"/>
    <w:rsid w:val="001C72BE"/>
    <w:rsid w:val="001D02A4"/>
    <w:rsid w:val="001D24B0"/>
    <w:rsid w:val="001F0978"/>
    <w:rsid w:val="0022263B"/>
    <w:rsid w:val="00241260"/>
    <w:rsid w:val="002A44D2"/>
    <w:rsid w:val="002D45DB"/>
    <w:rsid w:val="00300172"/>
    <w:rsid w:val="00317DE6"/>
    <w:rsid w:val="00341D5C"/>
    <w:rsid w:val="003708BC"/>
    <w:rsid w:val="003846C8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6B0D8B"/>
    <w:rsid w:val="006D5DA6"/>
    <w:rsid w:val="006E0057"/>
    <w:rsid w:val="006F5149"/>
    <w:rsid w:val="00755E85"/>
    <w:rsid w:val="00780250"/>
    <w:rsid w:val="007A2E5A"/>
    <w:rsid w:val="00814195"/>
    <w:rsid w:val="008F4441"/>
    <w:rsid w:val="00903BA2"/>
    <w:rsid w:val="00906786"/>
    <w:rsid w:val="009E23DE"/>
    <w:rsid w:val="009E69D5"/>
    <w:rsid w:val="00A0290A"/>
    <w:rsid w:val="00A02E2B"/>
    <w:rsid w:val="00A053C7"/>
    <w:rsid w:val="00A17432"/>
    <w:rsid w:val="00A23A71"/>
    <w:rsid w:val="00A90958"/>
    <w:rsid w:val="00AD3E5A"/>
    <w:rsid w:val="00AD5FBC"/>
    <w:rsid w:val="00C2471D"/>
    <w:rsid w:val="00C431A3"/>
    <w:rsid w:val="00C62061"/>
    <w:rsid w:val="00C67328"/>
    <w:rsid w:val="00CE18CA"/>
    <w:rsid w:val="00D150FB"/>
    <w:rsid w:val="00D30B38"/>
    <w:rsid w:val="00DA379C"/>
    <w:rsid w:val="00EC4EB7"/>
    <w:rsid w:val="00ED5A20"/>
    <w:rsid w:val="00F03B7C"/>
    <w:rsid w:val="00F47977"/>
    <w:rsid w:val="00F74935"/>
    <w:rsid w:val="00F856C2"/>
    <w:rsid w:val="00F93584"/>
    <w:rsid w:val="00FB1211"/>
    <w:rsid w:val="00FE1C84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DEE1482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969FB75"/>
  <w15:docId w15:val="{50D64895-5E2F-41DE-8E7A-63919173E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cs="宋体" w:hint="eastAsia"/>
      <w:sz w:val="24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="仿宋" w:hAnsi="Calibri" w:cs="仿宋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567</Words>
  <Characters>3238</Characters>
  <Application>Microsoft Office Word</Application>
  <DocSecurity>0</DocSecurity>
  <Lines>26</Lines>
  <Paragraphs>7</Paragraphs>
  <ScaleCrop>false</ScaleCrop>
  <Company>Win10NeT.COM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18523972923@139.com</cp:lastModifiedBy>
  <cp:revision>3</cp:revision>
  <cp:lastPrinted>2023-06-30T16:57:00Z</cp:lastPrinted>
  <dcterms:created xsi:type="dcterms:W3CDTF">2023-11-19T11:17:00Z</dcterms:created>
  <dcterms:modified xsi:type="dcterms:W3CDTF">2024-03-20T12:40:00Z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EF6379574C0EF290D11B5765DBF7A7A8_43</vt:lpwstr>
  </property>
</Properties>
</file>