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6E0057" w:rsidRDefault="00A0290A">
      <w:pPr>
        <w:autoSpaceDE w:val="0"/>
        <w:autoSpaceDN w:val="0"/>
        <w:adjustRightInd w:val="0"/>
        <w:jc w:val="center"/>
        <w:rPr>
          <w:rFonts w:ascii="Times New Roman" w:eastAsia="黑体" w:hAnsi="Times New Roman" w:cs="Times New Roman"/>
          <w:b/>
          <w:kern w:val="0"/>
          <w:sz w:val="32"/>
          <w:szCs w:val="32"/>
        </w:rPr>
      </w:pPr>
      <w:r>
        <w:rPr>
          <w:rFonts w:ascii="Times New Roman" w:eastAsia="黑体" w:hAnsi="Times New Roman" w:cs="Times New Roman"/>
          <w:b/>
          <w:noProof/>
          <w:kern w:val="0"/>
          <w:sz w:val="32"/>
          <w:szCs w:val="32"/>
        </w:rPr>
        <mc:AlternateContent>
          <mc:Choice Requires="wps">
            <w:drawing>
              <wp:anchor distT="0" distB="0" distL="114300" distR="114300" simplePos="0" relativeHeight="251663360"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7" name="线形标注 2 7"/>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线形标注 2 7" o:spid="_x0000_s1026" type="#_x0000_t48" style="position:absolute;left:0;text-align:left;margin-left:666.9pt;margin-top:325.25pt;width:167.3pt;height:76.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" adj="-8495,23702,-4603,2556,-775,2556">
                <v:textbo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v:textbox>
                <o:callout v:ext="edit" minusy="t"/>
              </v:shape>
            </w:pict>
          </mc:Fallback>
        </mc:AlternateContent>
      </w:r>
      <w:r>
        <w:rPr>
          <w:rFonts w:ascii="Times New Roman" w:eastAsia="黑体" w:hAnsi="Times New Roman" w:cs="Times New Roman"/>
          <w:b/>
          <w:kern w:val="0"/>
          <w:sz w:val="32"/>
          <w:szCs w:val="32"/>
        </w:rPr>
        <w:t>《</w:t>
      </w:r>
      <w:r w:rsidR="00D27842">
        <w:rPr>
          <w:rFonts w:ascii="Times New Roman" w:eastAsia="黑体" w:hAnsi="Times New Roman" w:cs="Times New Roman" w:hint="eastAsia"/>
          <w:b/>
          <w:kern w:val="0"/>
          <w:sz w:val="32"/>
          <w:szCs w:val="32"/>
        </w:rPr>
        <w:t>传统手工印染</w:t>
      </w:r>
      <w:r>
        <w:rPr>
          <w:rFonts w:ascii="Times New Roman" w:eastAsia="黑体" w:hAnsi="Times New Roman" w:cs="Times New Roman"/>
          <w:b/>
          <w:kern w:val="0"/>
          <w:sz w:val="32"/>
          <w:szCs w:val="32"/>
        </w:rPr>
        <w:t>》实验</w:t>
      </w:r>
      <w:r w:rsidR="006B0D8B">
        <w:rPr>
          <w:rFonts w:ascii="Times New Roman" w:eastAsia="黑体" w:hAnsi="Times New Roman" w:cs="Times New Roman"/>
          <w:b/>
          <w:kern w:val="0"/>
          <w:sz w:val="32"/>
          <w:szCs w:val="32"/>
        </w:rPr>
        <w:t>（</w:t>
      </w:r>
      <w:r w:rsidR="006B0D8B">
        <w:rPr>
          <w:rFonts w:ascii="Times New Roman" w:eastAsia="黑体" w:hAnsi="Times New Roman" w:cs="Times New Roman" w:hint="eastAsia"/>
          <w:b/>
          <w:kern w:val="0"/>
          <w:sz w:val="32"/>
          <w:szCs w:val="32"/>
        </w:rPr>
        <w:t>技能</w:t>
      </w:r>
      <w:r w:rsidR="006B0D8B">
        <w:rPr>
          <w:rFonts w:ascii="Times New Roman" w:eastAsia="黑体" w:hAnsi="Times New Roman" w:cs="Times New Roman"/>
          <w:b/>
          <w:kern w:val="0"/>
          <w:sz w:val="32"/>
          <w:szCs w:val="32"/>
        </w:rPr>
        <w:t>）</w:t>
      </w:r>
      <w:r>
        <w:rPr>
          <w:rFonts w:ascii="Times New Roman" w:eastAsia="黑体" w:hAnsi="Times New Roman" w:cs="Times New Roman"/>
          <w:b/>
          <w:kern w:val="0"/>
          <w:sz w:val="32"/>
          <w:szCs w:val="32"/>
        </w:rPr>
        <w:t>课程教学大纲</w:t>
      </w:r>
    </w:p>
    <w:p w:rsidR="006E0057" w:rsidRDefault="00A0290A">
      <w:pPr>
        <w:spacing w:line="360" w:lineRule="auto"/>
        <w:ind w:firstLineChars="200" w:firstLine="571"/>
        <w:rPr>
          <w:rFonts w:ascii="Times New Roman" w:eastAsia="宋体" w:hAnsi="Times New Roman" w:cs="Times New Roman"/>
          <w:b/>
          <w:bCs/>
          <w:sz w:val="24"/>
          <w:szCs w:val="24"/>
        </w:rPr>
      </w:pPr>
      <w:r>
        <w:rPr>
          <w:rFonts w:ascii="Times New Roman" w:eastAsia="黑体" w:hAnsi="Times New Roman" w:cs="Times New Roman"/>
          <w:b/>
          <w:kern w:val="0"/>
          <w:sz w:val="28"/>
          <w:szCs w:val="28"/>
        </w:rPr>
        <w:t>一、课程简介</w:t>
      </w:r>
    </w:p>
    <w:tbl>
      <w:tblPr>
        <w:tblpPr w:leftFromText="180" w:rightFromText="180" w:vertAnchor="text" w:horzAnchor="margin" w:tblpXSpec="center" w:tblpY="152"/>
        <w:tblW w:w="4999"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76"/>
        <w:gridCol w:w="1894"/>
        <w:gridCol w:w="1233"/>
        <w:gridCol w:w="59"/>
        <w:gridCol w:w="1233"/>
        <w:gridCol w:w="269"/>
        <w:gridCol w:w="418"/>
        <w:gridCol w:w="490"/>
        <w:gridCol w:w="856"/>
        <w:gridCol w:w="1358"/>
      </w:tblGrid>
      <w:tr w:rsidR="006E0057" w:rsidTr="000B4460">
        <w:trPr>
          <w:trHeight w:val="382"/>
        </w:trPr>
        <w:tc>
          <w:tcPr>
            <w:tcW w:w="794"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课程中文名</w:t>
            </w:r>
          </w:p>
        </w:tc>
        <w:tc>
          <w:tcPr>
            <w:tcW w:w="4206" w:type="pct"/>
            <w:gridSpan w:val="9"/>
            <w:vAlign w:val="center"/>
          </w:tcPr>
          <w:p w:rsidR="006E0057" w:rsidRDefault="00D27842">
            <w:pPr>
              <w:jc w:val="center"/>
              <w:rPr>
                <w:rFonts w:ascii="Times New Roman" w:eastAsia="宋体" w:hAnsi="Times New Roman" w:cs="Times New Roman"/>
                <w:szCs w:val="21"/>
              </w:rPr>
            </w:pPr>
            <w:r>
              <w:rPr>
                <w:rFonts w:ascii="Times New Roman" w:eastAsia="宋体" w:hAnsi="Times New Roman" w:cs="Times New Roman" w:hint="eastAsia"/>
                <w:szCs w:val="21"/>
              </w:rPr>
              <w:t>传统手工印染</w:t>
            </w:r>
          </w:p>
        </w:tc>
      </w:tr>
      <w:tr w:rsidR="006E0057" w:rsidTr="000B4460">
        <w:trPr>
          <w:trHeight w:val="394"/>
        </w:trPr>
        <w:tc>
          <w:tcPr>
            <w:tcW w:w="794"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课程英文名</w:t>
            </w:r>
          </w:p>
        </w:tc>
        <w:tc>
          <w:tcPr>
            <w:tcW w:w="2750" w:type="pct"/>
            <w:gridSpan w:val="6"/>
            <w:vAlign w:val="center"/>
          </w:tcPr>
          <w:p w:rsidR="006E0057" w:rsidRDefault="00D27842">
            <w:pPr>
              <w:jc w:val="center"/>
              <w:rPr>
                <w:rFonts w:ascii="Times New Roman" w:eastAsia="宋体" w:hAnsi="Times New Roman" w:cs="Times New Roman"/>
                <w:szCs w:val="21"/>
              </w:rPr>
            </w:pPr>
            <w:r>
              <w:rPr>
                <w:rFonts w:ascii="Times New Roman" w:eastAsia="宋体" w:hAnsi="Times New Roman" w:cs="Times New Roman" w:hint="eastAsia"/>
                <w:szCs w:val="21"/>
              </w:rPr>
              <w:t>Traditional</w:t>
            </w:r>
            <w:r>
              <w:rPr>
                <w:rFonts w:ascii="Times New Roman" w:eastAsia="宋体" w:hAnsi="Times New Roman" w:cs="Times New Roman"/>
                <w:szCs w:val="21"/>
              </w:rPr>
              <w:t xml:space="preserve"> </w:t>
            </w:r>
            <w:r>
              <w:rPr>
                <w:rFonts w:ascii="Times New Roman" w:eastAsia="宋体" w:hAnsi="Times New Roman" w:cs="Times New Roman" w:hint="eastAsia"/>
                <w:szCs w:val="21"/>
              </w:rPr>
              <w:t>Manuel</w:t>
            </w:r>
            <w:r>
              <w:rPr>
                <w:rFonts w:ascii="Times New Roman" w:eastAsia="宋体" w:hAnsi="Times New Roman" w:cs="Times New Roman"/>
                <w:szCs w:val="21"/>
              </w:rPr>
              <w:t xml:space="preserve"> </w:t>
            </w:r>
            <w:r>
              <w:rPr>
                <w:rFonts w:ascii="Times New Roman" w:eastAsia="宋体" w:hAnsi="Times New Roman" w:cs="Times New Roman" w:hint="eastAsia"/>
                <w:szCs w:val="21"/>
              </w:rPr>
              <w:t>Dyeing</w:t>
            </w:r>
          </w:p>
        </w:tc>
        <w:tc>
          <w:tcPr>
            <w:tcW w:w="725" w:type="pct"/>
            <w:gridSpan w:val="2"/>
            <w:vAlign w:val="center"/>
          </w:tcPr>
          <w:p w:rsidR="006E0057" w:rsidRDefault="00A0290A">
            <w:pPr>
              <w:snapToGrid w:val="0"/>
              <w:spacing w:line="400" w:lineRule="exact"/>
              <w:jc w:val="center"/>
              <w:rPr>
                <w:rFonts w:ascii="Times New Roman" w:hAnsi="Times New Roman" w:cs="Times New Roman"/>
                <w:b/>
                <w:szCs w:val="21"/>
              </w:rPr>
            </w:pPr>
            <w:r>
              <w:rPr>
                <w:rFonts w:ascii="Times New Roman" w:hAnsi="Times New Roman" w:cs="Times New Roman"/>
                <w:b/>
                <w:szCs w:val="21"/>
              </w:rPr>
              <w:t>双语授课</w:t>
            </w:r>
          </w:p>
        </w:tc>
        <w:tc>
          <w:tcPr>
            <w:tcW w:w="732" w:type="pct"/>
            <w:vAlign w:val="center"/>
          </w:tcPr>
          <w:p w:rsidR="006E0057" w:rsidRDefault="00A0290A" w:rsidP="006B0D8B">
            <w:pPr>
              <w:snapToGrid w:val="0"/>
              <w:spacing w:line="400" w:lineRule="exact"/>
              <w:rPr>
                <w:rFonts w:ascii="Times New Roman" w:hAnsi="Times New Roman" w:cs="Times New Roman"/>
                <w:b/>
                <w:szCs w:val="21"/>
              </w:rPr>
            </w:pPr>
            <w:r>
              <w:rPr>
                <w:rFonts w:ascii="Times New Roman" w:hAnsi="Times New Roman" w:cs="Times New Roman"/>
                <w:bCs/>
                <w:szCs w:val="21"/>
                <w:lang w:bidi="ar"/>
              </w:rPr>
              <w:sym w:font="Wingdings 2" w:char="00A3"/>
            </w:r>
            <w:r>
              <w:rPr>
                <w:rFonts w:ascii="Times New Roman" w:hAnsi="Times New Roman" w:cs="Times New Roman"/>
                <w:bCs/>
                <w:szCs w:val="21"/>
                <w:lang w:bidi="ar"/>
              </w:rPr>
              <w:t>是</w:t>
            </w:r>
            <w:r>
              <w:rPr>
                <w:rFonts w:ascii="Times New Roman" w:hAnsi="Times New Roman" w:cs="Times New Roman"/>
                <w:bCs/>
                <w:szCs w:val="21"/>
                <w:lang w:bidi="ar"/>
              </w:rPr>
              <w:t xml:space="preserve"> </w:t>
            </w:r>
            <w:bookmarkStart w:id="0" w:name="OLE_LINK11"/>
            <w:bookmarkStart w:id="1" w:name="OLE_LINK12"/>
            <w:r w:rsidR="00970912">
              <w:rPr>
                <w:rFonts w:ascii="宋体" w:eastAsia="宋体" w:hAnsi="宋体" w:cs="Times New Roman"/>
                <w:bCs/>
                <w:szCs w:val="21"/>
                <w:lang w:bidi="ar"/>
              </w:rPr>
              <w:fldChar w:fldCharType="begin"/>
            </w:r>
            <w:r w:rsidR="00970912">
              <w:rPr>
                <w:rFonts w:ascii="宋体" w:eastAsia="宋体" w:hAnsi="宋体" w:cs="Times New Roman"/>
                <w:bCs/>
                <w:szCs w:val="21"/>
                <w:lang w:bidi="ar"/>
              </w:rPr>
              <w:instrText xml:space="preserve"> </w:instrText>
            </w:r>
            <w:r w:rsidR="00970912">
              <w:rPr>
                <w:rFonts w:ascii="宋体" w:eastAsia="宋体" w:hAnsi="宋体" w:cs="Times New Roman" w:hint="eastAsia"/>
                <w:bCs/>
                <w:szCs w:val="21"/>
                <w:lang w:bidi="ar"/>
              </w:rPr>
              <w:instrText>eq \o\ac(□,√)</w:instrText>
            </w:r>
            <w:r w:rsidR="00970912">
              <w:rPr>
                <w:rFonts w:ascii="宋体" w:eastAsia="宋体" w:hAnsi="宋体" w:cs="Times New Roman"/>
                <w:bCs/>
                <w:szCs w:val="21"/>
                <w:lang w:bidi="ar"/>
              </w:rPr>
              <w:fldChar w:fldCharType="end"/>
            </w:r>
            <w:bookmarkEnd w:id="0"/>
            <w:bookmarkEnd w:id="1"/>
            <w:r>
              <w:rPr>
                <w:rFonts w:ascii="Times New Roman" w:hAnsi="Times New Roman" w:cs="Times New Roman"/>
                <w:bCs/>
                <w:szCs w:val="21"/>
                <w:lang w:bidi="ar"/>
              </w:rPr>
              <w:t>否</w:t>
            </w:r>
          </w:p>
        </w:tc>
      </w:tr>
      <w:tr w:rsidR="006E0057" w:rsidTr="000B4460">
        <w:trPr>
          <w:trHeight w:val="636"/>
        </w:trPr>
        <w:tc>
          <w:tcPr>
            <w:tcW w:w="794"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课程代码</w:t>
            </w:r>
          </w:p>
        </w:tc>
        <w:tc>
          <w:tcPr>
            <w:tcW w:w="1020" w:type="pct"/>
            <w:vAlign w:val="center"/>
          </w:tcPr>
          <w:p w:rsidR="006E0057" w:rsidRDefault="009B7480">
            <w:pPr>
              <w:jc w:val="center"/>
              <w:rPr>
                <w:rFonts w:ascii="Times New Roman" w:eastAsia="宋体" w:hAnsi="Times New Roman" w:cs="Times New Roman"/>
                <w:szCs w:val="21"/>
              </w:rPr>
            </w:pPr>
            <w:r w:rsidRPr="00EC0537">
              <w:rPr>
                <w:rFonts w:ascii="宋体" w:hAnsi="宋体"/>
                <w:szCs w:val="21"/>
              </w:rPr>
              <w:t>13122390</w:t>
            </w:r>
          </w:p>
        </w:tc>
        <w:tc>
          <w:tcPr>
            <w:tcW w:w="696" w:type="pct"/>
            <w:gridSpan w:val="2"/>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课程学分</w:t>
            </w:r>
          </w:p>
        </w:tc>
        <w:tc>
          <w:tcPr>
            <w:tcW w:w="664" w:type="pct"/>
            <w:vAlign w:val="center"/>
          </w:tcPr>
          <w:p w:rsidR="00D27842" w:rsidRDefault="00D27842">
            <w:pPr>
              <w:jc w:val="center"/>
              <w:rPr>
                <w:rFonts w:ascii="Times New Roman" w:eastAsia="宋体" w:hAnsi="Times New Roman" w:cs="Times New Roman"/>
                <w:szCs w:val="21"/>
              </w:rPr>
            </w:pPr>
            <w:r>
              <w:rPr>
                <w:rFonts w:ascii="Times New Roman" w:eastAsia="宋体" w:hAnsi="Times New Roman" w:cs="Times New Roman"/>
                <w:szCs w:val="21"/>
              </w:rPr>
              <w:t>2</w:t>
            </w:r>
          </w:p>
          <w:p w:rsidR="006E0057" w:rsidRDefault="00D27842">
            <w:pPr>
              <w:jc w:val="center"/>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3</w:t>
            </w:r>
            <w:r>
              <w:rPr>
                <w:rFonts w:ascii="Times New Roman" w:eastAsia="宋体" w:hAnsi="Times New Roman" w:cs="Times New Roman" w:hint="eastAsia"/>
                <w:szCs w:val="21"/>
              </w:rPr>
              <w:t>选</w:t>
            </w:r>
            <w:r>
              <w:rPr>
                <w:rFonts w:ascii="Times New Roman" w:eastAsia="宋体" w:hAnsi="Times New Roman" w:cs="Times New Roman" w:hint="eastAsia"/>
                <w:szCs w:val="21"/>
              </w:rPr>
              <w:t>1</w:t>
            </w:r>
            <w:r>
              <w:rPr>
                <w:rFonts w:ascii="Times New Roman" w:eastAsia="宋体" w:hAnsi="Times New Roman" w:cs="Times New Roman" w:hint="eastAsia"/>
                <w:szCs w:val="21"/>
              </w:rPr>
              <w:t>）</w:t>
            </w:r>
          </w:p>
        </w:tc>
        <w:tc>
          <w:tcPr>
            <w:tcW w:w="634" w:type="pct"/>
            <w:gridSpan w:val="3"/>
            <w:vAlign w:val="center"/>
          </w:tcPr>
          <w:p w:rsidR="006E0057" w:rsidRDefault="00A0290A">
            <w:pPr>
              <w:jc w:val="center"/>
              <w:rPr>
                <w:rFonts w:ascii="Times New Roman" w:eastAsia="宋体" w:hAnsi="Times New Roman" w:cs="Times New Roman"/>
                <w:b/>
                <w:szCs w:val="21"/>
              </w:rPr>
            </w:pPr>
            <w:r>
              <w:rPr>
                <w:rFonts w:ascii="Times New Roman" w:cs="Times New Roman" w:hint="eastAsia"/>
                <w:b/>
                <w:szCs w:val="21"/>
                <w:lang w:bidi="ar"/>
              </w:rPr>
              <w:t>总学时数</w:t>
            </w:r>
          </w:p>
        </w:tc>
        <w:tc>
          <w:tcPr>
            <w:tcW w:w="1193" w:type="pct"/>
            <w:gridSpan w:val="2"/>
            <w:vAlign w:val="center"/>
          </w:tcPr>
          <w:p w:rsidR="006E0057" w:rsidRDefault="00D27842">
            <w:pPr>
              <w:jc w:val="center"/>
              <w:rPr>
                <w:rFonts w:ascii="Times New Roman" w:eastAsia="宋体" w:hAnsi="Times New Roman" w:cs="Times New Roman"/>
                <w:szCs w:val="21"/>
              </w:rPr>
            </w:pPr>
            <w:r>
              <w:rPr>
                <w:rFonts w:ascii="Times New Roman" w:eastAsia="宋体" w:hAnsi="Times New Roman" w:cs="Times New Roman"/>
                <w:szCs w:val="21"/>
              </w:rPr>
              <w:t>36</w:t>
            </w:r>
          </w:p>
        </w:tc>
      </w:tr>
      <w:tr w:rsidR="006E0057" w:rsidTr="000B4460">
        <w:trPr>
          <w:trHeight w:val="636"/>
        </w:trPr>
        <w:tc>
          <w:tcPr>
            <w:tcW w:w="794"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课程类别</w:t>
            </w:r>
          </w:p>
        </w:tc>
        <w:tc>
          <w:tcPr>
            <w:tcW w:w="1020" w:type="pct"/>
            <w:vAlign w:val="center"/>
          </w:tcPr>
          <w:p w:rsidR="006E0057" w:rsidRDefault="00A0290A">
            <w:pPr>
              <w:adjustRightInd w:val="0"/>
              <w:snapToGrid w:val="0"/>
              <w:spacing w:line="400" w:lineRule="exact"/>
              <w:jc w:val="left"/>
              <w:rPr>
                <w:rFonts w:ascii="宋体" w:eastAsia="宋体" w:hAnsi="宋体" w:cs="宋体"/>
                <w:szCs w:val="21"/>
              </w:rPr>
            </w:pPr>
            <w:r>
              <w:rPr>
                <w:rFonts w:ascii="宋体" w:eastAsia="宋体" w:hAnsi="宋体" w:cs="宋体" w:hint="eastAsia"/>
                <w:b/>
                <w:szCs w:val="21"/>
              </w:rPr>
              <w:t>□</w:t>
            </w:r>
            <w:r>
              <w:rPr>
                <w:rFonts w:ascii="宋体" w:eastAsia="宋体" w:hAnsi="宋体" w:cs="宋体" w:hint="eastAsia"/>
                <w:szCs w:val="21"/>
              </w:rPr>
              <w:t>专业基础课程</w:t>
            </w:r>
          </w:p>
          <w:p w:rsidR="006E0057" w:rsidRDefault="00A0290A">
            <w:pPr>
              <w:adjustRightInd w:val="0"/>
              <w:snapToGrid w:val="0"/>
              <w:spacing w:line="400" w:lineRule="exact"/>
              <w:jc w:val="left"/>
              <w:rPr>
                <w:rFonts w:ascii="宋体" w:eastAsia="宋体" w:hAnsi="宋体" w:cs="宋体"/>
                <w:szCs w:val="21"/>
              </w:rPr>
            </w:pPr>
            <w:r>
              <w:rPr>
                <w:rFonts w:ascii="宋体" w:eastAsia="宋体" w:hAnsi="宋体" w:cs="宋体" w:hint="eastAsia"/>
                <w:b/>
                <w:szCs w:val="21"/>
              </w:rPr>
              <w:t>□</w:t>
            </w:r>
            <w:r>
              <w:rPr>
                <w:rFonts w:ascii="宋体" w:eastAsia="宋体" w:hAnsi="宋体" w:cs="宋体" w:hint="eastAsia"/>
                <w:szCs w:val="21"/>
              </w:rPr>
              <w:t>专业核心课程</w:t>
            </w:r>
          </w:p>
          <w:p w:rsidR="006E0057" w:rsidRDefault="009B7480">
            <w:pPr>
              <w:adjustRightInd w:val="0"/>
              <w:snapToGrid w:val="0"/>
              <w:spacing w:line="400" w:lineRule="exact"/>
              <w:jc w:val="left"/>
              <w:rPr>
                <w:rFonts w:ascii="宋体" w:eastAsia="宋体" w:hAnsi="宋体" w:cs="宋体"/>
                <w:szCs w:val="21"/>
              </w:rPr>
            </w:pPr>
            <w:r>
              <w:rPr>
                <w:rFonts w:ascii="宋体" w:eastAsia="宋体" w:hAnsi="宋体" w:cs="宋体"/>
                <w:szCs w:val="21"/>
              </w:rPr>
              <w:fldChar w:fldCharType="begin"/>
            </w:r>
            <w:r>
              <w:rPr>
                <w:rFonts w:ascii="宋体" w:eastAsia="宋体" w:hAnsi="宋体" w:cs="宋体"/>
                <w:szCs w:val="21"/>
              </w:rPr>
              <w:instrText xml:space="preserve"> </w:instrText>
            </w:r>
            <w:r>
              <w:rPr>
                <w:rFonts w:ascii="宋体" w:eastAsia="宋体" w:hAnsi="宋体" w:cs="宋体" w:hint="eastAsia"/>
                <w:szCs w:val="21"/>
              </w:rPr>
              <w:instrText>eq \o\ac(□,√)</w:instrText>
            </w:r>
            <w:r>
              <w:rPr>
                <w:rFonts w:ascii="宋体" w:eastAsia="宋体" w:hAnsi="宋体" w:cs="宋体"/>
                <w:szCs w:val="21"/>
              </w:rPr>
              <w:fldChar w:fldCharType="end"/>
            </w:r>
            <w:r w:rsidR="00A0290A">
              <w:rPr>
                <w:rFonts w:ascii="宋体" w:eastAsia="宋体" w:hAnsi="宋体" w:cs="宋体" w:hint="eastAsia"/>
                <w:szCs w:val="21"/>
              </w:rPr>
              <w:t>专业选修课程</w:t>
            </w:r>
          </w:p>
          <w:p w:rsidR="006E0057" w:rsidRDefault="00A0290A">
            <w:pPr>
              <w:adjustRightInd w:val="0"/>
              <w:snapToGrid w:val="0"/>
              <w:spacing w:line="400" w:lineRule="exact"/>
              <w:jc w:val="left"/>
              <w:rPr>
                <w:rFonts w:ascii="Times New Roman" w:hAnsi="Times New Roman" w:cs="Times New Roman"/>
                <w:szCs w:val="21"/>
              </w:rPr>
            </w:pPr>
            <w:r>
              <w:rPr>
                <w:rFonts w:ascii="宋体" w:eastAsia="宋体" w:hAnsi="宋体" w:cs="宋体" w:hint="eastAsia"/>
                <w:b/>
                <w:szCs w:val="21"/>
              </w:rPr>
              <w:t>□</w:t>
            </w:r>
            <w:r>
              <w:rPr>
                <w:rFonts w:ascii="宋体" w:eastAsia="宋体" w:hAnsi="宋体" w:cs="宋体" w:hint="eastAsia"/>
                <w:szCs w:val="21"/>
              </w:rPr>
              <w:t>其他</w:t>
            </w:r>
          </w:p>
        </w:tc>
        <w:tc>
          <w:tcPr>
            <w:tcW w:w="696" w:type="pct"/>
            <w:gridSpan w:val="2"/>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课程性质</w:t>
            </w:r>
          </w:p>
        </w:tc>
        <w:tc>
          <w:tcPr>
            <w:tcW w:w="664" w:type="pct"/>
            <w:vAlign w:val="center"/>
          </w:tcPr>
          <w:p w:rsidR="006E0057" w:rsidRDefault="00A0290A">
            <w:pPr>
              <w:adjustRightInd w:val="0"/>
              <w:snapToGrid w:val="0"/>
              <w:spacing w:line="400" w:lineRule="exact"/>
              <w:jc w:val="center"/>
              <w:rPr>
                <w:rFonts w:ascii="宋体" w:eastAsia="宋体" w:hAnsi="宋体" w:cs="宋体"/>
                <w:bCs/>
                <w:szCs w:val="21"/>
              </w:rPr>
            </w:pPr>
            <w:r>
              <w:rPr>
                <w:rFonts w:ascii="宋体" w:eastAsia="宋体" w:hAnsi="宋体" w:cs="宋体" w:hint="eastAsia"/>
                <w:bCs/>
                <w:szCs w:val="21"/>
              </w:rPr>
              <w:t>□必修</w:t>
            </w:r>
          </w:p>
          <w:p w:rsidR="006E0057" w:rsidRDefault="009B7480">
            <w:pPr>
              <w:adjustRightInd w:val="0"/>
              <w:snapToGrid w:val="0"/>
              <w:spacing w:line="400" w:lineRule="exact"/>
              <w:jc w:val="center"/>
              <w:rPr>
                <w:rFonts w:ascii="宋体" w:eastAsia="宋体" w:hAnsi="宋体" w:cs="宋体"/>
                <w:bCs/>
                <w:szCs w:val="21"/>
              </w:rPr>
            </w:pPr>
            <w:r>
              <w:rPr>
                <w:rFonts w:ascii="宋体" w:eastAsia="宋体" w:hAnsi="宋体" w:cs="宋体"/>
                <w:bCs/>
                <w:szCs w:val="21"/>
              </w:rPr>
              <w:fldChar w:fldCharType="begin"/>
            </w:r>
            <w:r>
              <w:rPr>
                <w:rFonts w:ascii="宋体" w:eastAsia="宋体" w:hAnsi="宋体" w:cs="宋体"/>
                <w:bCs/>
                <w:szCs w:val="21"/>
              </w:rPr>
              <w:instrText xml:space="preserve"> </w:instrText>
            </w:r>
            <w:r>
              <w:rPr>
                <w:rFonts w:ascii="宋体" w:eastAsia="宋体" w:hAnsi="宋体" w:cs="宋体" w:hint="eastAsia"/>
                <w:bCs/>
                <w:szCs w:val="21"/>
              </w:rPr>
              <w:instrText>eq \o\ac(□,√)</w:instrText>
            </w:r>
            <w:r>
              <w:rPr>
                <w:rFonts w:ascii="宋体" w:eastAsia="宋体" w:hAnsi="宋体" w:cs="宋体"/>
                <w:bCs/>
                <w:szCs w:val="21"/>
              </w:rPr>
              <w:fldChar w:fldCharType="end"/>
            </w:r>
            <w:r w:rsidR="00A0290A">
              <w:rPr>
                <w:rFonts w:ascii="宋体" w:eastAsia="宋体" w:hAnsi="宋体" w:cs="宋体" w:hint="eastAsia"/>
                <w:bCs/>
                <w:szCs w:val="21"/>
              </w:rPr>
              <w:t>选修</w:t>
            </w:r>
          </w:p>
          <w:p w:rsidR="006E0057" w:rsidRDefault="00A0290A">
            <w:pPr>
              <w:adjustRightInd w:val="0"/>
              <w:snapToGrid w:val="0"/>
              <w:spacing w:line="400" w:lineRule="exact"/>
              <w:jc w:val="center"/>
              <w:rPr>
                <w:rFonts w:ascii="Times New Roman" w:eastAsia="宋体" w:hAnsi="Times New Roman" w:cs="Times New Roman"/>
                <w:b/>
                <w:szCs w:val="21"/>
              </w:rPr>
            </w:pPr>
            <w:r>
              <w:rPr>
                <w:rFonts w:ascii="宋体" w:eastAsia="宋体" w:hAnsi="宋体" w:cs="宋体" w:hint="eastAsia"/>
                <w:bCs/>
                <w:szCs w:val="21"/>
              </w:rPr>
              <w:sym w:font="Wingdings 2" w:char="00A3"/>
            </w:r>
            <w:r>
              <w:rPr>
                <w:rFonts w:ascii="宋体" w:eastAsia="宋体" w:hAnsi="宋体" w:cs="宋体" w:hint="eastAsia"/>
                <w:bCs/>
                <w:szCs w:val="21"/>
              </w:rPr>
              <w:t>其他</w:t>
            </w:r>
          </w:p>
        </w:tc>
        <w:tc>
          <w:tcPr>
            <w:tcW w:w="634" w:type="pct"/>
            <w:gridSpan w:val="3"/>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课程形态</w:t>
            </w:r>
          </w:p>
        </w:tc>
        <w:tc>
          <w:tcPr>
            <w:tcW w:w="1193" w:type="pct"/>
            <w:gridSpan w:val="2"/>
            <w:vAlign w:val="center"/>
          </w:tcPr>
          <w:p w:rsidR="006E0057" w:rsidRDefault="00A0290A">
            <w:pPr>
              <w:snapToGrid w:val="0"/>
              <w:spacing w:line="400" w:lineRule="exact"/>
              <w:rPr>
                <w:rFonts w:hAnsi="宋体"/>
                <w:szCs w:val="21"/>
              </w:rPr>
            </w:pPr>
            <w:r>
              <w:rPr>
                <w:rFonts w:hAnsi="宋体" w:hint="eastAsia"/>
                <w:szCs w:val="21"/>
                <w:lang w:bidi="ar"/>
              </w:rPr>
              <w:t>□线上</w:t>
            </w:r>
          </w:p>
          <w:p w:rsidR="006E0057" w:rsidRDefault="009B7480">
            <w:pPr>
              <w:snapToGrid w:val="0"/>
              <w:spacing w:line="400" w:lineRule="exact"/>
              <w:rPr>
                <w:rFonts w:hAnsi="宋体"/>
                <w:szCs w:val="21"/>
              </w:rPr>
            </w:pPr>
            <w:r>
              <w:rPr>
                <w:rFonts w:ascii="宋体" w:eastAsia="宋体" w:hAnsi="宋体" w:cs="Times New Roman"/>
                <w:bCs/>
                <w:szCs w:val="21"/>
                <w:lang w:bidi="ar"/>
              </w:rPr>
              <w:fldChar w:fldCharType="begin"/>
            </w:r>
            <w:r>
              <w:rPr>
                <w:rFonts w:ascii="宋体" w:eastAsia="宋体" w:hAnsi="宋体" w:cs="Times New Roman"/>
                <w:bCs/>
                <w:szCs w:val="21"/>
                <w:lang w:bidi="ar"/>
              </w:rPr>
              <w:instrText xml:space="preserve"> </w:instrText>
            </w:r>
            <w:r>
              <w:rPr>
                <w:rFonts w:ascii="宋体" w:eastAsia="宋体" w:hAnsi="宋体" w:cs="Times New Roman" w:hint="eastAsia"/>
                <w:bCs/>
                <w:szCs w:val="21"/>
                <w:lang w:bidi="ar"/>
              </w:rPr>
              <w:instrText>eq \o\ac(□,√)</w:instrText>
            </w:r>
            <w:r>
              <w:rPr>
                <w:rFonts w:ascii="宋体" w:eastAsia="宋体" w:hAnsi="宋体" w:cs="Times New Roman"/>
                <w:bCs/>
                <w:szCs w:val="21"/>
                <w:lang w:bidi="ar"/>
              </w:rPr>
              <w:fldChar w:fldCharType="end"/>
            </w:r>
            <w:r w:rsidR="00A0290A">
              <w:rPr>
                <w:rFonts w:hAnsi="宋体" w:hint="eastAsia"/>
                <w:szCs w:val="21"/>
                <w:lang w:bidi="ar"/>
              </w:rPr>
              <w:t>线下</w:t>
            </w:r>
          </w:p>
          <w:p w:rsidR="006E0057" w:rsidRDefault="00A0290A">
            <w:pPr>
              <w:snapToGrid w:val="0"/>
              <w:spacing w:line="400" w:lineRule="exact"/>
              <w:rPr>
                <w:rFonts w:hAnsi="宋体"/>
                <w:szCs w:val="21"/>
              </w:rPr>
            </w:pPr>
            <w:r>
              <w:rPr>
                <w:rFonts w:hAnsi="宋体" w:hint="eastAsia"/>
                <w:szCs w:val="21"/>
                <w:lang w:bidi="ar"/>
              </w:rPr>
              <w:t>□线上线下混合式</w:t>
            </w:r>
          </w:p>
          <w:p w:rsidR="006E0057" w:rsidRDefault="00A0290A">
            <w:pPr>
              <w:snapToGrid w:val="0"/>
              <w:spacing w:line="400" w:lineRule="exact"/>
              <w:rPr>
                <w:rFonts w:hAnsi="宋体"/>
                <w:szCs w:val="21"/>
                <w:lang w:bidi="ar"/>
              </w:rPr>
            </w:pPr>
            <w:r>
              <w:rPr>
                <w:rFonts w:hAnsi="宋体" w:hint="eastAsia"/>
                <w:szCs w:val="21"/>
                <w:lang w:bidi="ar"/>
              </w:rPr>
              <w:t>□社会实践</w:t>
            </w:r>
          </w:p>
          <w:p w:rsidR="006E0057" w:rsidRDefault="00A0290A">
            <w:pPr>
              <w:adjustRightInd w:val="0"/>
              <w:snapToGrid w:val="0"/>
              <w:spacing w:line="400" w:lineRule="exact"/>
              <w:jc w:val="left"/>
              <w:rPr>
                <w:rFonts w:ascii="Times New Roman" w:eastAsia="宋体" w:hAnsi="Times New Roman" w:cs="Times New Roman"/>
                <w:b/>
                <w:szCs w:val="21"/>
              </w:rPr>
            </w:pPr>
            <w:r>
              <w:rPr>
                <w:rFonts w:hAnsi="宋体" w:hint="eastAsia"/>
                <w:szCs w:val="21"/>
                <w:lang w:bidi="ar"/>
              </w:rPr>
              <w:t>□虚拟仿真实验教学</w:t>
            </w:r>
          </w:p>
        </w:tc>
      </w:tr>
      <w:tr w:rsidR="006E0057" w:rsidTr="000B4460">
        <w:trPr>
          <w:trHeight w:val="636"/>
        </w:trPr>
        <w:tc>
          <w:tcPr>
            <w:tcW w:w="794"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考核方式</w:t>
            </w:r>
          </w:p>
        </w:tc>
        <w:tc>
          <w:tcPr>
            <w:tcW w:w="4206" w:type="pct"/>
            <w:gridSpan w:val="9"/>
            <w:vAlign w:val="center"/>
          </w:tcPr>
          <w:p w:rsidR="006E0057" w:rsidRDefault="00A0290A">
            <w:pPr>
              <w:snapToGrid w:val="0"/>
              <w:spacing w:line="400" w:lineRule="exact"/>
              <w:rPr>
                <w:rFonts w:ascii="宋体" w:eastAsia="宋体" w:hAnsi="宋体" w:cs="宋体"/>
                <w:szCs w:val="21"/>
              </w:rPr>
            </w:pPr>
            <w:r>
              <w:rPr>
                <w:rFonts w:ascii="宋体" w:eastAsia="宋体" w:hAnsi="宋体" w:cs="宋体" w:hint="eastAsia"/>
                <w:szCs w:val="21"/>
                <w:lang w:bidi="ar"/>
              </w:rPr>
              <w:t xml:space="preserve">□闭卷  □开卷  □课程论文 </w:t>
            </w:r>
            <w:r w:rsidR="009B7480">
              <w:rPr>
                <w:rFonts w:ascii="宋体" w:eastAsia="宋体" w:hAnsi="宋体" w:cs="宋体"/>
                <w:bCs/>
                <w:szCs w:val="21"/>
              </w:rPr>
              <w:fldChar w:fldCharType="begin"/>
            </w:r>
            <w:r w:rsidR="009B7480">
              <w:rPr>
                <w:rFonts w:ascii="宋体" w:eastAsia="宋体" w:hAnsi="宋体" w:cs="宋体"/>
                <w:bCs/>
                <w:szCs w:val="21"/>
              </w:rPr>
              <w:instrText xml:space="preserve"> </w:instrText>
            </w:r>
            <w:r w:rsidR="009B7480">
              <w:rPr>
                <w:rFonts w:ascii="宋体" w:eastAsia="宋体" w:hAnsi="宋体" w:cs="宋体" w:hint="eastAsia"/>
                <w:bCs/>
                <w:szCs w:val="21"/>
              </w:rPr>
              <w:instrText>eq \o\ac(□,√)</w:instrText>
            </w:r>
            <w:r w:rsidR="009B7480">
              <w:rPr>
                <w:rFonts w:ascii="宋体" w:eastAsia="宋体" w:hAnsi="宋体" w:cs="宋体"/>
                <w:bCs/>
                <w:szCs w:val="21"/>
              </w:rPr>
              <w:fldChar w:fldCharType="end"/>
            </w:r>
            <w:r>
              <w:rPr>
                <w:rFonts w:ascii="宋体" w:eastAsia="宋体" w:hAnsi="宋体" w:cs="宋体" w:hint="eastAsia"/>
                <w:szCs w:val="21"/>
                <w:lang w:bidi="ar"/>
              </w:rPr>
              <w:t xml:space="preserve">课程作品  □汇报展示 </w:t>
            </w:r>
            <w:r>
              <w:rPr>
                <w:rFonts w:ascii="宋体" w:eastAsia="宋体" w:hAnsi="宋体" w:cs="宋体" w:hint="eastAsia"/>
                <w:szCs w:val="21"/>
                <w:lang w:bidi="ar"/>
              </w:rPr>
              <w:sym w:font="Wingdings 2" w:char="00A3"/>
            </w:r>
            <w:r>
              <w:rPr>
                <w:rFonts w:ascii="宋体" w:eastAsia="宋体" w:hAnsi="宋体" w:cs="宋体" w:hint="eastAsia"/>
                <w:szCs w:val="21"/>
                <w:lang w:bidi="ar"/>
              </w:rPr>
              <w:t xml:space="preserve">报告   </w:t>
            </w:r>
          </w:p>
          <w:p w:rsidR="006E0057" w:rsidRDefault="009B7480">
            <w:pPr>
              <w:rPr>
                <w:rFonts w:ascii="Times New Roman" w:eastAsia="宋体" w:hAnsi="Times New Roman" w:cs="Times New Roman"/>
                <w:szCs w:val="21"/>
              </w:rPr>
            </w:pPr>
            <w:r>
              <w:rPr>
                <w:rFonts w:ascii="宋体" w:eastAsia="宋体" w:hAnsi="宋体" w:cs="宋体"/>
                <w:bCs/>
                <w:szCs w:val="21"/>
              </w:rPr>
              <w:fldChar w:fldCharType="begin"/>
            </w:r>
            <w:r>
              <w:rPr>
                <w:rFonts w:ascii="宋体" w:eastAsia="宋体" w:hAnsi="宋体" w:cs="宋体"/>
                <w:bCs/>
                <w:szCs w:val="21"/>
              </w:rPr>
              <w:instrText xml:space="preserve"> </w:instrText>
            </w:r>
            <w:r>
              <w:rPr>
                <w:rFonts w:ascii="宋体" w:eastAsia="宋体" w:hAnsi="宋体" w:cs="宋体" w:hint="eastAsia"/>
                <w:bCs/>
                <w:szCs w:val="21"/>
              </w:rPr>
              <w:instrText>eq \o\ac(□,√)</w:instrText>
            </w:r>
            <w:r>
              <w:rPr>
                <w:rFonts w:ascii="宋体" w:eastAsia="宋体" w:hAnsi="宋体" w:cs="宋体"/>
                <w:bCs/>
                <w:szCs w:val="21"/>
              </w:rPr>
              <w:fldChar w:fldCharType="end"/>
            </w:r>
            <w:r w:rsidR="00A0290A">
              <w:rPr>
                <w:rFonts w:ascii="宋体" w:eastAsia="宋体" w:hAnsi="宋体" w:cs="宋体" w:hint="eastAsia"/>
                <w:szCs w:val="21"/>
                <w:lang w:bidi="ar"/>
              </w:rPr>
              <w:t xml:space="preserve">课堂表现  □阶段性测试  </w:t>
            </w:r>
            <w:r>
              <w:rPr>
                <w:rFonts w:ascii="宋体" w:eastAsia="宋体" w:hAnsi="宋体" w:cs="宋体"/>
                <w:bCs/>
                <w:szCs w:val="21"/>
              </w:rPr>
              <w:fldChar w:fldCharType="begin"/>
            </w:r>
            <w:r>
              <w:rPr>
                <w:rFonts w:ascii="宋体" w:eastAsia="宋体" w:hAnsi="宋体" w:cs="宋体"/>
                <w:bCs/>
                <w:szCs w:val="21"/>
              </w:rPr>
              <w:instrText xml:space="preserve"> </w:instrText>
            </w:r>
            <w:r>
              <w:rPr>
                <w:rFonts w:ascii="宋体" w:eastAsia="宋体" w:hAnsi="宋体" w:cs="宋体" w:hint="eastAsia"/>
                <w:bCs/>
                <w:szCs w:val="21"/>
              </w:rPr>
              <w:instrText>eq \o\ac(□,√)</w:instrText>
            </w:r>
            <w:r>
              <w:rPr>
                <w:rFonts w:ascii="宋体" w:eastAsia="宋体" w:hAnsi="宋体" w:cs="宋体"/>
                <w:bCs/>
                <w:szCs w:val="21"/>
              </w:rPr>
              <w:fldChar w:fldCharType="end"/>
            </w:r>
            <w:r w:rsidR="00A0290A">
              <w:rPr>
                <w:rFonts w:ascii="宋体" w:eastAsia="宋体" w:hAnsi="宋体" w:cs="宋体" w:hint="eastAsia"/>
                <w:szCs w:val="21"/>
                <w:lang w:bidi="ar"/>
              </w:rPr>
              <w:t>平时作业   □其他</w:t>
            </w:r>
            <w:r w:rsidR="00A0290A">
              <w:rPr>
                <w:rFonts w:hAnsi="宋体" w:hint="eastAsia"/>
                <w:szCs w:val="21"/>
                <w:lang w:bidi="ar"/>
              </w:rPr>
              <w:t>（可多选）</w:t>
            </w:r>
          </w:p>
        </w:tc>
      </w:tr>
      <w:tr w:rsidR="006E0057" w:rsidTr="000B4460">
        <w:trPr>
          <w:trHeight w:val="636"/>
        </w:trPr>
        <w:tc>
          <w:tcPr>
            <w:tcW w:w="794"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开课学院</w:t>
            </w:r>
          </w:p>
        </w:tc>
        <w:tc>
          <w:tcPr>
            <w:tcW w:w="1684" w:type="pct"/>
            <w:gridSpan w:val="2"/>
            <w:vAlign w:val="center"/>
          </w:tcPr>
          <w:p w:rsidR="006E0057" w:rsidRDefault="006B0D8B">
            <w:pPr>
              <w:jc w:val="center"/>
              <w:rPr>
                <w:rFonts w:ascii="Times New Roman" w:eastAsia="宋体" w:hAnsi="Times New Roman" w:cs="Times New Roman"/>
                <w:szCs w:val="21"/>
              </w:rPr>
            </w:pPr>
            <w:r>
              <w:rPr>
                <w:rFonts w:ascii="Times New Roman" w:eastAsia="宋体" w:hAnsi="Times New Roman" w:cs="Times New Roman" w:hint="eastAsia"/>
                <w:szCs w:val="21"/>
              </w:rPr>
              <w:t>美术学院</w:t>
            </w:r>
          </w:p>
        </w:tc>
        <w:tc>
          <w:tcPr>
            <w:tcW w:w="841" w:type="pct"/>
            <w:gridSpan w:val="3"/>
            <w:vAlign w:val="center"/>
          </w:tcPr>
          <w:p w:rsidR="006E0057" w:rsidRDefault="00A0290A">
            <w:pPr>
              <w:jc w:val="center"/>
              <w:rPr>
                <w:rFonts w:ascii="Times New Roman" w:hAnsi="Times New Roman" w:cs="Times New Roman"/>
                <w:b/>
                <w:szCs w:val="21"/>
                <w:lang w:bidi="ar"/>
              </w:rPr>
            </w:pPr>
            <w:r>
              <w:rPr>
                <w:rFonts w:ascii="Times New Roman" w:hAnsi="Times New Roman" w:cs="Times New Roman"/>
                <w:b/>
                <w:szCs w:val="21"/>
                <w:lang w:bidi="ar"/>
              </w:rPr>
              <w:t>开课</w:t>
            </w:r>
          </w:p>
          <w:p w:rsidR="006E0057" w:rsidRDefault="00A0290A">
            <w:pPr>
              <w:jc w:val="center"/>
              <w:rPr>
                <w:rFonts w:ascii="Times New Roman" w:eastAsia="宋体" w:hAnsi="Times New Roman" w:cs="Times New Roman"/>
                <w:b/>
                <w:szCs w:val="21"/>
              </w:rPr>
            </w:pPr>
            <w:r>
              <w:rPr>
                <w:rFonts w:ascii="Times New Roman" w:hAnsi="Times New Roman" w:cs="Times New Roman"/>
                <w:b/>
                <w:szCs w:val="21"/>
                <w:lang w:bidi="ar"/>
              </w:rPr>
              <w:t>系</w:t>
            </w:r>
            <w:r>
              <w:rPr>
                <w:rFonts w:ascii="Times New Roman" w:hAnsi="Times New Roman" w:cs="Times New Roman"/>
                <w:b/>
                <w:szCs w:val="21"/>
                <w:lang w:bidi="ar"/>
              </w:rPr>
              <w:t>(</w:t>
            </w:r>
            <w:r>
              <w:rPr>
                <w:rFonts w:ascii="Times New Roman" w:hAnsi="Times New Roman" w:cs="Times New Roman"/>
                <w:b/>
                <w:szCs w:val="21"/>
                <w:lang w:bidi="ar"/>
              </w:rPr>
              <w:t>教研室</w:t>
            </w:r>
            <w:r>
              <w:rPr>
                <w:rFonts w:ascii="Times New Roman" w:hAnsi="Times New Roman" w:cs="Times New Roman"/>
                <w:b/>
                <w:szCs w:val="21"/>
                <w:lang w:bidi="ar"/>
              </w:rPr>
              <w:t>)</w:t>
            </w:r>
          </w:p>
        </w:tc>
        <w:tc>
          <w:tcPr>
            <w:tcW w:w="1682" w:type="pct"/>
            <w:gridSpan w:val="4"/>
            <w:vAlign w:val="center"/>
          </w:tcPr>
          <w:p w:rsidR="006E0057" w:rsidRDefault="009B7480">
            <w:pPr>
              <w:jc w:val="center"/>
              <w:rPr>
                <w:rFonts w:ascii="Times New Roman" w:eastAsia="宋体" w:hAnsi="Times New Roman" w:cs="Times New Roman"/>
                <w:szCs w:val="21"/>
              </w:rPr>
            </w:pPr>
            <w:r>
              <w:rPr>
                <w:rFonts w:ascii="Times New Roman" w:eastAsia="宋体" w:hAnsi="Times New Roman" w:cs="Times New Roman" w:hint="eastAsia"/>
                <w:szCs w:val="21"/>
              </w:rPr>
              <w:t>应用设计</w:t>
            </w:r>
          </w:p>
        </w:tc>
      </w:tr>
      <w:tr w:rsidR="006E0057" w:rsidTr="000B4460">
        <w:trPr>
          <w:trHeight w:val="636"/>
        </w:trPr>
        <w:tc>
          <w:tcPr>
            <w:tcW w:w="794"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面向专业</w:t>
            </w:r>
          </w:p>
        </w:tc>
        <w:tc>
          <w:tcPr>
            <w:tcW w:w="1684" w:type="pct"/>
            <w:gridSpan w:val="2"/>
            <w:vAlign w:val="center"/>
          </w:tcPr>
          <w:p w:rsidR="006E0057" w:rsidRPr="00794FB6" w:rsidRDefault="009B7480" w:rsidP="00794FB6">
            <w:pPr>
              <w:jc w:val="center"/>
              <w:rPr>
                <w:rFonts w:ascii="Times New Roman" w:eastAsia="宋体" w:hAnsi="Times New Roman" w:cs="Times New Roman"/>
                <w:szCs w:val="21"/>
              </w:rPr>
            </w:pPr>
            <w:r>
              <w:rPr>
                <w:rFonts w:ascii="Times New Roman" w:eastAsia="宋体" w:hAnsi="Times New Roman" w:cs="Times New Roman" w:hint="eastAsia"/>
                <w:szCs w:val="21"/>
              </w:rPr>
              <w:t>服装与服饰设计</w:t>
            </w:r>
          </w:p>
        </w:tc>
        <w:tc>
          <w:tcPr>
            <w:tcW w:w="841" w:type="pct"/>
            <w:gridSpan w:val="3"/>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开课学期</w:t>
            </w:r>
          </w:p>
        </w:tc>
        <w:tc>
          <w:tcPr>
            <w:tcW w:w="1682" w:type="pct"/>
            <w:gridSpan w:val="4"/>
            <w:vAlign w:val="center"/>
          </w:tcPr>
          <w:p w:rsidR="006E0057" w:rsidRDefault="00A0290A">
            <w:pPr>
              <w:jc w:val="center"/>
              <w:rPr>
                <w:rFonts w:ascii="Times New Roman" w:eastAsia="宋体" w:hAnsi="Times New Roman" w:cs="Times New Roman"/>
                <w:szCs w:val="21"/>
              </w:rPr>
            </w:pPr>
            <w:r>
              <w:rPr>
                <w:rFonts w:ascii="Times New Roman" w:eastAsia="宋体" w:hAnsi="Times New Roman" w:cs="Times New Roman"/>
                <w:szCs w:val="21"/>
              </w:rPr>
              <w:t>第</w:t>
            </w:r>
            <w:r w:rsidR="009B7480">
              <w:rPr>
                <w:rFonts w:ascii="Times New Roman" w:eastAsia="宋体" w:hAnsi="Times New Roman" w:cs="Times New Roman"/>
                <w:szCs w:val="21"/>
              </w:rPr>
              <w:t>07</w:t>
            </w:r>
            <w:r>
              <w:rPr>
                <w:rFonts w:ascii="Times New Roman" w:eastAsia="宋体" w:hAnsi="Times New Roman" w:cs="Times New Roman"/>
                <w:szCs w:val="21"/>
              </w:rPr>
              <w:t>学期</w:t>
            </w:r>
          </w:p>
        </w:tc>
      </w:tr>
      <w:tr w:rsidR="006E0057" w:rsidTr="000B4460">
        <w:trPr>
          <w:trHeight w:val="636"/>
        </w:trPr>
        <w:tc>
          <w:tcPr>
            <w:tcW w:w="794" w:type="pct"/>
            <w:vAlign w:val="center"/>
          </w:tcPr>
          <w:p w:rsidR="006E0057" w:rsidRDefault="00A0290A">
            <w:pPr>
              <w:jc w:val="center"/>
              <w:rPr>
                <w:rFonts w:ascii="Times New Roman" w:eastAsia="宋体" w:hAnsi="Times New Roman" w:cs="Times New Roman"/>
                <w:szCs w:val="21"/>
              </w:rPr>
            </w:pPr>
            <w:r>
              <w:rPr>
                <w:rFonts w:ascii="Times New Roman" w:eastAsia="宋体" w:hAnsi="Times New Roman" w:cs="Times New Roman"/>
                <w:b/>
                <w:szCs w:val="21"/>
              </w:rPr>
              <w:t>课程负责人</w:t>
            </w:r>
          </w:p>
        </w:tc>
        <w:tc>
          <w:tcPr>
            <w:tcW w:w="1684" w:type="pct"/>
            <w:gridSpan w:val="2"/>
            <w:vAlign w:val="center"/>
          </w:tcPr>
          <w:p w:rsidR="006E0057" w:rsidRDefault="00B52A14">
            <w:pPr>
              <w:adjustRightInd w:val="0"/>
              <w:snapToGrid w:val="0"/>
              <w:spacing w:line="400" w:lineRule="exact"/>
              <w:jc w:val="center"/>
              <w:rPr>
                <w:rFonts w:ascii="Times New Roman" w:eastAsia="宋体" w:hAnsi="Times New Roman" w:cs="Times New Roman"/>
                <w:szCs w:val="21"/>
              </w:rPr>
            </w:pPr>
            <w:r>
              <w:rPr>
                <w:rFonts w:ascii="Times New Roman" w:eastAsia="宋体" w:hAnsi="Times New Roman" w:cs="Times New Roman" w:hint="eastAsia"/>
                <w:szCs w:val="21"/>
              </w:rPr>
              <w:t>蒋冬冬</w:t>
            </w:r>
          </w:p>
        </w:tc>
        <w:tc>
          <w:tcPr>
            <w:tcW w:w="841" w:type="pct"/>
            <w:gridSpan w:val="3"/>
            <w:vAlign w:val="center"/>
          </w:tcPr>
          <w:p w:rsidR="006E0057" w:rsidRDefault="00A0290A">
            <w:pPr>
              <w:jc w:val="center"/>
              <w:rPr>
                <w:rFonts w:ascii="Times New Roman" w:eastAsia="宋体" w:hAnsi="Times New Roman" w:cs="Times New Roman"/>
                <w:szCs w:val="21"/>
              </w:rPr>
            </w:pPr>
            <w:r>
              <w:rPr>
                <w:rFonts w:ascii="Times New Roman" w:eastAsia="宋体" w:hAnsi="Times New Roman" w:cs="Times New Roman"/>
                <w:b/>
                <w:szCs w:val="21"/>
              </w:rPr>
              <w:t>审核人</w:t>
            </w:r>
          </w:p>
        </w:tc>
        <w:tc>
          <w:tcPr>
            <w:tcW w:w="1682" w:type="pct"/>
            <w:gridSpan w:val="4"/>
            <w:vAlign w:val="center"/>
          </w:tcPr>
          <w:p w:rsidR="006E0057" w:rsidRDefault="00B52A14">
            <w:pPr>
              <w:adjustRightInd w:val="0"/>
              <w:snapToGrid w:val="0"/>
              <w:spacing w:line="400" w:lineRule="exact"/>
              <w:jc w:val="center"/>
              <w:rPr>
                <w:rFonts w:ascii="Times New Roman" w:eastAsia="宋体" w:hAnsi="Times New Roman" w:cs="Times New Roman"/>
                <w:szCs w:val="21"/>
              </w:rPr>
            </w:pPr>
            <w:r>
              <w:rPr>
                <w:rFonts w:ascii="Times New Roman" w:eastAsia="宋体" w:hAnsi="Times New Roman" w:cs="Times New Roman" w:hint="eastAsia"/>
                <w:szCs w:val="21"/>
              </w:rPr>
              <w:t>闫丹婷</w:t>
            </w:r>
            <w:r w:rsidR="006B0D8B">
              <w:rPr>
                <w:rFonts w:ascii="Times New Roman" w:eastAsia="宋体" w:hAnsi="Times New Roman" w:cs="Times New Roman"/>
                <w:szCs w:val="21"/>
              </w:rPr>
              <w:t>、</w:t>
            </w:r>
            <w:r w:rsidR="00AA452C">
              <w:rPr>
                <w:rFonts w:ascii="Times New Roman" w:eastAsia="宋体" w:hAnsi="Times New Roman" w:cs="Times New Roman" w:hint="eastAsia"/>
                <w:szCs w:val="21"/>
              </w:rPr>
              <w:t>李华林</w:t>
            </w:r>
          </w:p>
        </w:tc>
      </w:tr>
      <w:tr w:rsidR="006E0057" w:rsidTr="000B4460">
        <w:trPr>
          <w:trHeight w:val="636"/>
        </w:trPr>
        <w:tc>
          <w:tcPr>
            <w:tcW w:w="794"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先修课程</w:t>
            </w:r>
          </w:p>
        </w:tc>
        <w:tc>
          <w:tcPr>
            <w:tcW w:w="4206" w:type="pct"/>
            <w:gridSpan w:val="9"/>
            <w:vAlign w:val="center"/>
          </w:tcPr>
          <w:p w:rsidR="006E0057" w:rsidRDefault="009B7480">
            <w:pPr>
              <w:rPr>
                <w:rFonts w:ascii="Times New Roman" w:eastAsia="宋体" w:hAnsi="Times New Roman" w:cs="Times New Roman"/>
                <w:color w:val="FF0000"/>
                <w:szCs w:val="21"/>
              </w:rPr>
            </w:pPr>
            <w:r w:rsidRPr="0068738C">
              <w:rPr>
                <w:rFonts w:ascii="Times New Roman" w:eastAsia="宋体" w:hAnsi="Times New Roman" w:cs="Times New Roman" w:hint="eastAsia"/>
                <w:szCs w:val="21"/>
              </w:rPr>
              <w:t>服装效果图、服装设计基础、服装工艺基础、创意服装设计、立体裁剪</w:t>
            </w:r>
            <w:r w:rsidRPr="0068738C">
              <w:rPr>
                <w:rFonts w:ascii="Times New Roman" w:eastAsia="宋体" w:hAnsi="Times New Roman" w:cs="Times New Roman" w:hint="eastAsia"/>
                <w:szCs w:val="21"/>
              </w:rPr>
              <w:t>I</w:t>
            </w:r>
            <w:r w:rsidRPr="0068738C">
              <w:rPr>
                <w:rFonts w:ascii="Times New Roman" w:eastAsia="宋体" w:hAnsi="Times New Roman" w:cs="Times New Roman" w:hint="eastAsia"/>
                <w:szCs w:val="21"/>
              </w:rPr>
              <w:t>、</w:t>
            </w:r>
            <w:r w:rsidRPr="0068738C">
              <w:rPr>
                <w:rFonts w:ascii="Times New Roman" w:eastAsia="宋体" w:hAnsi="Times New Roman" w:cs="Times New Roman" w:hint="eastAsia"/>
                <w:szCs w:val="21"/>
              </w:rPr>
              <w:t>II</w:t>
            </w:r>
            <w:r w:rsidRPr="0068738C">
              <w:rPr>
                <w:rFonts w:ascii="Times New Roman" w:eastAsia="宋体" w:hAnsi="Times New Roman" w:cs="Times New Roman" w:hint="eastAsia"/>
                <w:szCs w:val="21"/>
              </w:rPr>
              <w:t>创意立裁、女装设计、服装图案、女装结构设计与工艺</w:t>
            </w:r>
          </w:p>
        </w:tc>
      </w:tr>
      <w:tr w:rsidR="006E0057" w:rsidTr="000B4460">
        <w:trPr>
          <w:trHeight w:val="438"/>
        </w:trPr>
        <w:tc>
          <w:tcPr>
            <w:tcW w:w="794"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后续课程</w:t>
            </w:r>
          </w:p>
        </w:tc>
        <w:tc>
          <w:tcPr>
            <w:tcW w:w="4206" w:type="pct"/>
            <w:gridSpan w:val="9"/>
            <w:vAlign w:val="center"/>
          </w:tcPr>
          <w:p w:rsidR="006E0057" w:rsidRDefault="009B7480">
            <w:pPr>
              <w:rPr>
                <w:rFonts w:ascii="Times New Roman" w:eastAsia="宋体" w:hAnsi="Times New Roman" w:cs="Times New Roman"/>
                <w:color w:val="FF0000"/>
                <w:szCs w:val="21"/>
              </w:rPr>
            </w:pPr>
            <w:r>
              <w:rPr>
                <w:rFonts w:ascii="Times New Roman" w:eastAsia="宋体" w:hAnsi="Times New Roman" w:cs="Times New Roman" w:hint="eastAsia"/>
                <w:szCs w:val="21"/>
              </w:rPr>
              <w:t>民族服饰与创新、专业综合实训、毕业设计</w:t>
            </w:r>
          </w:p>
        </w:tc>
      </w:tr>
      <w:tr w:rsidR="000B4460" w:rsidTr="000B4460">
        <w:trPr>
          <w:trHeight w:val="391"/>
        </w:trPr>
        <w:tc>
          <w:tcPr>
            <w:tcW w:w="794" w:type="pct"/>
            <w:vAlign w:val="center"/>
          </w:tcPr>
          <w:p w:rsidR="000B4460" w:rsidRDefault="000B4460" w:rsidP="000B4460">
            <w:pPr>
              <w:jc w:val="center"/>
              <w:rPr>
                <w:rFonts w:ascii="Times New Roman" w:eastAsia="宋体" w:hAnsi="Times New Roman" w:cs="Times New Roman"/>
                <w:b/>
                <w:szCs w:val="21"/>
              </w:rPr>
            </w:pPr>
            <w:r>
              <w:rPr>
                <w:rFonts w:ascii="Times New Roman" w:eastAsia="宋体" w:hAnsi="Times New Roman" w:cs="Times New Roman"/>
                <w:b/>
                <w:szCs w:val="21"/>
              </w:rPr>
              <w:t>选用教材</w:t>
            </w:r>
          </w:p>
        </w:tc>
        <w:tc>
          <w:tcPr>
            <w:tcW w:w="4206" w:type="pct"/>
            <w:gridSpan w:val="9"/>
            <w:vAlign w:val="center"/>
          </w:tcPr>
          <w:p w:rsidR="000B4460" w:rsidRPr="00D71EE0" w:rsidRDefault="00AA452C" w:rsidP="000B4460">
            <w:pPr>
              <w:adjustRightInd w:val="0"/>
              <w:snapToGrid w:val="0"/>
              <w:spacing w:line="400" w:lineRule="exact"/>
              <w:rPr>
                <w:rFonts w:ascii="Times New Roman" w:eastAsia="宋体" w:hAnsi="Times New Roman" w:cs="Times New Roman"/>
                <w:szCs w:val="21"/>
              </w:rPr>
            </w:pPr>
            <w:r>
              <w:rPr>
                <w:rFonts w:ascii="Times New Roman" w:eastAsia="宋体" w:hAnsi="Times New Roman" w:cs="Times New Roman" w:hint="eastAsia"/>
                <w:szCs w:val="21"/>
              </w:rPr>
              <w:t>无，</w:t>
            </w:r>
            <w:r w:rsidR="000B4460">
              <w:rPr>
                <w:rFonts w:ascii="Times New Roman" w:eastAsia="宋体" w:hAnsi="Times New Roman" w:cs="Times New Roman" w:hint="eastAsia"/>
                <w:szCs w:val="21"/>
              </w:rPr>
              <w:t>结合</w:t>
            </w:r>
            <w:r>
              <w:rPr>
                <w:rFonts w:ascii="Times New Roman" w:eastAsia="宋体" w:hAnsi="Times New Roman" w:cs="Times New Roman" w:hint="eastAsia"/>
                <w:szCs w:val="21"/>
              </w:rPr>
              <w:t>大纲</w:t>
            </w:r>
            <w:r w:rsidR="000B4460">
              <w:rPr>
                <w:rFonts w:ascii="Times New Roman" w:eastAsia="宋体" w:hAnsi="Times New Roman" w:cs="Times New Roman" w:hint="eastAsia"/>
                <w:szCs w:val="21"/>
              </w:rPr>
              <w:t>参考书目，根据当年订书情况而定。</w:t>
            </w:r>
          </w:p>
        </w:tc>
      </w:tr>
      <w:tr w:rsidR="000B4460" w:rsidTr="000B4460">
        <w:trPr>
          <w:trHeight w:val="1467"/>
        </w:trPr>
        <w:tc>
          <w:tcPr>
            <w:tcW w:w="794" w:type="pct"/>
            <w:vAlign w:val="center"/>
          </w:tcPr>
          <w:p w:rsidR="000B4460" w:rsidRDefault="000B4460" w:rsidP="000B4460">
            <w:pPr>
              <w:jc w:val="center"/>
              <w:rPr>
                <w:rFonts w:ascii="Times New Roman" w:eastAsia="宋体" w:hAnsi="Times New Roman" w:cs="Times New Roman"/>
                <w:b/>
                <w:szCs w:val="21"/>
              </w:rPr>
            </w:pPr>
            <w:r>
              <w:rPr>
                <w:rFonts w:ascii="Times New Roman" w:eastAsia="宋体" w:hAnsi="Times New Roman" w:cs="Times New Roman"/>
                <w:b/>
                <w:szCs w:val="21"/>
              </w:rPr>
              <w:t>参考书目</w:t>
            </w:r>
          </w:p>
        </w:tc>
        <w:tc>
          <w:tcPr>
            <w:tcW w:w="4206" w:type="pct"/>
            <w:gridSpan w:val="9"/>
            <w:vAlign w:val="center"/>
          </w:tcPr>
          <w:p w:rsidR="000B4460" w:rsidRPr="00052F26" w:rsidRDefault="000B4460" w:rsidP="000B4460">
            <w:pPr>
              <w:adjustRightInd w:val="0"/>
              <w:snapToGrid w:val="0"/>
              <w:spacing w:line="400" w:lineRule="exact"/>
              <w:rPr>
                <w:rFonts w:ascii="Times New Roman" w:eastAsia="宋体" w:hAnsi="Times New Roman" w:cs="Times New Roman"/>
                <w:szCs w:val="21"/>
              </w:rPr>
            </w:pPr>
            <w:r>
              <w:rPr>
                <w:rFonts w:ascii="Times New Roman" w:eastAsia="宋体" w:hAnsi="Times New Roman" w:cs="Times New Roman" w:hint="eastAsia"/>
                <w:szCs w:val="21"/>
              </w:rPr>
              <w:t>1</w:t>
            </w:r>
            <w:r>
              <w:rPr>
                <w:rFonts w:ascii="Times New Roman" w:eastAsia="宋体" w:hAnsi="Times New Roman" w:cs="Times New Roman"/>
                <w:szCs w:val="21"/>
              </w:rPr>
              <w:t xml:space="preserve">. </w:t>
            </w:r>
            <w:r w:rsidRPr="00052F26">
              <w:rPr>
                <w:rFonts w:ascii="Times New Roman" w:eastAsia="宋体" w:hAnsi="Times New Roman" w:cs="Times New Roman" w:hint="eastAsia"/>
                <w:szCs w:val="21"/>
              </w:rPr>
              <w:t>鲍小龙，刘月蕊</w:t>
            </w:r>
            <w:r w:rsidRPr="00052F26">
              <w:rPr>
                <w:rFonts w:ascii="Times New Roman" w:eastAsia="宋体" w:hAnsi="Times New Roman" w:cs="Times New Roman"/>
                <w:szCs w:val="21"/>
              </w:rPr>
              <w:t>著</w:t>
            </w:r>
            <w:r w:rsidRPr="00052F26">
              <w:rPr>
                <w:rFonts w:ascii="Times New Roman" w:eastAsia="宋体" w:hAnsi="Times New Roman" w:cs="Times New Roman" w:hint="eastAsia"/>
                <w:szCs w:val="21"/>
              </w:rPr>
              <w:t>.</w:t>
            </w:r>
            <w:r w:rsidRPr="00052F26">
              <w:rPr>
                <w:rFonts w:ascii="Times New Roman" w:eastAsia="宋体" w:hAnsi="Times New Roman" w:cs="Times New Roman" w:hint="eastAsia"/>
                <w:szCs w:val="21"/>
              </w:rPr>
              <w:t>手工印染艺术（第</w:t>
            </w:r>
            <w:r w:rsidRPr="00052F26">
              <w:rPr>
                <w:rFonts w:ascii="Times New Roman" w:eastAsia="宋体" w:hAnsi="Times New Roman" w:cs="Times New Roman" w:hint="eastAsia"/>
                <w:szCs w:val="21"/>
              </w:rPr>
              <w:t>4</w:t>
            </w:r>
            <w:r w:rsidRPr="00052F26">
              <w:rPr>
                <w:rFonts w:ascii="Times New Roman" w:eastAsia="宋体" w:hAnsi="Times New Roman" w:cs="Times New Roman" w:hint="eastAsia"/>
                <w:szCs w:val="21"/>
              </w:rPr>
              <w:t>版）</w:t>
            </w:r>
            <w:r w:rsidRPr="00052F26">
              <w:rPr>
                <w:rFonts w:ascii="Times New Roman" w:eastAsia="宋体" w:hAnsi="Times New Roman" w:cs="Times New Roman"/>
                <w:szCs w:val="21"/>
              </w:rPr>
              <w:t xml:space="preserve"> [M]. </w:t>
            </w:r>
            <w:r w:rsidRPr="00052F26">
              <w:rPr>
                <w:rFonts w:ascii="Times New Roman" w:eastAsia="宋体" w:hAnsi="Times New Roman" w:cs="Times New Roman" w:hint="eastAsia"/>
                <w:szCs w:val="21"/>
              </w:rPr>
              <w:t>上海</w:t>
            </w:r>
            <w:r w:rsidRPr="00052F26">
              <w:rPr>
                <w:rFonts w:ascii="Times New Roman" w:eastAsia="宋体" w:hAnsi="Times New Roman" w:cs="Times New Roman"/>
                <w:szCs w:val="21"/>
              </w:rPr>
              <w:t xml:space="preserve">: </w:t>
            </w:r>
            <w:r w:rsidRPr="00052F26">
              <w:rPr>
                <w:rFonts w:ascii="Times New Roman" w:eastAsia="宋体" w:hAnsi="Times New Roman" w:cs="Times New Roman" w:hint="eastAsia"/>
                <w:szCs w:val="21"/>
              </w:rPr>
              <w:t>东华大学出版社</w:t>
            </w:r>
            <w:r w:rsidRPr="00052F26">
              <w:rPr>
                <w:rFonts w:ascii="Times New Roman" w:eastAsia="宋体" w:hAnsi="Times New Roman" w:cs="Times New Roman"/>
                <w:szCs w:val="21"/>
              </w:rPr>
              <w:t>, 2013.</w:t>
            </w:r>
          </w:p>
          <w:p w:rsidR="000B4460" w:rsidRPr="00052F26" w:rsidRDefault="000B4460" w:rsidP="000B4460">
            <w:pPr>
              <w:adjustRightInd w:val="0"/>
              <w:snapToGrid w:val="0"/>
              <w:spacing w:line="400" w:lineRule="exact"/>
              <w:rPr>
                <w:rFonts w:ascii="Times New Roman" w:eastAsia="宋体" w:hAnsi="Times New Roman" w:cs="Times New Roman"/>
                <w:szCs w:val="21"/>
              </w:rPr>
            </w:pPr>
            <w:r>
              <w:rPr>
                <w:rFonts w:ascii="Times New Roman" w:eastAsia="宋体" w:hAnsi="Times New Roman" w:cs="Times New Roman" w:hint="eastAsia"/>
                <w:szCs w:val="21"/>
              </w:rPr>
              <w:t>2</w:t>
            </w:r>
            <w:r>
              <w:rPr>
                <w:rFonts w:ascii="Times New Roman" w:eastAsia="宋体" w:hAnsi="Times New Roman" w:cs="Times New Roman"/>
                <w:szCs w:val="21"/>
              </w:rPr>
              <w:t xml:space="preserve">. </w:t>
            </w:r>
            <w:r w:rsidRPr="00052F26">
              <w:rPr>
                <w:rFonts w:ascii="Times New Roman" w:eastAsia="宋体" w:hAnsi="Times New Roman" w:cs="Times New Roman" w:hint="eastAsia"/>
                <w:szCs w:val="21"/>
              </w:rPr>
              <w:t>张植屹、张晓平</w:t>
            </w:r>
            <w:r w:rsidRPr="00052F26">
              <w:rPr>
                <w:rFonts w:ascii="Times New Roman" w:eastAsia="宋体" w:hAnsi="Times New Roman" w:cs="Times New Roman" w:hint="eastAsia"/>
                <w:szCs w:val="21"/>
              </w:rPr>
              <w:t>.</w:t>
            </w:r>
            <w:r w:rsidRPr="00052F26">
              <w:rPr>
                <w:rFonts w:ascii="Times New Roman" w:eastAsia="宋体" w:hAnsi="Times New Roman" w:cs="Times New Roman" w:hint="eastAsia"/>
                <w:szCs w:val="21"/>
              </w:rPr>
              <w:t>手工印染技艺——扎染</w:t>
            </w:r>
            <w:r w:rsidRPr="00052F26">
              <w:rPr>
                <w:rFonts w:ascii="Times New Roman" w:eastAsia="宋体" w:hAnsi="Times New Roman" w:cs="Times New Roman" w:hint="eastAsia"/>
                <w:szCs w:val="21"/>
              </w:rPr>
              <w:t>&amp;</w:t>
            </w:r>
            <w:r w:rsidRPr="00052F26">
              <w:rPr>
                <w:rFonts w:ascii="Times New Roman" w:eastAsia="宋体" w:hAnsi="Times New Roman" w:cs="Times New Roman" w:hint="eastAsia"/>
                <w:szCs w:val="21"/>
              </w:rPr>
              <w:t>型染实战（第</w:t>
            </w:r>
            <w:r w:rsidRPr="00052F26">
              <w:rPr>
                <w:rFonts w:ascii="Times New Roman" w:eastAsia="宋体" w:hAnsi="Times New Roman" w:cs="Times New Roman" w:hint="eastAsia"/>
                <w:szCs w:val="21"/>
              </w:rPr>
              <w:t>1</w:t>
            </w:r>
            <w:r w:rsidRPr="00052F26">
              <w:rPr>
                <w:rFonts w:ascii="Times New Roman" w:eastAsia="宋体" w:hAnsi="Times New Roman" w:cs="Times New Roman" w:hint="eastAsia"/>
                <w:szCs w:val="21"/>
              </w:rPr>
              <w:t>版）</w:t>
            </w:r>
            <w:r w:rsidRPr="00052F26">
              <w:rPr>
                <w:rFonts w:ascii="Times New Roman" w:eastAsia="宋体" w:hAnsi="Times New Roman" w:cs="Times New Roman" w:hint="eastAsia"/>
                <w:szCs w:val="21"/>
              </w:rPr>
              <w:t>[</w:t>
            </w:r>
            <w:r w:rsidRPr="00052F26">
              <w:rPr>
                <w:rFonts w:ascii="Times New Roman" w:eastAsia="宋体" w:hAnsi="Times New Roman" w:cs="Times New Roman"/>
                <w:szCs w:val="21"/>
              </w:rPr>
              <w:t xml:space="preserve">M]. </w:t>
            </w:r>
            <w:r w:rsidRPr="00052F26">
              <w:rPr>
                <w:rFonts w:ascii="Times New Roman" w:eastAsia="宋体" w:hAnsi="Times New Roman" w:cs="Times New Roman" w:hint="eastAsia"/>
                <w:szCs w:val="21"/>
              </w:rPr>
              <w:t>上海</w:t>
            </w:r>
            <w:r w:rsidRPr="00052F26">
              <w:rPr>
                <w:rFonts w:ascii="Times New Roman" w:eastAsia="宋体" w:hAnsi="Times New Roman" w:cs="Times New Roman"/>
                <w:szCs w:val="21"/>
              </w:rPr>
              <w:t xml:space="preserve">: </w:t>
            </w:r>
            <w:r w:rsidRPr="00052F26">
              <w:rPr>
                <w:rFonts w:ascii="Times New Roman" w:eastAsia="宋体" w:hAnsi="Times New Roman" w:cs="Times New Roman" w:hint="eastAsia"/>
                <w:szCs w:val="21"/>
              </w:rPr>
              <w:t>东华大学出版社</w:t>
            </w:r>
            <w:r w:rsidRPr="00052F26">
              <w:rPr>
                <w:rFonts w:ascii="Times New Roman" w:eastAsia="宋体" w:hAnsi="Times New Roman" w:cs="Times New Roman"/>
                <w:szCs w:val="21"/>
              </w:rPr>
              <w:t>, 2023.</w:t>
            </w:r>
          </w:p>
          <w:p w:rsidR="000B4460" w:rsidRPr="0021173F" w:rsidRDefault="000B4460" w:rsidP="000B4460">
            <w:pPr>
              <w:adjustRightInd w:val="0"/>
              <w:snapToGrid w:val="0"/>
              <w:spacing w:line="400" w:lineRule="exact"/>
              <w:rPr>
                <w:rFonts w:ascii="Times New Roman" w:eastAsia="宋体" w:hAnsi="Times New Roman" w:cs="Times New Roman"/>
                <w:szCs w:val="21"/>
              </w:rPr>
            </w:pPr>
            <w:r>
              <w:rPr>
                <w:rFonts w:ascii="Times New Roman" w:eastAsia="宋体" w:hAnsi="Times New Roman" w:cs="Times New Roman"/>
                <w:szCs w:val="21"/>
              </w:rPr>
              <w:t xml:space="preserve">3. </w:t>
            </w:r>
            <w:r>
              <w:rPr>
                <w:rFonts w:ascii="Times New Roman" w:eastAsia="宋体" w:hAnsi="Times New Roman" w:cs="Times New Roman" w:hint="eastAsia"/>
                <w:szCs w:val="21"/>
              </w:rPr>
              <w:t>汪芳，邵甲信等</w:t>
            </w:r>
            <w:r>
              <w:rPr>
                <w:rFonts w:ascii="Times New Roman" w:eastAsia="宋体" w:hAnsi="Times New Roman" w:cs="Times New Roman" w:hint="eastAsia"/>
                <w:szCs w:val="21"/>
              </w:rPr>
              <w:t>.</w:t>
            </w:r>
            <w:r>
              <w:rPr>
                <w:rFonts w:ascii="Times New Roman" w:eastAsia="宋体" w:hAnsi="Times New Roman" w:cs="Times New Roman" w:hint="eastAsia"/>
                <w:szCs w:val="21"/>
              </w:rPr>
              <w:t>手工印染艺术教程（第</w:t>
            </w:r>
            <w:r>
              <w:rPr>
                <w:rFonts w:ascii="Times New Roman" w:eastAsia="宋体" w:hAnsi="Times New Roman" w:cs="Times New Roman" w:hint="eastAsia"/>
                <w:szCs w:val="21"/>
              </w:rPr>
              <w:t>2</w:t>
            </w:r>
            <w:r>
              <w:rPr>
                <w:rFonts w:ascii="Times New Roman" w:eastAsia="宋体" w:hAnsi="Times New Roman" w:cs="Times New Roman" w:hint="eastAsia"/>
                <w:szCs w:val="21"/>
              </w:rPr>
              <w:t>版）</w:t>
            </w:r>
            <w:r>
              <w:rPr>
                <w:rFonts w:ascii="Times New Roman" w:eastAsia="宋体" w:hAnsi="Times New Roman" w:cs="Times New Roman" w:hint="eastAsia"/>
                <w:szCs w:val="21"/>
              </w:rPr>
              <w:t xml:space="preserve"> </w:t>
            </w:r>
            <w:r w:rsidRPr="00A444BF">
              <w:rPr>
                <w:rFonts w:ascii="Times New Roman" w:eastAsia="宋体" w:hAnsi="Times New Roman" w:cs="Times New Roman"/>
                <w:szCs w:val="21"/>
              </w:rPr>
              <w:t xml:space="preserve">[M]. </w:t>
            </w:r>
            <w:r>
              <w:rPr>
                <w:rFonts w:ascii="Times New Roman" w:eastAsia="宋体" w:hAnsi="Times New Roman" w:cs="Times New Roman" w:hint="eastAsia"/>
                <w:szCs w:val="21"/>
              </w:rPr>
              <w:t>上海</w:t>
            </w:r>
            <w:r w:rsidRPr="00A444BF">
              <w:rPr>
                <w:rFonts w:ascii="Times New Roman" w:eastAsia="宋体" w:hAnsi="Times New Roman" w:cs="Times New Roman"/>
                <w:szCs w:val="21"/>
              </w:rPr>
              <w:t xml:space="preserve">: </w:t>
            </w:r>
            <w:r>
              <w:rPr>
                <w:rFonts w:ascii="Times New Roman" w:eastAsia="宋体" w:hAnsi="Times New Roman" w:cs="Times New Roman" w:hint="eastAsia"/>
                <w:szCs w:val="21"/>
              </w:rPr>
              <w:t>东华大学</w:t>
            </w:r>
            <w:r w:rsidRPr="00A444BF">
              <w:rPr>
                <w:rFonts w:ascii="Times New Roman" w:eastAsia="宋体" w:hAnsi="Times New Roman" w:cs="Times New Roman" w:hint="eastAsia"/>
                <w:szCs w:val="21"/>
              </w:rPr>
              <w:t>出版社</w:t>
            </w:r>
            <w:r w:rsidRPr="00A444BF">
              <w:rPr>
                <w:rFonts w:ascii="Times New Roman" w:eastAsia="宋体" w:hAnsi="Times New Roman" w:cs="Times New Roman"/>
                <w:szCs w:val="21"/>
              </w:rPr>
              <w:t>, 20</w:t>
            </w:r>
            <w:r>
              <w:rPr>
                <w:rFonts w:ascii="Times New Roman" w:eastAsia="宋体" w:hAnsi="Times New Roman" w:cs="Times New Roman"/>
                <w:szCs w:val="21"/>
              </w:rPr>
              <w:t>13</w:t>
            </w:r>
            <w:r w:rsidRPr="00A444BF">
              <w:rPr>
                <w:rFonts w:ascii="Times New Roman" w:eastAsia="宋体" w:hAnsi="Times New Roman" w:cs="Times New Roman"/>
                <w:szCs w:val="21"/>
              </w:rPr>
              <w:t>.</w:t>
            </w:r>
          </w:p>
        </w:tc>
      </w:tr>
      <w:tr w:rsidR="000B4460" w:rsidTr="000B4460">
        <w:trPr>
          <w:trHeight w:val="438"/>
        </w:trPr>
        <w:tc>
          <w:tcPr>
            <w:tcW w:w="794" w:type="pct"/>
            <w:vAlign w:val="center"/>
          </w:tcPr>
          <w:p w:rsidR="000B4460" w:rsidRDefault="000B4460" w:rsidP="000B4460">
            <w:pPr>
              <w:jc w:val="center"/>
              <w:rPr>
                <w:rFonts w:ascii="Times New Roman" w:eastAsia="宋体" w:hAnsi="Times New Roman" w:cs="Times New Roman"/>
                <w:b/>
                <w:szCs w:val="21"/>
              </w:rPr>
            </w:pPr>
            <w:r>
              <w:rPr>
                <w:rFonts w:ascii="Times New Roman" w:eastAsia="宋体" w:hAnsi="Times New Roman" w:cs="Times New Roman"/>
                <w:b/>
                <w:szCs w:val="21"/>
              </w:rPr>
              <w:t>课程资源</w:t>
            </w:r>
          </w:p>
        </w:tc>
        <w:tc>
          <w:tcPr>
            <w:tcW w:w="4206" w:type="pct"/>
            <w:gridSpan w:val="9"/>
            <w:vAlign w:val="center"/>
          </w:tcPr>
          <w:p w:rsidR="000B4460" w:rsidRDefault="000B4460" w:rsidP="000B4460">
            <w:pPr>
              <w:adjustRightInd w:val="0"/>
              <w:snapToGrid w:val="0"/>
              <w:spacing w:line="400" w:lineRule="exact"/>
              <w:jc w:val="left"/>
              <w:rPr>
                <w:rFonts w:ascii="Times New Roman" w:eastAsia="宋体" w:hAnsi="Times New Roman" w:cs="Times New Roman"/>
                <w:color w:val="FF0000"/>
                <w:szCs w:val="21"/>
              </w:rPr>
            </w:pPr>
            <w:r w:rsidRPr="009B7480">
              <w:rPr>
                <w:rFonts w:ascii="Times New Roman" w:eastAsia="宋体" w:hAnsi="Times New Roman" w:cs="Times New Roman" w:hint="eastAsia"/>
                <w:szCs w:val="21"/>
              </w:rPr>
              <w:t>无</w:t>
            </w:r>
          </w:p>
        </w:tc>
      </w:tr>
      <w:tr w:rsidR="000B4460" w:rsidTr="000B4460">
        <w:trPr>
          <w:trHeight w:val="3031"/>
        </w:trPr>
        <w:tc>
          <w:tcPr>
            <w:tcW w:w="794" w:type="pct"/>
            <w:vAlign w:val="center"/>
          </w:tcPr>
          <w:p w:rsidR="000B4460" w:rsidRDefault="000B4460" w:rsidP="000B4460">
            <w:pPr>
              <w:adjustRightInd w:val="0"/>
              <w:snapToGrid w:val="0"/>
              <w:spacing w:line="400" w:lineRule="exact"/>
              <w:jc w:val="center"/>
              <w:rPr>
                <w:rFonts w:ascii="Times New Roman" w:eastAsia="宋体" w:hAnsi="Times New Roman" w:cs="Times New Roman"/>
                <w:szCs w:val="21"/>
              </w:rPr>
            </w:pPr>
            <w:r>
              <w:rPr>
                <w:rFonts w:ascii="Times New Roman" w:eastAsia="宋体" w:hAnsi="Times New Roman" w:cs="Times New Roman"/>
                <w:b/>
                <w:bCs/>
                <w:szCs w:val="21"/>
              </w:rPr>
              <w:t>课程简介</w:t>
            </w:r>
          </w:p>
        </w:tc>
        <w:tc>
          <w:tcPr>
            <w:tcW w:w="4206" w:type="pct"/>
            <w:gridSpan w:val="9"/>
            <w:vAlign w:val="center"/>
          </w:tcPr>
          <w:p w:rsidR="000B4460" w:rsidRDefault="000B4460" w:rsidP="000B4460">
            <w:pPr>
              <w:adjustRightInd w:val="0"/>
              <w:snapToGrid w:val="0"/>
              <w:spacing w:line="400" w:lineRule="exact"/>
              <w:ind w:firstLineChars="200" w:firstLine="420"/>
              <w:rPr>
                <w:rFonts w:ascii="Times New Roman" w:hAnsi="Times New Roman" w:cs="Times New Roman"/>
                <w:color w:val="FF0000"/>
                <w:szCs w:val="21"/>
              </w:rPr>
            </w:pPr>
            <w:r>
              <w:rPr>
                <w:rFonts w:ascii="Times New Roman" w:eastAsia="宋体" w:hAnsi="Times New Roman" w:cs="Times New Roman" w:hint="eastAsia"/>
                <w:szCs w:val="21"/>
              </w:rPr>
              <w:t>“手工印染”是服装与服饰设计专业的一门专业选修课程。手工印染艺术历史悠久，遍及世界各民族和不同地区，它是传统纺织业的主要工艺形式。其动手实践性强，并能有效直观地将纸面设计反应于纺织材料上，进而可个性化，随意地应用于服饰或家居成品设计中。进入</w:t>
            </w:r>
            <w:r>
              <w:rPr>
                <w:rFonts w:ascii="Times New Roman" w:eastAsia="宋体" w:hAnsi="Times New Roman" w:cs="Times New Roman" w:hint="eastAsia"/>
                <w:szCs w:val="21"/>
              </w:rPr>
              <w:t>2</w:t>
            </w:r>
            <w:r>
              <w:rPr>
                <w:rFonts w:ascii="Times New Roman" w:eastAsia="宋体" w:hAnsi="Times New Roman" w:cs="Times New Roman"/>
                <w:szCs w:val="21"/>
              </w:rPr>
              <w:t>1</w:t>
            </w:r>
            <w:r>
              <w:rPr>
                <w:rFonts w:ascii="Times New Roman" w:eastAsia="宋体" w:hAnsi="Times New Roman" w:cs="Times New Roman" w:hint="eastAsia"/>
                <w:szCs w:val="21"/>
              </w:rPr>
              <w:t>世纪，高科技的印染工业和数码印花技术很大程度地改变了印染艺术的设计和生产环节，然而手工印染艺术依然是不可替代的视觉形式。将其运用到现代服饰和家居等纺织产品设计中，成为兼具时尚与传统工艺的代表样式之一。</w:t>
            </w:r>
          </w:p>
        </w:tc>
      </w:tr>
    </w:tbl>
    <w:p w:rsidR="006E0057" w:rsidRDefault="00A0290A">
      <w:pPr>
        <w:autoSpaceDE w:val="0"/>
        <w:autoSpaceDN w:val="0"/>
        <w:adjustRightInd w:val="0"/>
        <w:snapToGrid w:val="0"/>
        <w:spacing w:line="360" w:lineRule="auto"/>
        <w:jc w:val="left"/>
        <w:rPr>
          <w:rFonts w:ascii="Times New Roman" w:eastAsia="黑体" w:hAnsi="Times New Roman" w:cs="Times New Roman"/>
          <w:b/>
          <w:kern w:val="0"/>
          <w:sz w:val="28"/>
          <w:szCs w:val="28"/>
        </w:rPr>
      </w:pPr>
      <w:r>
        <w:rPr>
          <w:rFonts w:ascii="Times New Roman" w:eastAsia="黑体" w:hAnsi="Times New Roman" w:cs="Times New Roman"/>
          <w:b/>
          <w:kern w:val="0"/>
          <w:sz w:val="28"/>
          <w:szCs w:val="28"/>
        </w:rPr>
        <w:lastRenderedPageBreak/>
        <w:t>二、课程目标</w:t>
      </w:r>
    </w:p>
    <w:p w:rsidR="006E0057" w:rsidRDefault="00A0290A">
      <w:pPr>
        <w:spacing w:line="360" w:lineRule="auto"/>
        <w:jc w:val="center"/>
        <w:rPr>
          <w:rFonts w:ascii="Times New Roman" w:eastAsia="宋体" w:hAnsi="Times New Roman" w:cs="Times New Roman"/>
          <w:b/>
          <w:color w:val="000000" w:themeColor="text1"/>
          <w:szCs w:val="21"/>
        </w:rPr>
      </w:pPr>
      <w:r>
        <w:rPr>
          <w:rFonts w:ascii="Times New Roman" w:eastAsia="宋体" w:hAnsi="Times New Roman" w:cs="Times New Roman"/>
          <w:b/>
          <w:color w:val="000000" w:themeColor="text1"/>
          <w:szCs w:val="21"/>
        </w:rPr>
        <w:t>表</w:t>
      </w:r>
      <w:r>
        <w:rPr>
          <w:rFonts w:ascii="Times New Roman" w:eastAsia="宋体" w:hAnsi="Times New Roman" w:cs="Times New Roman"/>
          <w:b/>
          <w:color w:val="000000" w:themeColor="text1"/>
          <w:szCs w:val="21"/>
        </w:rPr>
        <w:t xml:space="preserve">1  </w:t>
      </w:r>
      <w:r>
        <w:rPr>
          <w:rFonts w:ascii="Times New Roman" w:eastAsia="宋体" w:hAnsi="Times New Roman" w:cs="Times New Roman"/>
          <w:b/>
          <w:color w:val="000000" w:themeColor="text1"/>
          <w:szCs w:val="21"/>
        </w:rPr>
        <w:t>课程目标</w:t>
      </w:r>
    </w:p>
    <w:tbl>
      <w:tblPr>
        <w:tblStyle w:val="af1"/>
        <w:tblW w:w="4999" w:type="pct"/>
        <w:tblLook w:val="04A0" w:firstRow="1" w:lastRow="0" w:firstColumn="1" w:lastColumn="0" w:noHBand="0" w:noVBand="1"/>
      </w:tblPr>
      <w:tblGrid>
        <w:gridCol w:w="1506"/>
        <w:gridCol w:w="7780"/>
      </w:tblGrid>
      <w:tr w:rsidR="006E0057" w:rsidTr="000276E1">
        <w:tc>
          <w:tcPr>
            <w:tcW w:w="811" w:type="pct"/>
            <w:vAlign w:val="center"/>
          </w:tcPr>
          <w:p w:rsidR="006E0057" w:rsidRDefault="00A0290A">
            <w:pPr>
              <w:spacing w:line="360" w:lineRule="auto"/>
              <w:jc w:val="center"/>
              <w:rPr>
                <w:b/>
                <w:color w:val="000000" w:themeColor="text1"/>
                <w:kern w:val="0"/>
                <w:szCs w:val="21"/>
              </w:rPr>
            </w:pPr>
            <w:r>
              <w:rPr>
                <w:b/>
                <w:color w:val="000000" w:themeColor="text1"/>
                <w:kern w:val="0"/>
                <w:szCs w:val="21"/>
              </w:rPr>
              <w:t>序号</w:t>
            </w:r>
          </w:p>
        </w:tc>
        <w:tc>
          <w:tcPr>
            <w:tcW w:w="4189" w:type="pct"/>
            <w:vAlign w:val="center"/>
          </w:tcPr>
          <w:p w:rsidR="006E0057" w:rsidRDefault="00A0290A" w:rsidP="009E23DE">
            <w:pPr>
              <w:spacing w:line="360" w:lineRule="auto"/>
              <w:jc w:val="center"/>
              <w:rPr>
                <w:b/>
                <w:color w:val="000000" w:themeColor="text1"/>
                <w:kern w:val="0"/>
                <w:szCs w:val="21"/>
              </w:rPr>
            </w:pPr>
            <w:r>
              <w:rPr>
                <w:b/>
                <w:color w:val="000000" w:themeColor="text1"/>
                <w:kern w:val="0"/>
                <w:szCs w:val="21"/>
              </w:rPr>
              <w:t>具体课程目标</w:t>
            </w:r>
          </w:p>
        </w:tc>
      </w:tr>
      <w:tr w:rsidR="000276E1" w:rsidTr="000276E1">
        <w:tc>
          <w:tcPr>
            <w:tcW w:w="811" w:type="pct"/>
            <w:vAlign w:val="center"/>
          </w:tcPr>
          <w:p w:rsidR="000276E1" w:rsidRDefault="000276E1" w:rsidP="000276E1">
            <w:pPr>
              <w:spacing w:line="360" w:lineRule="auto"/>
              <w:jc w:val="center"/>
              <w:rPr>
                <w:b/>
                <w:color w:val="000000" w:themeColor="text1"/>
                <w:kern w:val="0"/>
                <w:szCs w:val="21"/>
              </w:rPr>
            </w:pPr>
            <w:r>
              <w:rPr>
                <w:b/>
                <w:color w:val="000000" w:themeColor="text1"/>
                <w:kern w:val="0"/>
                <w:szCs w:val="21"/>
              </w:rPr>
              <w:t>课程目标</w:t>
            </w:r>
            <w:r>
              <w:rPr>
                <w:b/>
                <w:color w:val="000000" w:themeColor="text1"/>
                <w:kern w:val="0"/>
                <w:szCs w:val="21"/>
              </w:rPr>
              <w:t>1</w:t>
            </w:r>
          </w:p>
        </w:tc>
        <w:tc>
          <w:tcPr>
            <w:tcW w:w="4189" w:type="pct"/>
            <w:vAlign w:val="center"/>
          </w:tcPr>
          <w:p w:rsidR="000276E1" w:rsidRPr="00C156CE" w:rsidRDefault="000276E1" w:rsidP="000276E1">
            <w:pPr>
              <w:adjustRightInd w:val="0"/>
              <w:snapToGrid w:val="0"/>
              <w:spacing w:line="400" w:lineRule="exact"/>
              <w:rPr>
                <w:szCs w:val="21"/>
              </w:rPr>
            </w:pPr>
            <w:r>
              <w:rPr>
                <w:rFonts w:hint="eastAsia"/>
                <w:color w:val="000000"/>
                <w:kern w:val="0"/>
                <w:szCs w:val="21"/>
              </w:rPr>
              <w:t>通过本课程的学习，</w:t>
            </w:r>
            <w:r w:rsidRPr="001F57AE">
              <w:rPr>
                <w:rFonts w:hint="eastAsia"/>
                <w:szCs w:val="21"/>
              </w:rPr>
              <w:t>了解</w:t>
            </w:r>
            <w:r>
              <w:rPr>
                <w:rFonts w:hint="eastAsia"/>
                <w:szCs w:val="21"/>
              </w:rPr>
              <w:t>手工印染的概念、各国手工印染艺术概况、传统文化中手工印染艺术和现代文化中手工印染艺术的意义。</w:t>
            </w:r>
            <w:bookmarkStart w:id="2" w:name="OLE_LINK28"/>
            <w:bookmarkStart w:id="3" w:name="OLE_LINK29"/>
            <w:r>
              <w:rPr>
                <w:rFonts w:hint="eastAsia"/>
                <w:szCs w:val="21"/>
              </w:rPr>
              <w:t>增强</w:t>
            </w:r>
            <w:r w:rsidRPr="00C156CE">
              <w:rPr>
                <w:rFonts w:hint="eastAsia"/>
                <w:szCs w:val="21"/>
              </w:rPr>
              <w:t>学生</w:t>
            </w:r>
            <w:r>
              <w:rPr>
                <w:rFonts w:hint="eastAsia"/>
                <w:szCs w:val="21"/>
              </w:rPr>
              <w:t>对各国、各民族手工印染艺术品风格和特点的认识，以及对传承发扬传统手工艺印染的重视。</w:t>
            </w:r>
            <w:bookmarkEnd w:id="2"/>
            <w:bookmarkEnd w:id="3"/>
          </w:p>
        </w:tc>
      </w:tr>
      <w:tr w:rsidR="000276E1" w:rsidTr="000276E1">
        <w:tc>
          <w:tcPr>
            <w:tcW w:w="811" w:type="pct"/>
            <w:vAlign w:val="center"/>
          </w:tcPr>
          <w:p w:rsidR="000276E1" w:rsidRDefault="000276E1" w:rsidP="000276E1">
            <w:pPr>
              <w:spacing w:line="360" w:lineRule="auto"/>
              <w:jc w:val="center"/>
              <w:rPr>
                <w:b/>
                <w:color w:val="000000" w:themeColor="text1"/>
                <w:kern w:val="0"/>
                <w:szCs w:val="21"/>
              </w:rPr>
            </w:pPr>
            <w:r>
              <w:rPr>
                <w:b/>
                <w:color w:val="000000" w:themeColor="text1"/>
                <w:kern w:val="0"/>
                <w:szCs w:val="21"/>
              </w:rPr>
              <w:t>课程目标</w:t>
            </w:r>
            <w:r>
              <w:rPr>
                <w:b/>
                <w:color w:val="000000" w:themeColor="text1"/>
                <w:kern w:val="0"/>
                <w:szCs w:val="21"/>
              </w:rPr>
              <w:t>2</w:t>
            </w:r>
          </w:p>
        </w:tc>
        <w:tc>
          <w:tcPr>
            <w:tcW w:w="4189" w:type="pct"/>
            <w:vAlign w:val="center"/>
          </w:tcPr>
          <w:p w:rsidR="000276E1" w:rsidRPr="00C156CE" w:rsidRDefault="000276E1" w:rsidP="000276E1">
            <w:pPr>
              <w:adjustRightInd w:val="0"/>
              <w:snapToGrid w:val="0"/>
              <w:spacing w:line="400" w:lineRule="exact"/>
              <w:rPr>
                <w:szCs w:val="21"/>
              </w:rPr>
            </w:pPr>
            <w:r>
              <w:rPr>
                <w:rFonts w:hint="eastAsia"/>
                <w:szCs w:val="21"/>
              </w:rPr>
              <w:t>了解手工印染的种类，使用的材料和工具，</w:t>
            </w:r>
            <w:r w:rsidRPr="00C156CE">
              <w:rPr>
                <w:rFonts w:hint="eastAsia"/>
                <w:szCs w:val="21"/>
              </w:rPr>
              <w:t>掌握</w:t>
            </w:r>
            <w:r>
              <w:rPr>
                <w:rFonts w:hint="eastAsia"/>
                <w:szCs w:val="21"/>
              </w:rPr>
              <w:t>传统手工艺的制作方法和工艺流程。</w:t>
            </w:r>
          </w:p>
        </w:tc>
      </w:tr>
      <w:tr w:rsidR="000276E1" w:rsidTr="000276E1">
        <w:tc>
          <w:tcPr>
            <w:tcW w:w="811" w:type="pct"/>
            <w:vAlign w:val="center"/>
          </w:tcPr>
          <w:p w:rsidR="000276E1" w:rsidRDefault="000276E1" w:rsidP="000276E1">
            <w:pPr>
              <w:spacing w:line="360" w:lineRule="auto"/>
              <w:jc w:val="center"/>
              <w:rPr>
                <w:b/>
                <w:color w:val="000000" w:themeColor="text1"/>
                <w:kern w:val="0"/>
                <w:szCs w:val="21"/>
              </w:rPr>
            </w:pPr>
            <w:r>
              <w:rPr>
                <w:b/>
                <w:color w:val="000000" w:themeColor="text1"/>
                <w:kern w:val="0"/>
                <w:szCs w:val="21"/>
              </w:rPr>
              <w:t>课程目标</w:t>
            </w:r>
            <w:r>
              <w:rPr>
                <w:b/>
                <w:color w:val="000000" w:themeColor="text1"/>
                <w:kern w:val="0"/>
                <w:szCs w:val="21"/>
              </w:rPr>
              <w:t>3</w:t>
            </w:r>
          </w:p>
        </w:tc>
        <w:tc>
          <w:tcPr>
            <w:tcW w:w="4189" w:type="pct"/>
            <w:vAlign w:val="center"/>
          </w:tcPr>
          <w:p w:rsidR="000276E1" w:rsidRPr="00C156CE" w:rsidRDefault="000276E1" w:rsidP="000276E1">
            <w:pPr>
              <w:adjustRightInd w:val="0"/>
              <w:snapToGrid w:val="0"/>
              <w:spacing w:line="400" w:lineRule="exact"/>
              <w:rPr>
                <w:szCs w:val="21"/>
              </w:rPr>
            </w:pPr>
            <w:r>
              <w:rPr>
                <w:rFonts w:hint="eastAsia"/>
                <w:szCs w:val="21"/>
              </w:rPr>
              <w:t>能够将传统手工印染工艺灵活应用到服装与服饰设计中。</w:t>
            </w:r>
          </w:p>
        </w:tc>
      </w:tr>
      <w:tr w:rsidR="000276E1" w:rsidTr="000276E1">
        <w:tc>
          <w:tcPr>
            <w:tcW w:w="811" w:type="pct"/>
            <w:vAlign w:val="center"/>
          </w:tcPr>
          <w:p w:rsidR="000276E1" w:rsidRDefault="000276E1" w:rsidP="000276E1">
            <w:pPr>
              <w:spacing w:line="360" w:lineRule="auto"/>
              <w:jc w:val="center"/>
              <w:rPr>
                <w:b/>
                <w:color w:val="000000" w:themeColor="text1"/>
                <w:kern w:val="0"/>
                <w:szCs w:val="21"/>
              </w:rPr>
            </w:pPr>
            <w:r>
              <w:rPr>
                <w:b/>
                <w:color w:val="000000" w:themeColor="text1"/>
                <w:kern w:val="0"/>
                <w:szCs w:val="21"/>
              </w:rPr>
              <w:t>课程目标</w:t>
            </w:r>
            <w:r>
              <w:rPr>
                <w:b/>
                <w:color w:val="000000" w:themeColor="text1"/>
                <w:kern w:val="0"/>
                <w:szCs w:val="21"/>
              </w:rPr>
              <w:t>4</w:t>
            </w:r>
          </w:p>
        </w:tc>
        <w:tc>
          <w:tcPr>
            <w:tcW w:w="4189" w:type="pct"/>
            <w:vAlign w:val="center"/>
          </w:tcPr>
          <w:p w:rsidR="000276E1" w:rsidRPr="00282A57" w:rsidRDefault="000276E1" w:rsidP="000276E1">
            <w:pPr>
              <w:spacing w:line="360" w:lineRule="auto"/>
              <w:jc w:val="left"/>
              <w:rPr>
                <w:szCs w:val="21"/>
              </w:rPr>
            </w:pPr>
            <w:bookmarkStart w:id="4" w:name="OLE_LINK7"/>
            <w:bookmarkStart w:id="5" w:name="OLE_LINK8"/>
            <w:r>
              <w:rPr>
                <w:rFonts w:hint="eastAsia"/>
                <w:szCs w:val="21"/>
              </w:rPr>
              <w:t>能够将传统手工印染工艺与现代审美相结合，将其应用到服饰品、纺织品的实际设计项目和生产中</w:t>
            </w:r>
            <w:r w:rsidR="00970912">
              <w:rPr>
                <w:rFonts w:hint="eastAsia"/>
                <w:szCs w:val="21"/>
              </w:rPr>
              <w:t>，并具有较高的审美和使用价值</w:t>
            </w:r>
            <w:r>
              <w:rPr>
                <w:rFonts w:hint="eastAsia"/>
                <w:szCs w:val="21"/>
              </w:rPr>
              <w:t>。</w:t>
            </w:r>
            <w:bookmarkEnd w:id="4"/>
            <w:bookmarkEnd w:id="5"/>
          </w:p>
        </w:tc>
      </w:tr>
    </w:tbl>
    <w:p w:rsidR="006E0057" w:rsidRDefault="00A0290A" w:rsidP="006B0D8B">
      <w:pPr>
        <w:pStyle w:val="af4"/>
        <w:spacing w:line="320" w:lineRule="exact"/>
        <w:ind w:left="420" w:firstLine="428"/>
        <w:jc w:val="center"/>
        <w:rPr>
          <w:rFonts w:ascii="Times New Roman" w:eastAsia="宋体" w:hAnsi="Times New Roman" w:cs="Times New Roman"/>
          <w:b/>
          <w:szCs w:val="21"/>
        </w:rPr>
      </w:pPr>
      <w:r>
        <w:rPr>
          <w:rFonts w:ascii="Times New Roman" w:hAnsi="Times New Roman" w:cs="Times New Roman"/>
          <w:b/>
          <w:szCs w:val="21"/>
        </w:rPr>
        <w:t>表</w:t>
      </w:r>
      <w:r>
        <w:rPr>
          <w:rFonts w:ascii="Times New Roman" w:hAnsi="Times New Roman" w:cs="Times New Roman"/>
          <w:b/>
          <w:szCs w:val="21"/>
        </w:rPr>
        <w:t>2</w:t>
      </w:r>
      <w:r w:rsidR="006B0D8B">
        <w:rPr>
          <w:rFonts w:ascii="Times New Roman" w:hAnsi="Times New Roman" w:cs="Times New Roman" w:hint="eastAsia"/>
          <w:b/>
          <w:szCs w:val="21"/>
        </w:rPr>
        <w:t xml:space="preserve"> </w:t>
      </w:r>
      <w:r>
        <w:rPr>
          <w:rFonts w:ascii="Times New Roman" w:hAnsi="Times New Roman" w:cs="Times New Roman"/>
          <w:b/>
          <w:szCs w:val="21"/>
        </w:rPr>
        <w:t>课程目标与毕业要求对应关系</w:t>
      </w:r>
      <w:r w:rsidRPr="00B52A14">
        <w:rPr>
          <w:rFonts w:ascii="Times New Roman" w:hAnsi="Times New Roman" w:cs="Times New Roman"/>
          <w:b/>
          <w:szCs w:val="21"/>
        </w:rPr>
        <w:t>（适用于专业（</w:t>
      </w:r>
      <w:r w:rsidR="003846C8" w:rsidRPr="00B52A14">
        <w:rPr>
          <w:rFonts w:ascii="Times New Roman" w:hAnsi="Times New Roman" w:cs="Times New Roman"/>
          <w:b/>
          <w:szCs w:val="21"/>
        </w:rPr>
        <w:t>含</w:t>
      </w:r>
      <w:r w:rsidRPr="00B52A14">
        <w:rPr>
          <w:rFonts w:ascii="Times New Roman" w:hAnsi="Times New Roman" w:cs="Times New Roman"/>
          <w:b/>
          <w:szCs w:val="21"/>
        </w:rPr>
        <w:t>技能课）教育课程）</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4112"/>
        <w:gridCol w:w="2232"/>
      </w:tblGrid>
      <w:tr w:rsidR="006E0057" w:rsidTr="009E23DE">
        <w:trPr>
          <w:trHeight w:val="328"/>
          <w:tblHeader/>
          <w:jc w:val="center"/>
        </w:trPr>
        <w:tc>
          <w:tcPr>
            <w:tcW w:w="1584" w:type="pct"/>
            <w:tcBorders>
              <w:top w:val="single" w:sz="4" w:space="0" w:color="auto"/>
              <w:left w:val="single" w:sz="4" w:space="0" w:color="auto"/>
              <w:bottom w:val="single" w:sz="4" w:space="0" w:color="auto"/>
              <w:right w:val="single" w:sz="4" w:space="0" w:color="auto"/>
              <w:tl2br w:val="nil"/>
              <w:tr2bl w:val="nil"/>
            </w:tcBorders>
            <w:vAlign w:val="center"/>
          </w:tcPr>
          <w:p w:rsidR="006E0057" w:rsidRDefault="00A0290A" w:rsidP="009E23DE">
            <w:pPr>
              <w:autoSpaceDE w:val="0"/>
              <w:autoSpaceDN w:val="0"/>
              <w:adjustRightInd w:val="0"/>
              <w:snapToGrid w:val="0"/>
              <w:spacing w:line="300" w:lineRule="exact"/>
              <w:jc w:val="center"/>
              <w:rPr>
                <w:rFonts w:ascii="Times New Roman" w:hAnsi="Times New Roman" w:cs="Times New Roman"/>
                <w:b/>
                <w:color w:val="000000"/>
                <w:szCs w:val="21"/>
              </w:rPr>
            </w:pPr>
            <w:r>
              <w:rPr>
                <w:rFonts w:ascii="Times New Roman" w:hAnsi="Times New Roman" w:cs="Times New Roman"/>
                <w:b/>
                <w:color w:val="000000"/>
                <w:szCs w:val="21"/>
              </w:rPr>
              <w:t>毕业要求</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6E0057" w:rsidRPr="00AA1271" w:rsidRDefault="00A0290A" w:rsidP="009E23DE">
            <w:pPr>
              <w:autoSpaceDE w:val="0"/>
              <w:autoSpaceDN w:val="0"/>
              <w:adjustRightInd w:val="0"/>
              <w:snapToGrid w:val="0"/>
              <w:spacing w:line="300" w:lineRule="exact"/>
              <w:jc w:val="center"/>
              <w:rPr>
                <w:rFonts w:ascii="Times New Roman" w:hAnsi="Times New Roman" w:cs="Times New Roman"/>
                <w:b/>
                <w:szCs w:val="21"/>
              </w:rPr>
            </w:pPr>
            <w:r w:rsidRPr="00AA1271">
              <w:rPr>
                <w:rFonts w:ascii="Times New Roman" w:hAnsi="Times New Roman" w:cs="Times New Roman"/>
                <w:b/>
                <w:szCs w:val="21"/>
              </w:rPr>
              <w:t>指标点</w:t>
            </w:r>
            <w:r w:rsidR="009E23DE" w:rsidRPr="00AA1271">
              <w:rPr>
                <w:rFonts w:ascii="Times New Roman" w:hAnsi="Times New Roman" w:cs="Times New Roman"/>
                <w:szCs w:val="21"/>
              </w:rPr>
              <w:t>（人才培养方案中指标点分解）</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rsidR="006E0057" w:rsidRDefault="00A0290A" w:rsidP="009E23DE">
            <w:pPr>
              <w:autoSpaceDE w:val="0"/>
              <w:autoSpaceDN w:val="0"/>
              <w:adjustRightInd w:val="0"/>
              <w:snapToGrid w:val="0"/>
              <w:spacing w:line="300" w:lineRule="exact"/>
              <w:jc w:val="center"/>
              <w:rPr>
                <w:rFonts w:ascii="Times New Roman" w:hAnsi="Times New Roman" w:cs="Times New Roman"/>
                <w:b/>
                <w:color w:val="000000"/>
                <w:szCs w:val="21"/>
              </w:rPr>
            </w:pPr>
            <w:r>
              <w:rPr>
                <w:rFonts w:ascii="Times New Roman" w:hAnsi="Times New Roman" w:cs="Times New Roman"/>
                <w:b/>
                <w:color w:val="000000"/>
                <w:szCs w:val="21"/>
              </w:rPr>
              <w:t>课程目标</w:t>
            </w:r>
          </w:p>
        </w:tc>
      </w:tr>
      <w:tr w:rsidR="002523CD" w:rsidTr="002523CD">
        <w:trPr>
          <w:trHeight w:val="880"/>
          <w:jc w:val="center"/>
        </w:trPr>
        <w:tc>
          <w:tcPr>
            <w:tcW w:w="1584" w:type="pct"/>
            <w:tcBorders>
              <w:top w:val="single" w:sz="4" w:space="0" w:color="auto"/>
              <w:left w:val="single" w:sz="4" w:space="0" w:color="auto"/>
              <w:right w:val="single" w:sz="4" w:space="0" w:color="auto"/>
              <w:tl2br w:val="nil"/>
              <w:tr2bl w:val="nil"/>
            </w:tcBorders>
            <w:vAlign w:val="center"/>
          </w:tcPr>
          <w:p w:rsidR="002523CD" w:rsidRDefault="002523CD" w:rsidP="009E23DE">
            <w:pPr>
              <w:spacing w:line="300" w:lineRule="exact"/>
              <w:rPr>
                <w:rFonts w:ascii="Times New Roman" w:hAnsi="Times New Roman" w:cs="Times New Roman"/>
                <w:color w:val="000000"/>
                <w:szCs w:val="21"/>
              </w:rPr>
            </w:pPr>
            <w:r>
              <w:rPr>
                <w:rFonts w:ascii="Times New Roman" w:hAnsi="Times New Roman" w:cs="Times New Roman"/>
                <w:b/>
                <w:color w:val="000000"/>
                <w:szCs w:val="21"/>
              </w:rPr>
              <w:t>毕业要求</w:t>
            </w:r>
            <w:r>
              <w:rPr>
                <w:rFonts w:ascii="Times New Roman" w:hAnsi="Times New Roman" w:cs="Times New Roman"/>
                <w:b/>
                <w:color w:val="000000"/>
                <w:szCs w:val="21"/>
              </w:rPr>
              <w:t>1</w:t>
            </w:r>
            <w:r>
              <w:rPr>
                <w:rFonts w:ascii="Times New Roman" w:hAnsi="Times New Roman" w:cs="Times New Roman"/>
                <w:b/>
                <w:color w:val="000000"/>
                <w:szCs w:val="21"/>
              </w:rPr>
              <w:t>：</w:t>
            </w:r>
            <w:r w:rsidRPr="00C904B7">
              <w:rPr>
                <w:rFonts w:ascii="Times New Roman" w:hAnsi="Times New Roman" w:cs="Times New Roman" w:hint="eastAsia"/>
                <w:bCs/>
                <w:color w:val="000000"/>
                <w:szCs w:val="21"/>
              </w:rPr>
              <w:t>个人素质与艺术修养</w:t>
            </w:r>
            <w:r>
              <w:rPr>
                <w:rFonts w:ascii="Times New Roman" w:hAnsi="Times New Roman" w:cs="Times New Roman"/>
                <w:color w:val="000000"/>
                <w:szCs w:val="21"/>
              </w:rPr>
              <w:t>【</w:t>
            </w:r>
            <w:r>
              <w:rPr>
                <w:rFonts w:ascii="Times New Roman" w:hAnsi="Times New Roman" w:cs="Times New Roman"/>
                <w:color w:val="000000"/>
                <w:szCs w:val="21"/>
              </w:rPr>
              <w:t>H</w:t>
            </w:r>
            <w:r>
              <w:rPr>
                <w:rFonts w:ascii="Times New Roman" w:hAnsi="Times New Roman" w:cs="Times New Roman"/>
                <w:color w:val="000000"/>
                <w:szCs w:val="21"/>
              </w:rPr>
              <w:t>】</w:t>
            </w:r>
          </w:p>
        </w:tc>
        <w:tc>
          <w:tcPr>
            <w:tcW w:w="2214" w:type="pct"/>
            <w:tcBorders>
              <w:top w:val="single" w:sz="4" w:space="0" w:color="auto"/>
              <w:left w:val="single" w:sz="4" w:space="0" w:color="auto"/>
              <w:right w:val="single" w:sz="4" w:space="0" w:color="auto"/>
              <w:tl2br w:val="nil"/>
              <w:tr2bl w:val="nil"/>
            </w:tcBorders>
            <w:vAlign w:val="center"/>
          </w:tcPr>
          <w:p w:rsidR="002523CD" w:rsidRDefault="002523CD" w:rsidP="009E23DE">
            <w:pPr>
              <w:spacing w:line="300" w:lineRule="exact"/>
              <w:rPr>
                <w:rFonts w:ascii="Times New Roman" w:hAnsi="Times New Roman" w:cs="Times New Roman"/>
                <w:color w:val="000000"/>
                <w:szCs w:val="21"/>
              </w:rPr>
            </w:pPr>
            <w:r>
              <w:rPr>
                <w:rFonts w:ascii="宋体" w:hAnsi="宋体" w:hint="eastAsia"/>
                <w:szCs w:val="21"/>
              </w:rPr>
              <w:t>1</w:t>
            </w:r>
            <w:r>
              <w:rPr>
                <w:rFonts w:ascii="宋体" w:hAnsi="宋体"/>
                <w:szCs w:val="21"/>
              </w:rPr>
              <w:t>.3</w:t>
            </w:r>
            <w:r>
              <w:rPr>
                <w:rFonts w:ascii="宋体" w:hAnsi="宋体" w:hint="eastAsia"/>
                <w:szCs w:val="21"/>
              </w:rPr>
              <w:t>：艺术修养。</w:t>
            </w:r>
            <w:r w:rsidRPr="00AA62D4">
              <w:rPr>
                <w:rFonts w:ascii="宋体" w:hAnsi="宋体" w:hint="eastAsia"/>
                <w:szCs w:val="21"/>
              </w:rPr>
              <w:t>了解</w:t>
            </w:r>
            <w:r>
              <w:rPr>
                <w:rFonts w:ascii="宋体" w:hAnsi="宋体" w:hint="eastAsia"/>
                <w:szCs w:val="21"/>
              </w:rPr>
              <w:t>民族服饰、传统手工艺文化，提升艺术修养，夯实文化底蕴</w:t>
            </w:r>
            <w:r w:rsidRPr="00AA62D4">
              <w:rPr>
                <w:rFonts w:ascii="宋体" w:hAnsi="宋体" w:hint="eastAsia"/>
                <w:szCs w:val="21"/>
              </w:rPr>
              <w:t>。</w:t>
            </w:r>
          </w:p>
        </w:tc>
        <w:tc>
          <w:tcPr>
            <w:tcW w:w="1202" w:type="pct"/>
            <w:tcBorders>
              <w:top w:val="single" w:sz="4" w:space="0" w:color="auto"/>
              <w:left w:val="single" w:sz="4" w:space="0" w:color="auto"/>
              <w:right w:val="single" w:sz="4" w:space="0" w:color="auto"/>
              <w:tl2br w:val="nil"/>
              <w:tr2bl w:val="nil"/>
            </w:tcBorders>
            <w:vAlign w:val="center"/>
          </w:tcPr>
          <w:p w:rsidR="002523CD" w:rsidRDefault="002523CD" w:rsidP="002523CD">
            <w:pPr>
              <w:spacing w:line="300" w:lineRule="exact"/>
              <w:jc w:val="center"/>
              <w:rPr>
                <w:rFonts w:ascii="Times New Roman" w:hAnsi="Times New Roman" w:cs="Times New Roman"/>
                <w:color w:val="000000"/>
                <w:szCs w:val="21"/>
              </w:rPr>
            </w:pPr>
            <w:r>
              <w:rPr>
                <w:rFonts w:ascii="Times New Roman" w:hAnsi="Times New Roman" w:cs="Times New Roman" w:hint="eastAsia"/>
                <w:color w:val="000000"/>
                <w:szCs w:val="21"/>
              </w:rPr>
              <w:t>课程目标</w:t>
            </w:r>
            <w:r>
              <w:rPr>
                <w:rFonts w:ascii="Times New Roman" w:hAnsi="Times New Roman" w:cs="Times New Roman"/>
                <w:color w:val="000000"/>
                <w:szCs w:val="21"/>
              </w:rPr>
              <w:t>1</w:t>
            </w:r>
          </w:p>
        </w:tc>
      </w:tr>
      <w:tr w:rsidR="002523CD" w:rsidTr="002523CD">
        <w:trPr>
          <w:trHeight w:val="985"/>
          <w:jc w:val="center"/>
        </w:trPr>
        <w:tc>
          <w:tcPr>
            <w:tcW w:w="1584" w:type="pct"/>
            <w:tcBorders>
              <w:top w:val="single" w:sz="4" w:space="0" w:color="auto"/>
              <w:left w:val="single" w:sz="4" w:space="0" w:color="auto"/>
              <w:right w:val="single" w:sz="4" w:space="0" w:color="auto"/>
              <w:tl2br w:val="nil"/>
              <w:tr2bl w:val="nil"/>
            </w:tcBorders>
            <w:vAlign w:val="center"/>
          </w:tcPr>
          <w:p w:rsidR="002523CD" w:rsidRDefault="002523CD" w:rsidP="009E23DE">
            <w:pPr>
              <w:spacing w:line="300" w:lineRule="exact"/>
              <w:rPr>
                <w:rFonts w:ascii="Times New Roman" w:hAnsi="Times New Roman" w:cs="Times New Roman"/>
                <w:color w:val="000000"/>
                <w:szCs w:val="21"/>
              </w:rPr>
            </w:pPr>
            <w:r>
              <w:rPr>
                <w:rFonts w:ascii="Times New Roman" w:hAnsi="Times New Roman" w:cs="Times New Roman"/>
                <w:b/>
                <w:color w:val="000000"/>
                <w:szCs w:val="21"/>
              </w:rPr>
              <w:t>毕业要求</w:t>
            </w:r>
            <w:r w:rsidR="00A958D1">
              <w:rPr>
                <w:rFonts w:ascii="Times New Roman" w:hAnsi="Times New Roman" w:cs="Times New Roman" w:hint="eastAsia"/>
                <w:b/>
                <w:color w:val="000000"/>
                <w:szCs w:val="21"/>
              </w:rPr>
              <w:t>5</w:t>
            </w:r>
            <w:r>
              <w:rPr>
                <w:rFonts w:ascii="Times New Roman" w:hAnsi="Times New Roman" w:cs="Times New Roman"/>
                <w:b/>
                <w:color w:val="000000"/>
                <w:szCs w:val="21"/>
              </w:rPr>
              <w:t>：</w:t>
            </w:r>
            <w:r w:rsidRPr="00B5689C">
              <w:rPr>
                <w:rFonts w:ascii="Times New Roman" w:hAnsi="Times New Roman" w:cs="Times New Roman" w:hint="eastAsia"/>
                <w:bCs/>
                <w:color w:val="000000"/>
                <w:szCs w:val="21"/>
              </w:rPr>
              <w:t>艺术审美与能力提升</w:t>
            </w:r>
            <w:r>
              <w:rPr>
                <w:rFonts w:ascii="Times New Roman" w:hAnsi="Times New Roman" w:cs="Times New Roman"/>
                <w:color w:val="000000"/>
                <w:szCs w:val="21"/>
              </w:rPr>
              <w:t>【</w:t>
            </w:r>
            <w:r>
              <w:rPr>
                <w:rFonts w:ascii="Times New Roman" w:hAnsi="Times New Roman" w:cs="Times New Roman"/>
                <w:color w:val="000000"/>
                <w:szCs w:val="21"/>
              </w:rPr>
              <w:t>M</w:t>
            </w:r>
            <w:r>
              <w:rPr>
                <w:rFonts w:ascii="Times New Roman" w:hAnsi="Times New Roman" w:cs="Times New Roman"/>
                <w:color w:val="000000"/>
                <w:szCs w:val="21"/>
              </w:rPr>
              <w:t>】</w:t>
            </w:r>
          </w:p>
        </w:tc>
        <w:tc>
          <w:tcPr>
            <w:tcW w:w="2214" w:type="pct"/>
            <w:tcBorders>
              <w:top w:val="single" w:sz="4" w:space="0" w:color="auto"/>
              <w:left w:val="single" w:sz="4" w:space="0" w:color="auto"/>
              <w:right w:val="single" w:sz="4" w:space="0" w:color="auto"/>
              <w:tl2br w:val="nil"/>
              <w:tr2bl w:val="nil"/>
            </w:tcBorders>
            <w:vAlign w:val="center"/>
          </w:tcPr>
          <w:p w:rsidR="002523CD" w:rsidRDefault="002523CD" w:rsidP="009E23DE">
            <w:pPr>
              <w:spacing w:line="300" w:lineRule="exact"/>
              <w:rPr>
                <w:rFonts w:ascii="Times New Roman" w:hAnsi="Times New Roman" w:cs="Times New Roman"/>
                <w:color w:val="000000"/>
                <w:szCs w:val="21"/>
              </w:rPr>
            </w:pPr>
            <w:r w:rsidRPr="00821303">
              <w:rPr>
                <w:rFonts w:ascii="宋体" w:hAnsi="宋体" w:hint="eastAsia"/>
                <w:szCs w:val="21"/>
              </w:rPr>
              <w:t>5.1：</w:t>
            </w:r>
            <w:r>
              <w:rPr>
                <w:rFonts w:ascii="宋体" w:hAnsi="宋体" w:hint="eastAsia"/>
                <w:szCs w:val="21"/>
              </w:rPr>
              <w:t>艺术审美能力。</w:t>
            </w:r>
            <w:r w:rsidRPr="00821303">
              <w:rPr>
                <w:rFonts w:ascii="宋体" w:hAnsi="宋体" w:hint="eastAsia"/>
                <w:szCs w:val="21"/>
              </w:rPr>
              <w:t>掌握中外传统</w:t>
            </w:r>
            <w:r>
              <w:rPr>
                <w:rFonts w:ascii="宋体" w:hAnsi="宋体" w:hint="eastAsia"/>
                <w:szCs w:val="21"/>
              </w:rPr>
              <w:t>手工艺</w:t>
            </w:r>
            <w:r w:rsidRPr="00821303">
              <w:rPr>
                <w:rFonts w:ascii="宋体" w:hAnsi="宋体" w:hint="eastAsia"/>
                <w:szCs w:val="21"/>
              </w:rPr>
              <w:t>文化与时尚潮流，把握服装流行趋势</w:t>
            </w:r>
            <w:r>
              <w:rPr>
                <w:rFonts w:ascii="宋体" w:hAnsi="宋体" w:hint="eastAsia"/>
                <w:szCs w:val="21"/>
              </w:rPr>
              <w:t>，提升审美能力</w:t>
            </w:r>
            <w:r>
              <w:rPr>
                <w:rFonts w:ascii="宋体" w:hAnsi="宋体" w:hint="eastAsia"/>
              </w:rPr>
              <w:t>。</w:t>
            </w:r>
          </w:p>
        </w:tc>
        <w:tc>
          <w:tcPr>
            <w:tcW w:w="1202" w:type="pct"/>
            <w:tcBorders>
              <w:top w:val="single" w:sz="4" w:space="0" w:color="auto"/>
              <w:left w:val="single" w:sz="4" w:space="0" w:color="auto"/>
              <w:right w:val="single" w:sz="4" w:space="0" w:color="auto"/>
              <w:tl2br w:val="nil"/>
              <w:tr2bl w:val="nil"/>
            </w:tcBorders>
            <w:vAlign w:val="center"/>
          </w:tcPr>
          <w:p w:rsidR="002523CD" w:rsidRDefault="002523CD" w:rsidP="002523CD">
            <w:pPr>
              <w:spacing w:line="300" w:lineRule="exact"/>
              <w:jc w:val="center"/>
              <w:rPr>
                <w:rFonts w:ascii="Times New Roman" w:hAnsi="Times New Roman" w:cs="Times New Roman"/>
                <w:color w:val="000000"/>
                <w:szCs w:val="21"/>
              </w:rPr>
            </w:pPr>
            <w:r>
              <w:rPr>
                <w:rFonts w:ascii="Times New Roman" w:hAnsi="Times New Roman" w:cs="Times New Roman"/>
                <w:color w:val="000000"/>
                <w:szCs w:val="21"/>
              </w:rPr>
              <w:t>3</w:t>
            </w:r>
          </w:p>
        </w:tc>
      </w:tr>
      <w:tr w:rsidR="00B5689C" w:rsidTr="002523CD">
        <w:trPr>
          <w:trHeight w:val="969"/>
          <w:jc w:val="center"/>
        </w:trPr>
        <w:tc>
          <w:tcPr>
            <w:tcW w:w="1584" w:type="pct"/>
            <w:vMerge w:val="restart"/>
            <w:tcBorders>
              <w:top w:val="single" w:sz="4" w:space="0" w:color="auto"/>
              <w:left w:val="single" w:sz="4" w:space="0" w:color="auto"/>
              <w:right w:val="single" w:sz="4" w:space="0" w:color="auto"/>
              <w:tl2br w:val="nil"/>
              <w:tr2bl w:val="nil"/>
            </w:tcBorders>
            <w:vAlign w:val="center"/>
          </w:tcPr>
          <w:p w:rsidR="00B5689C" w:rsidRDefault="00B5689C" w:rsidP="00B5689C">
            <w:pPr>
              <w:spacing w:line="300" w:lineRule="exact"/>
              <w:rPr>
                <w:rFonts w:ascii="Times New Roman" w:hAnsi="Times New Roman" w:cs="Times New Roman"/>
                <w:color w:val="000000"/>
                <w:szCs w:val="21"/>
              </w:rPr>
            </w:pPr>
            <w:r>
              <w:rPr>
                <w:rFonts w:ascii="Times New Roman" w:hAnsi="Times New Roman" w:cs="Times New Roman"/>
                <w:b/>
                <w:color w:val="000000"/>
                <w:szCs w:val="21"/>
              </w:rPr>
              <w:t>毕业要求</w:t>
            </w:r>
            <w:r w:rsidR="00A958D1">
              <w:rPr>
                <w:rFonts w:ascii="Times New Roman" w:hAnsi="Times New Roman" w:cs="Times New Roman" w:hint="eastAsia"/>
                <w:b/>
                <w:color w:val="000000"/>
                <w:szCs w:val="21"/>
              </w:rPr>
              <w:t>8</w:t>
            </w:r>
            <w:r>
              <w:rPr>
                <w:rFonts w:ascii="Times New Roman" w:hAnsi="Times New Roman" w:cs="Times New Roman"/>
                <w:b/>
                <w:color w:val="000000"/>
                <w:szCs w:val="21"/>
              </w:rPr>
              <w:t>：</w:t>
            </w:r>
            <w:r w:rsidRPr="00B5689C">
              <w:rPr>
                <w:rFonts w:ascii="Times New Roman" w:hAnsi="Times New Roman" w:cs="Times New Roman" w:hint="eastAsia"/>
                <w:bCs/>
                <w:color w:val="000000"/>
                <w:szCs w:val="21"/>
              </w:rPr>
              <w:t>综合素养与职业规划</w:t>
            </w:r>
            <w:r>
              <w:rPr>
                <w:rFonts w:ascii="Times New Roman" w:hAnsi="Times New Roman" w:cs="Times New Roman"/>
                <w:color w:val="000000"/>
                <w:szCs w:val="21"/>
              </w:rPr>
              <w:t>【</w:t>
            </w:r>
            <w:r>
              <w:rPr>
                <w:rFonts w:ascii="Times New Roman" w:hAnsi="Times New Roman" w:cs="Times New Roman"/>
                <w:color w:val="000000"/>
                <w:szCs w:val="21"/>
              </w:rPr>
              <w:t>H</w:t>
            </w:r>
            <w:r>
              <w:rPr>
                <w:rFonts w:ascii="Times New Roman" w:hAnsi="Times New Roman" w:cs="Times New Roman"/>
                <w:color w:val="000000"/>
                <w:szCs w:val="21"/>
              </w:rPr>
              <w:t>】</w:t>
            </w:r>
          </w:p>
        </w:tc>
        <w:tc>
          <w:tcPr>
            <w:tcW w:w="2214" w:type="pct"/>
            <w:tcBorders>
              <w:top w:val="single" w:sz="4" w:space="0" w:color="auto"/>
              <w:left w:val="single" w:sz="4" w:space="0" w:color="auto"/>
              <w:bottom w:val="single" w:sz="4" w:space="0" w:color="auto"/>
              <w:right w:val="single" w:sz="4" w:space="0" w:color="auto"/>
              <w:tl2br w:val="nil"/>
              <w:tr2bl w:val="nil"/>
            </w:tcBorders>
          </w:tcPr>
          <w:p w:rsidR="00B5689C" w:rsidRPr="00821303" w:rsidRDefault="00B5689C" w:rsidP="00B5689C">
            <w:pPr>
              <w:rPr>
                <w:rFonts w:ascii="宋体" w:hAnsi="宋体"/>
                <w:szCs w:val="21"/>
              </w:rPr>
            </w:pPr>
            <w:r w:rsidRPr="00821303">
              <w:rPr>
                <w:rFonts w:ascii="宋体" w:hAnsi="宋体" w:hint="eastAsia"/>
                <w:szCs w:val="21"/>
              </w:rPr>
              <w:t>8.2：</w:t>
            </w:r>
            <w:r>
              <w:rPr>
                <w:rFonts w:ascii="宋体" w:hAnsi="宋体" w:hint="eastAsia"/>
                <w:szCs w:val="21"/>
              </w:rPr>
              <w:t>设计思维。</w:t>
            </w:r>
            <w:r w:rsidRPr="0032473A">
              <w:rPr>
                <w:rFonts w:ascii="宋体" w:hAnsi="宋体" w:cs="宋体" w:hint="eastAsia"/>
                <w:szCs w:val="21"/>
              </w:rPr>
              <w:t>具备与人们生产生活息息相关、既继承优秀传统民族服饰文化又符合国际潮流趋势发展的独特设计思维</w:t>
            </w:r>
            <w:r w:rsidR="00EF20DB">
              <w:rPr>
                <w:rFonts w:ascii="宋体" w:hAnsi="宋体" w:cs="宋体" w:hint="eastAsia"/>
                <w:szCs w:val="21"/>
              </w:rPr>
              <w:t>。</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rsidR="00B5689C" w:rsidRDefault="00B5689C" w:rsidP="002523CD">
            <w:pPr>
              <w:jc w:val="center"/>
              <w:rPr>
                <w:rFonts w:ascii="Times New Roman" w:hAnsi="Times New Roman" w:cs="Times New Roman"/>
                <w:color w:val="000000"/>
                <w:szCs w:val="21"/>
              </w:rPr>
            </w:pPr>
            <w:r>
              <w:rPr>
                <w:rFonts w:ascii="Times New Roman" w:hAnsi="Times New Roman" w:cs="Times New Roman" w:hint="eastAsia"/>
                <w:color w:val="000000"/>
                <w:szCs w:val="21"/>
              </w:rPr>
              <w:t>1</w:t>
            </w:r>
          </w:p>
        </w:tc>
      </w:tr>
      <w:tr w:rsidR="002523CD" w:rsidTr="002523CD">
        <w:trPr>
          <w:trHeight w:val="857"/>
          <w:jc w:val="center"/>
        </w:trPr>
        <w:tc>
          <w:tcPr>
            <w:tcW w:w="1584" w:type="pct"/>
            <w:vMerge/>
            <w:tcBorders>
              <w:left w:val="single" w:sz="4" w:space="0" w:color="auto"/>
              <w:right w:val="single" w:sz="4" w:space="0" w:color="auto"/>
              <w:tl2br w:val="nil"/>
              <w:tr2bl w:val="nil"/>
            </w:tcBorders>
            <w:vAlign w:val="center"/>
          </w:tcPr>
          <w:p w:rsidR="002523CD" w:rsidRDefault="002523CD" w:rsidP="00B5689C">
            <w:pPr>
              <w:spacing w:line="300" w:lineRule="exact"/>
              <w:rPr>
                <w:rFonts w:ascii="Times New Roman" w:hAnsi="Times New Roman" w:cs="Times New Roman"/>
                <w:color w:val="548DD4"/>
                <w:szCs w:val="21"/>
              </w:rPr>
            </w:pPr>
          </w:p>
        </w:tc>
        <w:tc>
          <w:tcPr>
            <w:tcW w:w="2214" w:type="pct"/>
            <w:tcBorders>
              <w:top w:val="single" w:sz="4" w:space="0" w:color="auto"/>
              <w:left w:val="single" w:sz="4" w:space="0" w:color="auto"/>
              <w:right w:val="single" w:sz="4" w:space="0" w:color="auto"/>
              <w:tl2br w:val="nil"/>
              <w:tr2bl w:val="nil"/>
            </w:tcBorders>
          </w:tcPr>
          <w:p w:rsidR="002523CD" w:rsidRPr="00821303" w:rsidRDefault="002523CD" w:rsidP="00B5689C">
            <w:pPr>
              <w:rPr>
                <w:rFonts w:ascii="宋体" w:hAnsi="宋体"/>
                <w:szCs w:val="21"/>
              </w:rPr>
            </w:pPr>
            <w:r w:rsidRPr="00821303">
              <w:rPr>
                <w:rFonts w:ascii="宋体" w:hAnsi="宋体" w:hint="eastAsia"/>
                <w:szCs w:val="21"/>
              </w:rPr>
              <w:t>8.3：</w:t>
            </w:r>
            <w:r>
              <w:rPr>
                <w:rFonts w:ascii="宋体" w:hAnsi="宋体" w:hint="eastAsia"/>
                <w:szCs w:val="21"/>
              </w:rPr>
              <w:t>综合素养。</w:t>
            </w:r>
            <w:r w:rsidRPr="0032473A">
              <w:rPr>
                <w:rFonts w:ascii="宋体" w:hAnsi="宋体" w:cs="宋体" w:hint="eastAsia"/>
                <w:szCs w:val="21"/>
              </w:rPr>
              <w:t>具有较高审美水平、良好的沟通能力以及团队合作精神</w:t>
            </w:r>
            <w:r w:rsidR="00EF20DB">
              <w:rPr>
                <w:rFonts w:ascii="宋体" w:hAnsi="宋体" w:cs="宋体" w:hint="eastAsia"/>
                <w:szCs w:val="21"/>
              </w:rPr>
              <w:t>。</w:t>
            </w:r>
          </w:p>
        </w:tc>
        <w:tc>
          <w:tcPr>
            <w:tcW w:w="1202" w:type="pct"/>
            <w:tcBorders>
              <w:top w:val="single" w:sz="4" w:space="0" w:color="auto"/>
              <w:left w:val="single" w:sz="4" w:space="0" w:color="auto"/>
              <w:right w:val="single" w:sz="4" w:space="0" w:color="auto"/>
              <w:tl2br w:val="nil"/>
              <w:tr2bl w:val="nil"/>
            </w:tcBorders>
            <w:vAlign w:val="center"/>
          </w:tcPr>
          <w:p w:rsidR="002523CD" w:rsidRDefault="002523CD" w:rsidP="002523CD">
            <w:pPr>
              <w:jc w:val="center"/>
              <w:rPr>
                <w:rFonts w:ascii="Times New Roman" w:hAnsi="Times New Roman" w:cs="Times New Roman"/>
                <w:color w:val="000000"/>
                <w:szCs w:val="21"/>
              </w:rPr>
            </w:pPr>
            <w:r>
              <w:rPr>
                <w:rFonts w:ascii="Times New Roman" w:hAnsi="Times New Roman" w:cs="Times New Roman" w:hint="eastAsia"/>
                <w:color w:val="000000"/>
                <w:szCs w:val="21"/>
              </w:rPr>
              <w:t>4</w:t>
            </w:r>
          </w:p>
        </w:tc>
      </w:tr>
    </w:tbl>
    <w:p w:rsidR="006E0057" w:rsidRDefault="006E0057">
      <w:pPr>
        <w:autoSpaceDE w:val="0"/>
        <w:autoSpaceDN w:val="0"/>
        <w:adjustRightInd w:val="0"/>
        <w:spacing w:line="400" w:lineRule="exact"/>
        <w:jc w:val="left"/>
        <w:rPr>
          <w:rFonts w:ascii="Times New Roman" w:eastAsia="宋体" w:hAnsi="Times New Roman" w:cs="Times New Roman"/>
          <w:color w:val="FF0000"/>
          <w:kern w:val="0"/>
          <w:sz w:val="22"/>
        </w:rPr>
      </w:pPr>
    </w:p>
    <w:p w:rsidR="006E0057" w:rsidRDefault="006E0057">
      <w:pPr>
        <w:rPr>
          <w:rFonts w:ascii="Times New Roman" w:hAnsi="Times New Roman" w:cs="Times New Roman"/>
        </w:rPr>
        <w:sectPr w:rsidR="006E0057" w:rsidSect="00252F66">
          <w:footerReference w:type="default" r:id="rId8"/>
          <w:pgSz w:w="11906" w:h="16838"/>
          <w:pgMar w:top="1417" w:right="1417" w:bottom="1236" w:left="1417" w:header="851" w:footer="992" w:gutter="0"/>
          <w:cols w:space="425"/>
          <w:docGrid w:type="lines" w:linePitch="312"/>
        </w:sectPr>
      </w:pPr>
    </w:p>
    <w:p w:rsidR="006E0057" w:rsidRDefault="00A0290A">
      <w:pPr>
        <w:pStyle w:val="a5"/>
        <w:kinsoku w:val="0"/>
        <w:overflowPunct w:val="0"/>
        <w:spacing w:before="61"/>
        <w:rPr>
          <w:rFonts w:ascii="Times New Roman" w:eastAsia="黑体" w:cs="Times New Roman"/>
          <w:b/>
          <w:sz w:val="28"/>
          <w:szCs w:val="28"/>
        </w:rPr>
      </w:pPr>
      <w:r>
        <w:rPr>
          <w:rFonts w:ascii="Times New Roman" w:eastAsia="黑体" w:cs="Times New Roman"/>
          <w:b/>
          <w:sz w:val="28"/>
          <w:szCs w:val="28"/>
        </w:rPr>
        <w:lastRenderedPageBreak/>
        <w:t>三、课程教学内容与方法</w:t>
      </w:r>
    </w:p>
    <w:p w:rsidR="006E0057" w:rsidRDefault="00A0290A">
      <w:pPr>
        <w:spacing w:line="360" w:lineRule="auto"/>
        <w:jc w:val="center"/>
        <w:rPr>
          <w:rFonts w:ascii="Times New Roman" w:eastAsia="宋体" w:hAnsi="Times New Roman" w:cs="Times New Roman"/>
          <w:b/>
          <w:color w:val="000000" w:themeColor="text1"/>
          <w:szCs w:val="21"/>
        </w:rPr>
      </w:pPr>
      <w:r>
        <w:rPr>
          <w:rFonts w:ascii="Times New Roman" w:eastAsia="宋体" w:hAnsi="Times New Roman" w:cs="Times New Roman"/>
          <w:b/>
          <w:color w:val="000000" w:themeColor="text1"/>
          <w:szCs w:val="21"/>
        </w:rPr>
        <w:t>表</w:t>
      </w:r>
      <w:r>
        <w:rPr>
          <w:rFonts w:ascii="Times New Roman" w:eastAsia="宋体" w:hAnsi="Times New Roman" w:cs="Times New Roman"/>
          <w:b/>
          <w:color w:val="000000" w:themeColor="text1"/>
          <w:szCs w:val="21"/>
        </w:rPr>
        <w:t>3</w:t>
      </w:r>
      <w:r>
        <w:rPr>
          <w:rFonts w:ascii="Times New Roman" w:eastAsia="宋体" w:hAnsi="Times New Roman" w:cs="Times New Roman"/>
          <w:b/>
          <w:color w:val="000000" w:themeColor="text1"/>
          <w:szCs w:val="21"/>
        </w:rPr>
        <w:t>课程目标、教学内容和方法对应关系</w:t>
      </w:r>
    </w:p>
    <w:tbl>
      <w:tblPr>
        <w:tblStyle w:val="af1"/>
        <w:tblW w:w="0" w:type="auto"/>
        <w:tblLook w:val="04A0" w:firstRow="1" w:lastRow="0" w:firstColumn="1" w:lastColumn="0" w:noHBand="0" w:noVBand="1"/>
      </w:tblPr>
      <w:tblGrid>
        <w:gridCol w:w="460"/>
        <w:gridCol w:w="1256"/>
        <w:gridCol w:w="951"/>
        <w:gridCol w:w="2817"/>
        <w:gridCol w:w="545"/>
        <w:gridCol w:w="734"/>
        <w:gridCol w:w="549"/>
        <w:gridCol w:w="619"/>
        <w:gridCol w:w="724"/>
        <w:gridCol w:w="633"/>
      </w:tblGrid>
      <w:tr w:rsidR="005C3142">
        <w:tc>
          <w:tcPr>
            <w:tcW w:w="505"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序号</w:t>
            </w:r>
          </w:p>
        </w:tc>
        <w:tc>
          <w:tcPr>
            <w:tcW w:w="2094"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项目名称</w:t>
            </w:r>
          </w:p>
        </w:tc>
        <w:tc>
          <w:tcPr>
            <w:tcW w:w="1558"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项目来源</w:t>
            </w:r>
          </w:p>
        </w:tc>
        <w:tc>
          <w:tcPr>
            <w:tcW w:w="5325"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教学目标（观测点、重难点）</w:t>
            </w:r>
          </w:p>
        </w:tc>
        <w:tc>
          <w:tcPr>
            <w:tcW w:w="690"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学时数</w:t>
            </w:r>
          </w:p>
        </w:tc>
        <w:tc>
          <w:tcPr>
            <w:tcW w:w="848"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项目类型</w:t>
            </w:r>
          </w:p>
        </w:tc>
        <w:tc>
          <w:tcPr>
            <w:tcW w:w="690"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要求</w:t>
            </w:r>
          </w:p>
        </w:tc>
        <w:tc>
          <w:tcPr>
            <w:tcW w:w="848"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每组人数</w:t>
            </w:r>
          </w:p>
        </w:tc>
        <w:tc>
          <w:tcPr>
            <w:tcW w:w="848"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教学方法</w:t>
            </w:r>
          </w:p>
        </w:tc>
        <w:tc>
          <w:tcPr>
            <w:tcW w:w="768"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课程目标</w:t>
            </w:r>
          </w:p>
        </w:tc>
      </w:tr>
      <w:tr w:rsidR="005C3142">
        <w:trPr>
          <w:trHeight w:val="365"/>
        </w:trPr>
        <w:tc>
          <w:tcPr>
            <w:tcW w:w="505" w:type="dxa"/>
            <w:vMerge w:val="restart"/>
            <w:vAlign w:val="center"/>
          </w:tcPr>
          <w:p w:rsidR="006E0057" w:rsidRDefault="00A0290A" w:rsidP="009E23DE">
            <w:pPr>
              <w:adjustRightInd w:val="0"/>
              <w:snapToGrid w:val="0"/>
              <w:spacing w:line="300" w:lineRule="exact"/>
              <w:jc w:val="center"/>
              <w:rPr>
                <w:color w:val="000000" w:themeColor="text1"/>
                <w:kern w:val="0"/>
                <w:sz w:val="20"/>
                <w:szCs w:val="21"/>
              </w:rPr>
            </w:pPr>
            <w:r>
              <w:rPr>
                <w:color w:val="000000" w:themeColor="text1"/>
                <w:kern w:val="0"/>
                <w:sz w:val="20"/>
                <w:szCs w:val="21"/>
              </w:rPr>
              <w:t>1</w:t>
            </w:r>
          </w:p>
        </w:tc>
        <w:tc>
          <w:tcPr>
            <w:tcW w:w="2094" w:type="dxa"/>
            <w:vMerge w:val="restart"/>
            <w:vAlign w:val="center"/>
          </w:tcPr>
          <w:p w:rsidR="006E0057" w:rsidRDefault="00A0290A" w:rsidP="009E23DE">
            <w:pPr>
              <w:adjustRightInd w:val="0"/>
              <w:snapToGrid w:val="0"/>
              <w:spacing w:line="300" w:lineRule="exact"/>
              <w:jc w:val="center"/>
              <w:rPr>
                <w:color w:val="000000" w:themeColor="text1"/>
                <w:kern w:val="0"/>
                <w:szCs w:val="21"/>
              </w:rPr>
            </w:pPr>
            <w:r>
              <w:rPr>
                <w:color w:val="000000" w:themeColor="text1"/>
                <w:kern w:val="0"/>
                <w:szCs w:val="21"/>
              </w:rPr>
              <w:t>实验</w:t>
            </w:r>
            <w:r>
              <w:rPr>
                <w:color w:val="000000" w:themeColor="text1"/>
                <w:kern w:val="0"/>
                <w:szCs w:val="21"/>
              </w:rPr>
              <w:t>1</w:t>
            </w:r>
            <w:r>
              <w:rPr>
                <w:color w:val="000000" w:themeColor="text1"/>
                <w:kern w:val="0"/>
                <w:szCs w:val="21"/>
              </w:rPr>
              <w:t>：</w:t>
            </w:r>
            <w:r w:rsidR="00B5689C">
              <w:rPr>
                <w:rFonts w:hint="eastAsia"/>
                <w:color w:val="000000" w:themeColor="text1"/>
                <w:kern w:val="0"/>
                <w:szCs w:val="21"/>
              </w:rPr>
              <w:t>传统手工印染概论</w:t>
            </w:r>
          </w:p>
        </w:tc>
        <w:tc>
          <w:tcPr>
            <w:tcW w:w="1558" w:type="dxa"/>
            <w:vMerge w:val="restart"/>
            <w:vAlign w:val="center"/>
          </w:tcPr>
          <w:p w:rsidR="006E0057" w:rsidRDefault="00B5689C" w:rsidP="009E23DE">
            <w:pPr>
              <w:snapToGrid w:val="0"/>
              <w:spacing w:line="300" w:lineRule="exact"/>
              <w:jc w:val="center"/>
              <w:rPr>
                <w:color w:val="000000" w:themeColor="text1"/>
                <w:kern w:val="0"/>
                <w:szCs w:val="21"/>
              </w:rPr>
            </w:pPr>
            <w:r>
              <w:rPr>
                <w:rFonts w:hint="eastAsia"/>
                <w:color w:val="000000" w:themeColor="text1"/>
                <w:kern w:val="0"/>
                <w:szCs w:val="21"/>
              </w:rPr>
              <w:t>实验教材</w:t>
            </w:r>
          </w:p>
          <w:p w:rsidR="00B5689C" w:rsidRDefault="00B5689C" w:rsidP="009E23DE">
            <w:pPr>
              <w:snapToGrid w:val="0"/>
              <w:spacing w:line="300" w:lineRule="exact"/>
              <w:jc w:val="center"/>
              <w:rPr>
                <w:color w:val="000000" w:themeColor="text1"/>
                <w:kern w:val="0"/>
                <w:szCs w:val="21"/>
              </w:rPr>
            </w:pPr>
            <w:r>
              <w:rPr>
                <w:rFonts w:hint="eastAsia"/>
                <w:color w:val="000000" w:themeColor="text1"/>
                <w:kern w:val="0"/>
                <w:szCs w:val="21"/>
              </w:rPr>
              <w:t>教师开发</w:t>
            </w:r>
          </w:p>
        </w:tc>
        <w:tc>
          <w:tcPr>
            <w:tcW w:w="5325" w:type="dxa"/>
            <w:vAlign w:val="center"/>
          </w:tcPr>
          <w:p w:rsidR="006E0057" w:rsidRPr="007E7C52" w:rsidRDefault="00C33C8F" w:rsidP="008B2375">
            <w:pPr>
              <w:adjustRightInd w:val="0"/>
              <w:snapToGrid w:val="0"/>
              <w:spacing w:line="300" w:lineRule="exact"/>
              <w:jc w:val="left"/>
              <w:rPr>
                <w:b/>
                <w:bCs/>
                <w:szCs w:val="21"/>
              </w:rPr>
            </w:pPr>
            <w:r w:rsidRPr="007E7C52">
              <w:rPr>
                <w:rFonts w:hint="eastAsia"/>
                <w:b/>
                <w:bCs/>
                <w:szCs w:val="21"/>
              </w:rPr>
              <w:t>观测点：</w:t>
            </w:r>
            <w:r w:rsidR="00114B94" w:rsidRPr="001F57AE">
              <w:rPr>
                <w:rFonts w:hint="eastAsia"/>
                <w:szCs w:val="21"/>
              </w:rPr>
              <w:t>了解</w:t>
            </w:r>
            <w:r w:rsidR="00114B94">
              <w:rPr>
                <w:rFonts w:hint="eastAsia"/>
                <w:szCs w:val="21"/>
              </w:rPr>
              <w:t>手工印染的概念、各国手工印染艺术概况、传统文化中手工印染艺术和现代文化中手工印染艺术的意义</w:t>
            </w:r>
            <w:r w:rsidR="00DA37B8">
              <w:rPr>
                <w:rFonts w:hint="eastAsia"/>
                <w:szCs w:val="21"/>
              </w:rPr>
              <w:t>；</w:t>
            </w:r>
            <w:r w:rsidR="00114B94">
              <w:rPr>
                <w:rFonts w:hint="eastAsia"/>
                <w:szCs w:val="21"/>
              </w:rPr>
              <w:t>增强</w:t>
            </w:r>
            <w:r w:rsidR="00114B94" w:rsidRPr="00C156CE">
              <w:rPr>
                <w:rFonts w:hint="eastAsia"/>
                <w:szCs w:val="21"/>
              </w:rPr>
              <w:t>学生</w:t>
            </w:r>
            <w:r w:rsidR="00114B94">
              <w:rPr>
                <w:rFonts w:hint="eastAsia"/>
                <w:szCs w:val="21"/>
              </w:rPr>
              <w:t>对各国、各民族手工印染艺术品风格和特点的认识，以及对传承发扬传统手工艺印染的重视。</w:t>
            </w:r>
          </w:p>
        </w:tc>
        <w:tc>
          <w:tcPr>
            <w:tcW w:w="690" w:type="dxa"/>
            <w:vMerge w:val="restart"/>
            <w:vAlign w:val="center"/>
          </w:tcPr>
          <w:p w:rsidR="006E0057" w:rsidRDefault="00970912" w:rsidP="009E23DE">
            <w:pPr>
              <w:adjustRightInd w:val="0"/>
              <w:snapToGrid w:val="0"/>
              <w:spacing w:line="300" w:lineRule="exact"/>
              <w:jc w:val="center"/>
              <w:rPr>
                <w:color w:val="000000" w:themeColor="text1"/>
                <w:kern w:val="0"/>
                <w:szCs w:val="21"/>
              </w:rPr>
            </w:pPr>
            <w:r>
              <w:rPr>
                <w:rFonts w:hint="eastAsia"/>
                <w:color w:val="000000" w:themeColor="text1"/>
                <w:kern w:val="0"/>
                <w:szCs w:val="21"/>
              </w:rPr>
              <w:t>4</w:t>
            </w:r>
          </w:p>
        </w:tc>
        <w:tc>
          <w:tcPr>
            <w:tcW w:w="848" w:type="dxa"/>
            <w:vMerge w:val="restart"/>
            <w:vAlign w:val="center"/>
          </w:tcPr>
          <w:p w:rsidR="006E0057" w:rsidRDefault="005C3142" w:rsidP="009E23DE">
            <w:pPr>
              <w:adjustRightInd w:val="0"/>
              <w:snapToGrid w:val="0"/>
              <w:spacing w:line="300" w:lineRule="exact"/>
              <w:jc w:val="center"/>
              <w:rPr>
                <w:color w:val="000000" w:themeColor="text1"/>
                <w:kern w:val="0"/>
                <w:szCs w:val="21"/>
              </w:rPr>
            </w:pPr>
            <w:r>
              <w:rPr>
                <w:rFonts w:hint="eastAsia"/>
                <w:color w:val="000000" w:themeColor="text1"/>
                <w:kern w:val="0"/>
                <w:szCs w:val="21"/>
              </w:rPr>
              <w:t>演示性</w:t>
            </w:r>
          </w:p>
        </w:tc>
        <w:tc>
          <w:tcPr>
            <w:tcW w:w="690" w:type="dxa"/>
            <w:vMerge w:val="restart"/>
            <w:vAlign w:val="center"/>
          </w:tcPr>
          <w:p w:rsidR="006E0057" w:rsidRDefault="005C3142" w:rsidP="009E23DE">
            <w:pPr>
              <w:adjustRightInd w:val="0"/>
              <w:snapToGrid w:val="0"/>
              <w:spacing w:line="300" w:lineRule="exact"/>
              <w:jc w:val="center"/>
              <w:rPr>
                <w:color w:val="000000" w:themeColor="text1"/>
                <w:kern w:val="0"/>
                <w:szCs w:val="21"/>
              </w:rPr>
            </w:pPr>
            <w:r>
              <w:rPr>
                <w:rFonts w:hint="eastAsia"/>
                <w:color w:val="000000" w:themeColor="text1"/>
                <w:kern w:val="0"/>
                <w:szCs w:val="21"/>
              </w:rPr>
              <w:t>必做</w:t>
            </w:r>
          </w:p>
        </w:tc>
        <w:tc>
          <w:tcPr>
            <w:tcW w:w="848" w:type="dxa"/>
            <w:vMerge w:val="restart"/>
            <w:vAlign w:val="center"/>
          </w:tcPr>
          <w:p w:rsidR="006E0057" w:rsidRDefault="005C3142" w:rsidP="009E23DE">
            <w:pPr>
              <w:adjustRightInd w:val="0"/>
              <w:snapToGrid w:val="0"/>
              <w:spacing w:line="300" w:lineRule="exact"/>
              <w:jc w:val="center"/>
              <w:rPr>
                <w:color w:val="000000" w:themeColor="text1"/>
                <w:kern w:val="0"/>
                <w:szCs w:val="21"/>
              </w:rPr>
            </w:pPr>
            <w:r>
              <w:rPr>
                <w:color w:val="000000" w:themeColor="text1"/>
                <w:kern w:val="0"/>
                <w:szCs w:val="21"/>
              </w:rPr>
              <w:t>1</w:t>
            </w:r>
          </w:p>
        </w:tc>
        <w:tc>
          <w:tcPr>
            <w:tcW w:w="848" w:type="dxa"/>
            <w:vMerge w:val="restart"/>
            <w:vAlign w:val="center"/>
          </w:tcPr>
          <w:p w:rsidR="006E0057" w:rsidRDefault="005C3142" w:rsidP="009E23DE">
            <w:pPr>
              <w:adjustRightInd w:val="0"/>
              <w:snapToGrid w:val="0"/>
              <w:spacing w:line="300" w:lineRule="exact"/>
              <w:jc w:val="center"/>
              <w:rPr>
                <w:color w:val="000000" w:themeColor="text1"/>
                <w:kern w:val="0"/>
                <w:szCs w:val="21"/>
              </w:rPr>
            </w:pPr>
            <w:r>
              <w:rPr>
                <w:rFonts w:hint="eastAsia"/>
                <w:color w:val="000000" w:themeColor="text1"/>
                <w:kern w:val="0"/>
                <w:szCs w:val="21"/>
              </w:rPr>
              <w:t>课堂讲授</w:t>
            </w:r>
          </w:p>
        </w:tc>
        <w:tc>
          <w:tcPr>
            <w:tcW w:w="768" w:type="dxa"/>
            <w:vMerge w:val="restart"/>
            <w:vAlign w:val="center"/>
          </w:tcPr>
          <w:p w:rsidR="006E0057" w:rsidRDefault="00FF5294" w:rsidP="009E23DE">
            <w:pPr>
              <w:adjustRightInd w:val="0"/>
              <w:snapToGrid w:val="0"/>
              <w:spacing w:line="300" w:lineRule="exact"/>
              <w:jc w:val="center"/>
              <w:rPr>
                <w:color w:val="000000" w:themeColor="text1"/>
                <w:kern w:val="0"/>
                <w:szCs w:val="21"/>
              </w:rPr>
            </w:pPr>
            <w:r>
              <w:rPr>
                <w:color w:val="000000" w:themeColor="text1"/>
                <w:kern w:val="0"/>
                <w:szCs w:val="21"/>
              </w:rPr>
              <w:t>1</w:t>
            </w:r>
          </w:p>
        </w:tc>
      </w:tr>
      <w:tr w:rsidR="005C3142">
        <w:trPr>
          <w:trHeight w:val="413"/>
        </w:trPr>
        <w:tc>
          <w:tcPr>
            <w:tcW w:w="505" w:type="dxa"/>
            <w:vMerge/>
            <w:vAlign w:val="center"/>
          </w:tcPr>
          <w:p w:rsidR="006E0057" w:rsidRDefault="006E0057" w:rsidP="009E23DE">
            <w:pPr>
              <w:adjustRightInd w:val="0"/>
              <w:snapToGrid w:val="0"/>
              <w:spacing w:line="300" w:lineRule="exact"/>
              <w:jc w:val="center"/>
              <w:rPr>
                <w:color w:val="000000" w:themeColor="text1"/>
                <w:kern w:val="0"/>
                <w:sz w:val="20"/>
                <w:szCs w:val="21"/>
              </w:rPr>
            </w:pPr>
          </w:p>
        </w:tc>
        <w:tc>
          <w:tcPr>
            <w:tcW w:w="2094"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1558"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5325" w:type="dxa"/>
            <w:vAlign w:val="center"/>
          </w:tcPr>
          <w:p w:rsidR="006E0057" w:rsidRDefault="00C33C8F" w:rsidP="009E1EBA">
            <w:pPr>
              <w:adjustRightInd w:val="0"/>
              <w:snapToGrid w:val="0"/>
              <w:spacing w:line="300" w:lineRule="exact"/>
              <w:jc w:val="left"/>
              <w:rPr>
                <w:color w:val="000000" w:themeColor="text1"/>
                <w:kern w:val="0"/>
                <w:szCs w:val="21"/>
              </w:rPr>
            </w:pPr>
            <w:r w:rsidRPr="007E7C52">
              <w:rPr>
                <w:rFonts w:hint="eastAsia"/>
                <w:b/>
                <w:bCs/>
                <w:color w:val="000000" w:themeColor="text1"/>
                <w:kern w:val="0"/>
                <w:szCs w:val="21"/>
              </w:rPr>
              <w:t>重点：</w:t>
            </w:r>
            <w:r>
              <w:rPr>
                <w:rFonts w:hint="eastAsia"/>
                <w:szCs w:val="21"/>
              </w:rPr>
              <w:t>增强</w:t>
            </w:r>
            <w:r w:rsidRPr="00C156CE">
              <w:rPr>
                <w:rFonts w:hint="eastAsia"/>
                <w:szCs w:val="21"/>
              </w:rPr>
              <w:t>学生</w:t>
            </w:r>
            <w:r>
              <w:rPr>
                <w:rFonts w:hint="eastAsia"/>
                <w:szCs w:val="21"/>
              </w:rPr>
              <w:t>对各国、各民族手工印染艺术品风格和特点的认识，以及</w:t>
            </w:r>
            <w:r w:rsidR="009E1EBA">
              <w:rPr>
                <w:rFonts w:hint="eastAsia"/>
                <w:szCs w:val="21"/>
              </w:rPr>
              <w:t>对</w:t>
            </w:r>
            <w:r>
              <w:rPr>
                <w:rFonts w:hint="eastAsia"/>
                <w:szCs w:val="21"/>
              </w:rPr>
              <w:t>传承发扬传统手工艺印染</w:t>
            </w:r>
            <w:r w:rsidR="007E7C52">
              <w:rPr>
                <w:rFonts w:hint="eastAsia"/>
                <w:szCs w:val="21"/>
              </w:rPr>
              <w:t>技艺</w:t>
            </w:r>
            <w:r w:rsidR="009E1EBA">
              <w:rPr>
                <w:rFonts w:hint="eastAsia"/>
                <w:szCs w:val="21"/>
              </w:rPr>
              <w:t>的责任感</w:t>
            </w:r>
            <w:r>
              <w:rPr>
                <w:rFonts w:hint="eastAsia"/>
                <w:szCs w:val="21"/>
              </w:rPr>
              <w:t>。</w:t>
            </w:r>
          </w:p>
        </w:tc>
        <w:tc>
          <w:tcPr>
            <w:tcW w:w="690"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848"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690"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848"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848"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768" w:type="dxa"/>
            <w:vMerge/>
            <w:vAlign w:val="center"/>
          </w:tcPr>
          <w:p w:rsidR="006E0057" w:rsidRDefault="006E0057" w:rsidP="009E23DE">
            <w:pPr>
              <w:adjustRightInd w:val="0"/>
              <w:snapToGrid w:val="0"/>
              <w:spacing w:line="300" w:lineRule="exact"/>
              <w:jc w:val="center"/>
              <w:rPr>
                <w:color w:val="000000" w:themeColor="text1"/>
                <w:kern w:val="0"/>
                <w:szCs w:val="21"/>
              </w:rPr>
            </w:pPr>
          </w:p>
        </w:tc>
      </w:tr>
      <w:tr w:rsidR="005C3142">
        <w:trPr>
          <w:trHeight w:val="191"/>
        </w:trPr>
        <w:tc>
          <w:tcPr>
            <w:tcW w:w="505" w:type="dxa"/>
            <w:vMerge/>
            <w:vAlign w:val="center"/>
          </w:tcPr>
          <w:p w:rsidR="006E0057" w:rsidRDefault="006E0057" w:rsidP="009E23DE">
            <w:pPr>
              <w:adjustRightInd w:val="0"/>
              <w:snapToGrid w:val="0"/>
              <w:spacing w:line="300" w:lineRule="exact"/>
              <w:jc w:val="center"/>
              <w:rPr>
                <w:color w:val="000000" w:themeColor="text1"/>
                <w:kern w:val="0"/>
                <w:sz w:val="20"/>
                <w:szCs w:val="21"/>
              </w:rPr>
            </w:pPr>
          </w:p>
        </w:tc>
        <w:tc>
          <w:tcPr>
            <w:tcW w:w="2094"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1558"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5325" w:type="dxa"/>
            <w:vAlign w:val="center"/>
          </w:tcPr>
          <w:p w:rsidR="006E0057" w:rsidRDefault="00C33C8F" w:rsidP="009E1EBA">
            <w:pPr>
              <w:adjustRightInd w:val="0"/>
              <w:snapToGrid w:val="0"/>
              <w:spacing w:line="300" w:lineRule="exact"/>
              <w:jc w:val="left"/>
              <w:rPr>
                <w:color w:val="000000" w:themeColor="text1"/>
                <w:kern w:val="0"/>
                <w:szCs w:val="21"/>
              </w:rPr>
            </w:pPr>
            <w:r w:rsidRPr="007E7C52">
              <w:rPr>
                <w:rFonts w:hint="eastAsia"/>
                <w:b/>
                <w:bCs/>
                <w:color w:val="000000" w:themeColor="text1"/>
                <w:kern w:val="0"/>
                <w:szCs w:val="21"/>
              </w:rPr>
              <w:t>难点：</w:t>
            </w:r>
            <w:r w:rsidRPr="001F57AE">
              <w:rPr>
                <w:rFonts w:hint="eastAsia"/>
                <w:szCs w:val="21"/>
              </w:rPr>
              <w:t>了解</w:t>
            </w:r>
            <w:r>
              <w:rPr>
                <w:rFonts w:hint="eastAsia"/>
                <w:szCs w:val="21"/>
              </w:rPr>
              <w:t>手工印染的概念、各国手工印染艺术概况、传统文化中手工印染艺术和现代文化中手工印染艺术的意义。</w:t>
            </w:r>
          </w:p>
        </w:tc>
        <w:tc>
          <w:tcPr>
            <w:tcW w:w="690"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848"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690"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848"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848" w:type="dxa"/>
            <w:vMerge/>
            <w:vAlign w:val="center"/>
          </w:tcPr>
          <w:p w:rsidR="006E0057" w:rsidRDefault="006E0057" w:rsidP="009E23DE">
            <w:pPr>
              <w:adjustRightInd w:val="0"/>
              <w:snapToGrid w:val="0"/>
              <w:spacing w:line="300" w:lineRule="exact"/>
              <w:jc w:val="center"/>
              <w:rPr>
                <w:color w:val="000000" w:themeColor="text1"/>
                <w:kern w:val="0"/>
                <w:szCs w:val="21"/>
              </w:rPr>
            </w:pPr>
          </w:p>
        </w:tc>
        <w:tc>
          <w:tcPr>
            <w:tcW w:w="768" w:type="dxa"/>
            <w:vMerge/>
            <w:vAlign w:val="center"/>
          </w:tcPr>
          <w:p w:rsidR="006E0057" w:rsidRDefault="006E0057" w:rsidP="009E23DE">
            <w:pPr>
              <w:adjustRightInd w:val="0"/>
              <w:snapToGrid w:val="0"/>
              <w:spacing w:line="300" w:lineRule="exact"/>
              <w:jc w:val="center"/>
              <w:rPr>
                <w:color w:val="000000" w:themeColor="text1"/>
                <w:kern w:val="0"/>
                <w:szCs w:val="21"/>
              </w:rPr>
            </w:pPr>
          </w:p>
        </w:tc>
      </w:tr>
      <w:tr w:rsidR="005C3142">
        <w:tc>
          <w:tcPr>
            <w:tcW w:w="505" w:type="dxa"/>
            <w:vMerge w:val="restart"/>
            <w:vAlign w:val="center"/>
          </w:tcPr>
          <w:p w:rsidR="005C3142" w:rsidRDefault="005C3142" w:rsidP="005C3142">
            <w:pPr>
              <w:adjustRightInd w:val="0"/>
              <w:snapToGrid w:val="0"/>
              <w:spacing w:line="300" w:lineRule="exact"/>
              <w:jc w:val="center"/>
              <w:rPr>
                <w:color w:val="000000" w:themeColor="text1"/>
                <w:kern w:val="0"/>
                <w:sz w:val="20"/>
                <w:szCs w:val="21"/>
              </w:rPr>
            </w:pPr>
            <w:r>
              <w:rPr>
                <w:color w:val="000000" w:themeColor="text1"/>
                <w:kern w:val="0"/>
                <w:sz w:val="20"/>
                <w:szCs w:val="21"/>
              </w:rPr>
              <w:t>2</w:t>
            </w:r>
          </w:p>
        </w:tc>
        <w:tc>
          <w:tcPr>
            <w:tcW w:w="2094" w:type="dxa"/>
            <w:vMerge w:val="restart"/>
            <w:vAlign w:val="center"/>
          </w:tcPr>
          <w:p w:rsidR="005C3142" w:rsidRDefault="005C3142" w:rsidP="005C3142">
            <w:pPr>
              <w:adjustRightInd w:val="0"/>
              <w:snapToGrid w:val="0"/>
              <w:spacing w:line="300" w:lineRule="exact"/>
              <w:jc w:val="center"/>
              <w:rPr>
                <w:color w:val="000000" w:themeColor="text1"/>
                <w:kern w:val="0"/>
                <w:szCs w:val="21"/>
              </w:rPr>
            </w:pPr>
            <w:r>
              <w:rPr>
                <w:color w:val="000000" w:themeColor="text1"/>
                <w:kern w:val="0"/>
                <w:szCs w:val="21"/>
              </w:rPr>
              <w:t>实验</w:t>
            </w:r>
            <w:r>
              <w:rPr>
                <w:color w:val="000000" w:themeColor="text1"/>
                <w:kern w:val="0"/>
                <w:szCs w:val="21"/>
              </w:rPr>
              <w:t>2</w:t>
            </w:r>
            <w:r>
              <w:rPr>
                <w:color w:val="000000" w:themeColor="text1"/>
                <w:kern w:val="0"/>
                <w:szCs w:val="21"/>
              </w:rPr>
              <w:t>：</w:t>
            </w:r>
            <w:r>
              <w:rPr>
                <w:rFonts w:hint="eastAsia"/>
                <w:color w:val="000000" w:themeColor="text1"/>
                <w:kern w:val="0"/>
                <w:szCs w:val="21"/>
              </w:rPr>
              <w:t>传统印染面料和染料</w:t>
            </w:r>
          </w:p>
        </w:tc>
        <w:tc>
          <w:tcPr>
            <w:tcW w:w="1558" w:type="dxa"/>
            <w:vMerge w:val="restart"/>
            <w:vAlign w:val="center"/>
          </w:tcPr>
          <w:p w:rsidR="009874C4" w:rsidRDefault="009874C4" w:rsidP="005C3142">
            <w:pPr>
              <w:snapToGrid w:val="0"/>
              <w:spacing w:line="300" w:lineRule="exact"/>
              <w:jc w:val="center"/>
              <w:rPr>
                <w:color w:val="000000"/>
                <w:szCs w:val="21"/>
              </w:rPr>
            </w:pPr>
            <w:r>
              <w:rPr>
                <w:rFonts w:hint="eastAsia"/>
                <w:color w:val="000000"/>
                <w:szCs w:val="21"/>
              </w:rPr>
              <w:t>实验教材</w:t>
            </w:r>
          </w:p>
          <w:p w:rsidR="005C3142" w:rsidRDefault="009874C4" w:rsidP="005C3142">
            <w:pPr>
              <w:snapToGrid w:val="0"/>
              <w:spacing w:line="300" w:lineRule="exact"/>
              <w:jc w:val="center"/>
              <w:rPr>
                <w:color w:val="000000"/>
                <w:szCs w:val="21"/>
              </w:rPr>
            </w:pPr>
            <w:r>
              <w:rPr>
                <w:rFonts w:hint="eastAsia"/>
                <w:color w:val="000000"/>
                <w:szCs w:val="21"/>
              </w:rPr>
              <w:t>教师开发</w:t>
            </w:r>
          </w:p>
        </w:tc>
        <w:tc>
          <w:tcPr>
            <w:tcW w:w="5325" w:type="dxa"/>
            <w:vAlign w:val="center"/>
          </w:tcPr>
          <w:p w:rsidR="005C3142" w:rsidRPr="00C156CE" w:rsidRDefault="007E7C52" w:rsidP="00AA1271">
            <w:pPr>
              <w:adjustRightInd w:val="0"/>
              <w:snapToGrid w:val="0"/>
              <w:jc w:val="left"/>
              <w:rPr>
                <w:szCs w:val="21"/>
              </w:rPr>
            </w:pPr>
            <w:r w:rsidRPr="007E7C52">
              <w:rPr>
                <w:rFonts w:hint="eastAsia"/>
                <w:b/>
                <w:bCs/>
                <w:szCs w:val="21"/>
              </w:rPr>
              <w:t>观测点：</w:t>
            </w:r>
            <w:r w:rsidR="005C3142">
              <w:rPr>
                <w:rFonts w:hint="eastAsia"/>
                <w:szCs w:val="21"/>
              </w:rPr>
              <w:t>了解手工印染的</w:t>
            </w:r>
            <w:r w:rsidR="008B2375">
              <w:rPr>
                <w:rFonts w:hint="eastAsia"/>
                <w:szCs w:val="21"/>
              </w:rPr>
              <w:t>面料</w:t>
            </w:r>
            <w:r w:rsidR="005C3142">
              <w:rPr>
                <w:rFonts w:hint="eastAsia"/>
                <w:szCs w:val="21"/>
              </w:rPr>
              <w:t>，</w:t>
            </w:r>
            <w:r w:rsidR="008B2375">
              <w:rPr>
                <w:rFonts w:hint="eastAsia"/>
                <w:szCs w:val="21"/>
              </w:rPr>
              <w:t>手工印染的染料</w:t>
            </w:r>
            <w:r w:rsidR="005C3142">
              <w:rPr>
                <w:rFonts w:hint="eastAsia"/>
                <w:szCs w:val="21"/>
              </w:rPr>
              <w:t>。</w:t>
            </w:r>
          </w:p>
        </w:tc>
        <w:tc>
          <w:tcPr>
            <w:tcW w:w="690" w:type="dxa"/>
            <w:vMerge w:val="restart"/>
            <w:vAlign w:val="center"/>
          </w:tcPr>
          <w:p w:rsidR="005C3142" w:rsidRDefault="005C3142" w:rsidP="005C3142">
            <w:pPr>
              <w:adjustRightInd w:val="0"/>
              <w:snapToGrid w:val="0"/>
              <w:spacing w:line="300" w:lineRule="exact"/>
              <w:jc w:val="center"/>
              <w:rPr>
                <w:color w:val="000000" w:themeColor="text1"/>
                <w:kern w:val="0"/>
                <w:szCs w:val="21"/>
              </w:rPr>
            </w:pPr>
            <w:r>
              <w:rPr>
                <w:color w:val="000000" w:themeColor="text1"/>
                <w:kern w:val="0"/>
                <w:szCs w:val="21"/>
              </w:rPr>
              <w:t>4</w:t>
            </w:r>
          </w:p>
        </w:tc>
        <w:tc>
          <w:tcPr>
            <w:tcW w:w="848" w:type="dxa"/>
            <w:vMerge w:val="restart"/>
            <w:vAlign w:val="center"/>
          </w:tcPr>
          <w:p w:rsidR="005C3142" w:rsidRDefault="005C3142" w:rsidP="005C3142">
            <w:pPr>
              <w:adjustRightInd w:val="0"/>
              <w:snapToGrid w:val="0"/>
              <w:spacing w:line="300" w:lineRule="exact"/>
              <w:jc w:val="center"/>
              <w:rPr>
                <w:color w:val="000000" w:themeColor="text1"/>
                <w:kern w:val="0"/>
                <w:szCs w:val="21"/>
              </w:rPr>
            </w:pPr>
            <w:r>
              <w:rPr>
                <w:rFonts w:hint="eastAsia"/>
                <w:color w:val="000000" w:themeColor="text1"/>
                <w:kern w:val="0"/>
                <w:szCs w:val="21"/>
              </w:rPr>
              <w:t>演示性、验证性</w:t>
            </w:r>
          </w:p>
        </w:tc>
        <w:tc>
          <w:tcPr>
            <w:tcW w:w="690" w:type="dxa"/>
            <w:vMerge w:val="restart"/>
            <w:vAlign w:val="center"/>
          </w:tcPr>
          <w:p w:rsidR="005C3142" w:rsidRDefault="005C3142" w:rsidP="005C3142">
            <w:pPr>
              <w:adjustRightInd w:val="0"/>
              <w:snapToGrid w:val="0"/>
              <w:spacing w:line="300" w:lineRule="exact"/>
              <w:jc w:val="center"/>
              <w:rPr>
                <w:color w:val="000000" w:themeColor="text1"/>
                <w:kern w:val="0"/>
                <w:szCs w:val="21"/>
              </w:rPr>
            </w:pPr>
            <w:r>
              <w:rPr>
                <w:rFonts w:hint="eastAsia"/>
                <w:color w:val="000000" w:themeColor="text1"/>
                <w:kern w:val="0"/>
                <w:szCs w:val="21"/>
              </w:rPr>
              <w:t>必做</w:t>
            </w:r>
          </w:p>
        </w:tc>
        <w:tc>
          <w:tcPr>
            <w:tcW w:w="848" w:type="dxa"/>
            <w:vMerge w:val="restart"/>
            <w:vAlign w:val="center"/>
          </w:tcPr>
          <w:p w:rsidR="005C3142" w:rsidRDefault="005C3142" w:rsidP="005C3142">
            <w:pPr>
              <w:adjustRightInd w:val="0"/>
              <w:snapToGrid w:val="0"/>
              <w:spacing w:line="300" w:lineRule="exact"/>
              <w:jc w:val="center"/>
              <w:rPr>
                <w:color w:val="000000" w:themeColor="text1"/>
                <w:kern w:val="0"/>
                <w:szCs w:val="21"/>
              </w:rPr>
            </w:pPr>
            <w:r>
              <w:rPr>
                <w:color w:val="000000" w:themeColor="text1"/>
                <w:kern w:val="0"/>
                <w:szCs w:val="21"/>
              </w:rPr>
              <w:t>1</w:t>
            </w:r>
          </w:p>
        </w:tc>
        <w:tc>
          <w:tcPr>
            <w:tcW w:w="848" w:type="dxa"/>
            <w:vMerge w:val="restart"/>
            <w:vAlign w:val="center"/>
          </w:tcPr>
          <w:p w:rsidR="005C3142" w:rsidRDefault="005C3142" w:rsidP="005C3142">
            <w:pPr>
              <w:adjustRightInd w:val="0"/>
              <w:snapToGrid w:val="0"/>
              <w:spacing w:line="300" w:lineRule="exact"/>
              <w:jc w:val="center"/>
              <w:rPr>
                <w:color w:val="000000" w:themeColor="text1"/>
                <w:kern w:val="0"/>
                <w:szCs w:val="21"/>
              </w:rPr>
            </w:pPr>
            <w:r>
              <w:rPr>
                <w:rFonts w:hint="eastAsia"/>
                <w:color w:val="000000" w:themeColor="text1"/>
                <w:kern w:val="0"/>
                <w:szCs w:val="21"/>
              </w:rPr>
              <w:t>课堂讲授</w:t>
            </w:r>
          </w:p>
        </w:tc>
        <w:tc>
          <w:tcPr>
            <w:tcW w:w="768" w:type="dxa"/>
            <w:vMerge w:val="restart"/>
            <w:vAlign w:val="center"/>
          </w:tcPr>
          <w:p w:rsidR="005C3142" w:rsidRDefault="005C3142" w:rsidP="005C3142">
            <w:pPr>
              <w:adjustRightInd w:val="0"/>
              <w:snapToGrid w:val="0"/>
              <w:spacing w:line="300" w:lineRule="exact"/>
              <w:jc w:val="center"/>
              <w:rPr>
                <w:color w:val="000000" w:themeColor="text1"/>
                <w:kern w:val="0"/>
                <w:szCs w:val="21"/>
              </w:rPr>
            </w:pPr>
            <w:r>
              <w:rPr>
                <w:color w:val="000000" w:themeColor="text1"/>
                <w:kern w:val="0"/>
                <w:szCs w:val="21"/>
              </w:rPr>
              <w:t>2</w:t>
            </w:r>
          </w:p>
        </w:tc>
      </w:tr>
      <w:tr w:rsidR="005C3142">
        <w:tc>
          <w:tcPr>
            <w:tcW w:w="505" w:type="dxa"/>
            <w:vMerge/>
          </w:tcPr>
          <w:p w:rsidR="005C3142" w:rsidRDefault="005C3142" w:rsidP="005C3142">
            <w:pPr>
              <w:spacing w:line="300" w:lineRule="exact"/>
              <w:jc w:val="center"/>
              <w:rPr>
                <w:b/>
                <w:color w:val="000000" w:themeColor="text1"/>
                <w:kern w:val="0"/>
                <w:sz w:val="20"/>
                <w:szCs w:val="21"/>
              </w:rPr>
            </w:pPr>
          </w:p>
        </w:tc>
        <w:tc>
          <w:tcPr>
            <w:tcW w:w="2094" w:type="dxa"/>
            <w:vMerge/>
          </w:tcPr>
          <w:p w:rsidR="005C3142" w:rsidRDefault="005C3142" w:rsidP="005C3142">
            <w:pPr>
              <w:spacing w:line="300" w:lineRule="exact"/>
              <w:jc w:val="center"/>
              <w:rPr>
                <w:b/>
                <w:color w:val="000000" w:themeColor="text1"/>
                <w:kern w:val="0"/>
                <w:sz w:val="20"/>
                <w:szCs w:val="21"/>
              </w:rPr>
            </w:pPr>
          </w:p>
        </w:tc>
        <w:tc>
          <w:tcPr>
            <w:tcW w:w="1558" w:type="dxa"/>
            <w:vMerge/>
          </w:tcPr>
          <w:p w:rsidR="005C3142" w:rsidRDefault="005C3142" w:rsidP="005C3142">
            <w:pPr>
              <w:spacing w:line="300" w:lineRule="exact"/>
              <w:jc w:val="center"/>
              <w:rPr>
                <w:b/>
                <w:color w:val="000000" w:themeColor="text1"/>
                <w:kern w:val="0"/>
                <w:sz w:val="20"/>
                <w:szCs w:val="21"/>
              </w:rPr>
            </w:pPr>
          </w:p>
        </w:tc>
        <w:tc>
          <w:tcPr>
            <w:tcW w:w="5325" w:type="dxa"/>
          </w:tcPr>
          <w:p w:rsidR="005C3142" w:rsidRDefault="007E7C52" w:rsidP="009E1EBA">
            <w:pPr>
              <w:spacing w:line="300" w:lineRule="exact"/>
              <w:jc w:val="left"/>
              <w:rPr>
                <w:color w:val="000000" w:themeColor="text1"/>
                <w:kern w:val="0"/>
                <w:szCs w:val="21"/>
              </w:rPr>
            </w:pPr>
            <w:r w:rsidRPr="009E1EBA">
              <w:rPr>
                <w:rFonts w:hint="eastAsia"/>
                <w:b/>
                <w:bCs/>
                <w:color w:val="000000" w:themeColor="text1"/>
                <w:kern w:val="0"/>
                <w:szCs w:val="21"/>
              </w:rPr>
              <w:t>重点：</w:t>
            </w:r>
            <w:r w:rsidR="009E1EBA">
              <w:rPr>
                <w:rFonts w:hint="eastAsia"/>
                <w:color w:val="000000" w:themeColor="text1"/>
                <w:kern w:val="0"/>
                <w:szCs w:val="21"/>
              </w:rPr>
              <w:t>认识不同染料、面料的特性</w:t>
            </w:r>
          </w:p>
        </w:tc>
        <w:tc>
          <w:tcPr>
            <w:tcW w:w="690" w:type="dxa"/>
            <w:vMerge/>
          </w:tcPr>
          <w:p w:rsidR="005C3142" w:rsidRDefault="005C3142" w:rsidP="005C3142">
            <w:pPr>
              <w:spacing w:line="300" w:lineRule="exact"/>
              <w:jc w:val="center"/>
              <w:rPr>
                <w:b/>
                <w:color w:val="000000" w:themeColor="text1"/>
                <w:kern w:val="0"/>
                <w:sz w:val="20"/>
                <w:szCs w:val="21"/>
              </w:rPr>
            </w:pPr>
          </w:p>
        </w:tc>
        <w:tc>
          <w:tcPr>
            <w:tcW w:w="848" w:type="dxa"/>
            <w:vMerge/>
          </w:tcPr>
          <w:p w:rsidR="005C3142" w:rsidRDefault="005C3142" w:rsidP="005C3142">
            <w:pPr>
              <w:spacing w:line="300" w:lineRule="exact"/>
              <w:jc w:val="center"/>
              <w:rPr>
                <w:b/>
                <w:color w:val="000000" w:themeColor="text1"/>
                <w:kern w:val="0"/>
                <w:sz w:val="20"/>
                <w:szCs w:val="21"/>
              </w:rPr>
            </w:pPr>
          </w:p>
        </w:tc>
        <w:tc>
          <w:tcPr>
            <w:tcW w:w="690" w:type="dxa"/>
            <w:vMerge/>
          </w:tcPr>
          <w:p w:rsidR="005C3142" w:rsidRDefault="005C3142" w:rsidP="005C3142">
            <w:pPr>
              <w:spacing w:line="300" w:lineRule="exact"/>
              <w:jc w:val="center"/>
              <w:rPr>
                <w:b/>
                <w:color w:val="000000" w:themeColor="text1"/>
                <w:kern w:val="0"/>
                <w:sz w:val="20"/>
                <w:szCs w:val="21"/>
              </w:rPr>
            </w:pPr>
          </w:p>
        </w:tc>
        <w:tc>
          <w:tcPr>
            <w:tcW w:w="848" w:type="dxa"/>
            <w:vMerge/>
          </w:tcPr>
          <w:p w:rsidR="005C3142" w:rsidRDefault="005C3142" w:rsidP="005C3142">
            <w:pPr>
              <w:spacing w:line="300" w:lineRule="exact"/>
              <w:jc w:val="center"/>
              <w:rPr>
                <w:b/>
                <w:color w:val="000000" w:themeColor="text1"/>
                <w:kern w:val="0"/>
                <w:sz w:val="20"/>
                <w:szCs w:val="21"/>
              </w:rPr>
            </w:pPr>
          </w:p>
        </w:tc>
        <w:tc>
          <w:tcPr>
            <w:tcW w:w="848" w:type="dxa"/>
            <w:vMerge/>
          </w:tcPr>
          <w:p w:rsidR="005C3142" w:rsidRDefault="005C3142" w:rsidP="005C3142">
            <w:pPr>
              <w:spacing w:line="300" w:lineRule="exact"/>
              <w:jc w:val="center"/>
              <w:rPr>
                <w:b/>
                <w:color w:val="000000" w:themeColor="text1"/>
                <w:kern w:val="0"/>
                <w:sz w:val="20"/>
                <w:szCs w:val="21"/>
              </w:rPr>
            </w:pPr>
          </w:p>
        </w:tc>
        <w:tc>
          <w:tcPr>
            <w:tcW w:w="768" w:type="dxa"/>
            <w:vMerge/>
          </w:tcPr>
          <w:p w:rsidR="005C3142" w:rsidRDefault="005C3142" w:rsidP="005C3142">
            <w:pPr>
              <w:spacing w:line="300" w:lineRule="exact"/>
              <w:jc w:val="center"/>
              <w:rPr>
                <w:b/>
                <w:color w:val="000000" w:themeColor="text1"/>
                <w:kern w:val="0"/>
                <w:sz w:val="20"/>
                <w:szCs w:val="21"/>
              </w:rPr>
            </w:pPr>
          </w:p>
        </w:tc>
      </w:tr>
      <w:tr w:rsidR="005C3142">
        <w:trPr>
          <w:trHeight w:val="234"/>
        </w:trPr>
        <w:tc>
          <w:tcPr>
            <w:tcW w:w="505" w:type="dxa"/>
            <w:vMerge/>
          </w:tcPr>
          <w:p w:rsidR="005C3142" w:rsidRDefault="005C3142" w:rsidP="005C3142">
            <w:pPr>
              <w:spacing w:line="300" w:lineRule="exact"/>
              <w:jc w:val="center"/>
              <w:rPr>
                <w:b/>
                <w:color w:val="000000" w:themeColor="text1"/>
                <w:kern w:val="0"/>
                <w:sz w:val="20"/>
                <w:szCs w:val="21"/>
              </w:rPr>
            </w:pPr>
          </w:p>
        </w:tc>
        <w:tc>
          <w:tcPr>
            <w:tcW w:w="2094" w:type="dxa"/>
            <w:vMerge/>
          </w:tcPr>
          <w:p w:rsidR="005C3142" w:rsidRDefault="005C3142" w:rsidP="005C3142">
            <w:pPr>
              <w:spacing w:line="300" w:lineRule="exact"/>
              <w:jc w:val="center"/>
              <w:rPr>
                <w:b/>
                <w:color w:val="000000" w:themeColor="text1"/>
                <w:kern w:val="0"/>
                <w:sz w:val="20"/>
                <w:szCs w:val="21"/>
              </w:rPr>
            </w:pPr>
          </w:p>
        </w:tc>
        <w:tc>
          <w:tcPr>
            <w:tcW w:w="1558" w:type="dxa"/>
            <w:vMerge/>
          </w:tcPr>
          <w:p w:rsidR="005C3142" w:rsidRDefault="005C3142" w:rsidP="005C3142">
            <w:pPr>
              <w:spacing w:line="300" w:lineRule="exact"/>
              <w:jc w:val="center"/>
              <w:rPr>
                <w:b/>
                <w:color w:val="000000" w:themeColor="text1"/>
                <w:kern w:val="0"/>
                <w:sz w:val="20"/>
                <w:szCs w:val="21"/>
              </w:rPr>
            </w:pPr>
          </w:p>
        </w:tc>
        <w:tc>
          <w:tcPr>
            <w:tcW w:w="5325" w:type="dxa"/>
          </w:tcPr>
          <w:p w:rsidR="005C3142" w:rsidRDefault="007E7C52" w:rsidP="009E1EBA">
            <w:pPr>
              <w:spacing w:line="300" w:lineRule="exact"/>
              <w:jc w:val="left"/>
              <w:rPr>
                <w:color w:val="000000" w:themeColor="text1"/>
                <w:kern w:val="0"/>
                <w:szCs w:val="21"/>
              </w:rPr>
            </w:pPr>
            <w:r w:rsidRPr="009E1EBA">
              <w:rPr>
                <w:rFonts w:hint="eastAsia"/>
                <w:b/>
                <w:bCs/>
                <w:color w:val="000000" w:themeColor="text1"/>
                <w:kern w:val="0"/>
                <w:szCs w:val="21"/>
              </w:rPr>
              <w:t>难点：</w:t>
            </w:r>
            <w:r w:rsidR="009E1EBA">
              <w:rPr>
                <w:rFonts w:hint="eastAsia"/>
                <w:color w:val="000000" w:themeColor="text1"/>
                <w:kern w:val="0"/>
                <w:szCs w:val="21"/>
              </w:rPr>
              <w:t>不同面料染料染出效果的把控</w:t>
            </w:r>
          </w:p>
        </w:tc>
        <w:tc>
          <w:tcPr>
            <w:tcW w:w="690" w:type="dxa"/>
            <w:vMerge/>
          </w:tcPr>
          <w:p w:rsidR="005C3142" w:rsidRDefault="005C3142" w:rsidP="005C3142">
            <w:pPr>
              <w:spacing w:line="300" w:lineRule="exact"/>
              <w:jc w:val="center"/>
              <w:rPr>
                <w:b/>
                <w:color w:val="000000" w:themeColor="text1"/>
                <w:kern w:val="0"/>
                <w:sz w:val="20"/>
                <w:szCs w:val="21"/>
              </w:rPr>
            </w:pPr>
          </w:p>
        </w:tc>
        <w:tc>
          <w:tcPr>
            <w:tcW w:w="848" w:type="dxa"/>
            <w:vMerge/>
          </w:tcPr>
          <w:p w:rsidR="005C3142" w:rsidRDefault="005C3142" w:rsidP="005C3142">
            <w:pPr>
              <w:spacing w:line="300" w:lineRule="exact"/>
              <w:jc w:val="center"/>
              <w:rPr>
                <w:b/>
                <w:color w:val="000000" w:themeColor="text1"/>
                <w:kern w:val="0"/>
                <w:sz w:val="20"/>
                <w:szCs w:val="21"/>
              </w:rPr>
            </w:pPr>
          </w:p>
        </w:tc>
        <w:tc>
          <w:tcPr>
            <w:tcW w:w="690" w:type="dxa"/>
            <w:vMerge/>
          </w:tcPr>
          <w:p w:rsidR="005C3142" w:rsidRDefault="005C3142" w:rsidP="005C3142">
            <w:pPr>
              <w:spacing w:line="300" w:lineRule="exact"/>
              <w:jc w:val="center"/>
              <w:rPr>
                <w:b/>
                <w:color w:val="000000" w:themeColor="text1"/>
                <w:kern w:val="0"/>
                <w:sz w:val="20"/>
                <w:szCs w:val="21"/>
              </w:rPr>
            </w:pPr>
          </w:p>
        </w:tc>
        <w:tc>
          <w:tcPr>
            <w:tcW w:w="848" w:type="dxa"/>
            <w:vMerge/>
          </w:tcPr>
          <w:p w:rsidR="005C3142" w:rsidRDefault="005C3142" w:rsidP="005C3142">
            <w:pPr>
              <w:spacing w:line="300" w:lineRule="exact"/>
              <w:jc w:val="center"/>
              <w:rPr>
                <w:b/>
                <w:color w:val="000000" w:themeColor="text1"/>
                <w:kern w:val="0"/>
                <w:sz w:val="20"/>
                <w:szCs w:val="21"/>
              </w:rPr>
            </w:pPr>
          </w:p>
        </w:tc>
        <w:tc>
          <w:tcPr>
            <w:tcW w:w="848" w:type="dxa"/>
            <w:vMerge/>
          </w:tcPr>
          <w:p w:rsidR="005C3142" w:rsidRDefault="005C3142" w:rsidP="005C3142">
            <w:pPr>
              <w:spacing w:line="300" w:lineRule="exact"/>
              <w:jc w:val="center"/>
              <w:rPr>
                <w:b/>
                <w:color w:val="000000" w:themeColor="text1"/>
                <w:kern w:val="0"/>
                <w:sz w:val="20"/>
                <w:szCs w:val="21"/>
              </w:rPr>
            </w:pPr>
          </w:p>
        </w:tc>
        <w:tc>
          <w:tcPr>
            <w:tcW w:w="768" w:type="dxa"/>
            <w:vMerge/>
          </w:tcPr>
          <w:p w:rsidR="005C3142" w:rsidRDefault="005C3142" w:rsidP="005C3142">
            <w:pPr>
              <w:spacing w:line="300" w:lineRule="exact"/>
              <w:jc w:val="center"/>
              <w:rPr>
                <w:b/>
                <w:color w:val="000000" w:themeColor="text1"/>
                <w:kern w:val="0"/>
                <w:sz w:val="20"/>
                <w:szCs w:val="21"/>
              </w:rPr>
            </w:pPr>
          </w:p>
        </w:tc>
      </w:tr>
      <w:tr w:rsidR="005C3142" w:rsidTr="00DA379C">
        <w:trPr>
          <w:trHeight w:val="322"/>
        </w:trPr>
        <w:tc>
          <w:tcPr>
            <w:tcW w:w="505" w:type="dxa"/>
            <w:vMerge w:val="restart"/>
            <w:vAlign w:val="center"/>
          </w:tcPr>
          <w:p w:rsidR="005C3142" w:rsidRPr="00DA379C" w:rsidRDefault="005C3142" w:rsidP="005C3142">
            <w:pPr>
              <w:adjustRightInd w:val="0"/>
              <w:snapToGrid w:val="0"/>
              <w:spacing w:line="300" w:lineRule="exact"/>
              <w:jc w:val="center"/>
              <w:rPr>
                <w:color w:val="000000" w:themeColor="text1"/>
                <w:kern w:val="0"/>
                <w:sz w:val="18"/>
                <w:szCs w:val="21"/>
              </w:rPr>
            </w:pPr>
            <w:r w:rsidRPr="00DA379C">
              <w:rPr>
                <w:rFonts w:hint="eastAsia"/>
                <w:color w:val="000000" w:themeColor="text1"/>
                <w:kern w:val="0"/>
                <w:sz w:val="18"/>
                <w:szCs w:val="21"/>
              </w:rPr>
              <w:t>3</w:t>
            </w:r>
          </w:p>
        </w:tc>
        <w:tc>
          <w:tcPr>
            <w:tcW w:w="2094" w:type="dxa"/>
            <w:vMerge w:val="restart"/>
            <w:vAlign w:val="center"/>
          </w:tcPr>
          <w:p w:rsidR="005C3142" w:rsidRPr="00DA379C" w:rsidRDefault="005C3142" w:rsidP="005C3142">
            <w:pPr>
              <w:adjustRightInd w:val="0"/>
              <w:snapToGrid w:val="0"/>
              <w:spacing w:line="300" w:lineRule="exact"/>
              <w:jc w:val="center"/>
              <w:rPr>
                <w:color w:val="000000" w:themeColor="text1"/>
                <w:kern w:val="0"/>
                <w:sz w:val="20"/>
                <w:szCs w:val="21"/>
              </w:rPr>
            </w:pPr>
            <w:r>
              <w:rPr>
                <w:rFonts w:hint="eastAsia"/>
                <w:color w:val="000000" w:themeColor="text1"/>
                <w:kern w:val="0"/>
                <w:sz w:val="20"/>
                <w:szCs w:val="21"/>
              </w:rPr>
              <w:t>实验</w:t>
            </w:r>
            <w:r>
              <w:rPr>
                <w:rFonts w:hint="eastAsia"/>
                <w:color w:val="000000" w:themeColor="text1"/>
                <w:kern w:val="0"/>
                <w:sz w:val="20"/>
                <w:szCs w:val="21"/>
              </w:rPr>
              <w:t>3</w:t>
            </w:r>
            <w:r>
              <w:rPr>
                <w:rFonts w:hint="eastAsia"/>
                <w:color w:val="000000" w:themeColor="text1"/>
                <w:kern w:val="0"/>
                <w:sz w:val="20"/>
                <w:szCs w:val="21"/>
              </w:rPr>
              <w:t>：传统手工印染种类和技法</w:t>
            </w:r>
          </w:p>
        </w:tc>
        <w:tc>
          <w:tcPr>
            <w:tcW w:w="1558" w:type="dxa"/>
            <w:vMerge w:val="restart"/>
            <w:vAlign w:val="center"/>
          </w:tcPr>
          <w:p w:rsidR="009874C4" w:rsidRDefault="009874C4" w:rsidP="009874C4">
            <w:pPr>
              <w:snapToGrid w:val="0"/>
              <w:spacing w:line="300" w:lineRule="exact"/>
              <w:jc w:val="center"/>
              <w:rPr>
                <w:color w:val="000000"/>
                <w:szCs w:val="21"/>
              </w:rPr>
            </w:pPr>
            <w:r>
              <w:rPr>
                <w:rFonts w:hint="eastAsia"/>
                <w:color w:val="000000"/>
                <w:szCs w:val="21"/>
              </w:rPr>
              <w:t>实验教材</w:t>
            </w:r>
          </w:p>
          <w:p w:rsidR="005C3142" w:rsidRPr="00DA379C" w:rsidRDefault="009874C4" w:rsidP="009874C4">
            <w:pPr>
              <w:adjustRightInd w:val="0"/>
              <w:snapToGrid w:val="0"/>
              <w:spacing w:line="300" w:lineRule="exact"/>
              <w:jc w:val="center"/>
              <w:rPr>
                <w:color w:val="000000" w:themeColor="text1"/>
                <w:kern w:val="0"/>
                <w:sz w:val="20"/>
                <w:szCs w:val="21"/>
              </w:rPr>
            </w:pPr>
            <w:r>
              <w:rPr>
                <w:rFonts w:hint="eastAsia"/>
                <w:color w:val="000000"/>
                <w:szCs w:val="21"/>
              </w:rPr>
              <w:t>教师开发</w:t>
            </w:r>
          </w:p>
        </w:tc>
        <w:tc>
          <w:tcPr>
            <w:tcW w:w="5325" w:type="dxa"/>
            <w:tcBorders>
              <w:bottom w:val="single" w:sz="4" w:space="0" w:color="auto"/>
            </w:tcBorders>
            <w:vAlign w:val="center"/>
          </w:tcPr>
          <w:p w:rsidR="005C3142" w:rsidRPr="00C156CE" w:rsidRDefault="007E7C52" w:rsidP="00DA37B8">
            <w:pPr>
              <w:adjustRightInd w:val="0"/>
              <w:snapToGrid w:val="0"/>
              <w:rPr>
                <w:szCs w:val="21"/>
              </w:rPr>
            </w:pPr>
            <w:r w:rsidRPr="009E1EBA">
              <w:rPr>
                <w:rFonts w:hint="eastAsia"/>
                <w:b/>
                <w:bCs/>
                <w:szCs w:val="21"/>
              </w:rPr>
              <w:t>观测点：</w:t>
            </w:r>
            <w:r w:rsidR="005C3142">
              <w:rPr>
                <w:rFonts w:hint="eastAsia"/>
                <w:szCs w:val="21"/>
              </w:rPr>
              <w:t>了解手工印染的种类，使用的材料和工具，</w:t>
            </w:r>
            <w:r w:rsidR="005C3142" w:rsidRPr="00C156CE">
              <w:rPr>
                <w:rFonts w:hint="eastAsia"/>
                <w:szCs w:val="21"/>
              </w:rPr>
              <w:t>掌握</w:t>
            </w:r>
            <w:r w:rsidR="005C3142">
              <w:rPr>
                <w:rFonts w:hint="eastAsia"/>
                <w:szCs w:val="21"/>
              </w:rPr>
              <w:t>传统手工艺的制作方法和工艺流程。</w:t>
            </w:r>
          </w:p>
        </w:tc>
        <w:tc>
          <w:tcPr>
            <w:tcW w:w="690" w:type="dxa"/>
            <w:vMerge w:val="restart"/>
            <w:vAlign w:val="center"/>
          </w:tcPr>
          <w:p w:rsidR="005C3142" w:rsidRPr="005C3142" w:rsidRDefault="00AF0EBB" w:rsidP="005C3142">
            <w:pPr>
              <w:spacing w:line="300" w:lineRule="exact"/>
              <w:jc w:val="center"/>
              <w:rPr>
                <w:bCs/>
                <w:color w:val="000000" w:themeColor="text1"/>
                <w:kern w:val="0"/>
                <w:sz w:val="20"/>
                <w:szCs w:val="21"/>
              </w:rPr>
            </w:pPr>
            <w:r>
              <w:rPr>
                <w:bCs/>
                <w:color w:val="000000" w:themeColor="text1"/>
                <w:kern w:val="0"/>
                <w:sz w:val="20"/>
                <w:szCs w:val="21"/>
              </w:rPr>
              <w:t>14</w:t>
            </w:r>
          </w:p>
        </w:tc>
        <w:tc>
          <w:tcPr>
            <w:tcW w:w="848" w:type="dxa"/>
            <w:vMerge w:val="restart"/>
            <w:vAlign w:val="center"/>
          </w:tcPr>
          <w:p w:rsidR="005C3142" w:rsidRPr="005C3142" w:rsidRDefault="005C3142" w:rsidP="005C3142">
            <w:pPr>
              <w:spacing w:line="300" w:lineRule="exact"/>
              <w:jc w:val="center"/>
              <w:rPr>
                <w:bCs/>
                <w:color w:val="000000" w:themeColor="text1"/>
                <w:kern w:val="0"/>
                <w:sz w:val="20"/>
                <w:szCs w:val="21"/>
              </w:rPr>
            </w:pPr>
            <w:r w:rsidRPr="005C3142">
              <w:rPr>
                <w:rFonts w:hint="eastAsia"/>
                <w:bCs/>
                <w:color w:val="000000" w:themeColor="text1"/>
                <w:kern w:val="0"/>
                <w:sz w:val="20"/>
                <w:szCs w:val="21"/>
              </w:rPr>
              <w:t>演示性、验证性、设计研究</w:t>
            </w:r>
          </w:p>
        </w:tc>
        <w:tc>
          <w:tcPr>
            <w:tcW w:w="690" w:type="dxa"/>
            <w:vMerge w:val="restart"/>
            <w:vAlign w:val="center"/>
          </w:tcPr>
          <w:p w:rsidR="005C3142" w:rsidRPr="005C3142" w:rsidRDefault="005C3142" w:rsidP="005C3142">
            <w:pPr>
              <w:spacing w:line="300" w:lineRule="exact"/>
              <w:jc w:val="center"/>
              <w:rPr>
                <w:bCs/>
                <w:color w:val="000000" w:themeColor="text1"/>
                <w:kern w:val="0"/>
                <w:sz w:val="20"/>
                <w:szCs w:val="21"/>
              </w:rPr>
            </w:pPr>
            <w:r w:rsidRPr="005C3142">
              <w:rPr>
                <w:rFonts w:hint="eastAsia"/>
                <w:bCs/>
                <w:color w:val="000000" w:themeColor="text1"/>
                <w:kern w:val="0"/>
                <w:sz w:val="20"/>
                <w:szCs w:val="21"/>
              </w:rPr>
              <w:t>必做</w:t>
            </w:r>
          </w:p>
        </w:tc>
        <w:tc>
          <w:tcPr>
            <w:tcW w:w="848" w:type="dxa"/>
            <w:vMerge w:val="restart"/>
            <w:vAlign w:val="center"/>
          </w:tcPr>
          <w:p w:rsidR="005C3142" w:rsidRPr="005C3142" w:rsidRDefault="005C3142" w:rsidP="005C3142">
            <w:pPr>
              <w:spacing w:line="300" w:lineRule="exact"/>
              <w:jc w:val="center"/>
              <w:rPr>
                <w:bCs/>
                <w:color w:val="000000" w:themeColor="text1"/>
                <w:kern w:val="0"/>
                <w:sz w:val="20"/>
                <w:szCs w:val="21"/>
              </w:rPr>
            </w:pPr>
            <w:r w:rsidRPr="005C3142">
              <w:rPr>
                <w:rFonts w:hint="eastAsia"/>
                <w:bCs/>
                <w:color w:val="000000" w:themeColor="text1"/>
                <w:kern w:val="0"/>
                <w:sz w:val="20"/>
                <w:szCs w:val="21"/>
              </w:rPr>
              <w:t>1</w:t>
            </w:r>
          </w:p>
        </w:tc>
        <w:tc>
          <w:tcPr>
            <w:tcW w:w="848" w:type="dxa"/>
            <w:vMerge w:val="restart"/>
            <w:vAlign w:val="center"/>
          </w:tcPr>
          <w:p w:rsidR="005C3142" w:rsidRPr="005C3142" w:rsidRDefault="005C3142" w:rsidP="005C3142">
            <w:pPr>
              <w:spacing w:line="300" w:lineRule="exact"/>
              <w:jc w:val="center"/>
              <w:rPr>
                <w:bCs/>
                <w:color w:val="000000" w:themeColor="text1"/>
                <w:kern w:val="0"/>
                <w:sz w:val="20"/>
                <w:szCs w:val="21"/>
              </w:rPr>
            </w:pPr>
            <w:r w:rsidRPr="005C3142">
              <w:rPr>
                <w:rFonts w:hint="eastAsia"/>
                <w:bCs/>
                <w:color w:val="000000" w:themeColor="text1"/>
                <w:kern w:val="0"/>
                <w:sz w:val="20"/>
                <w:szCs w:val="21"/>
              </w:rPr>
              <w:t>课堂讲授、实验指导、案例教学</w:t>
            </w:r>
          </w:p>
        </w:tc>
        <w:tc>
          <w:tcPr>
            <w:tcW w:w="768" w:type="dxa"/>
            <w:vMerge w:val="restart"/>
            <w:vAlign w:val="center"/>
          </w:tcPr>
          <w:p w:rsidR="005C3142" w:rsidRPr="005C3142" w:rsidRDefault="005C3142" w:rsidP="005C3142">
            <w:pPr>
              <w:spacing w:line="300" w:lineRule="exact"/>
              <w:jc w:val="center"/>
              <w:rPr>
                <w:bCs/>
                <w:color w:val="000000" w:themeColor="text1"/>
                <w:kern w:val="0"/>
                <w:sz w:val="20"/>
                <w:szCs w:val="21"/>
              </w:rPr>
            </w:pPr>
            <w:r w:rsidRPr="005C3142">
              <w:rPr>
                <w:rFonts w:hint="eastAsia"/>
                <w:bCs/>
                <w:color w:val="000000" w:themeColor="text1"/>
                <w:kern w:val="0"/>
                <w:sz w:val="20"/>
                <w:szCs w:val="21"/>
              </w:rPr>
              <w:t>2</w:t>
            </w:r>
          </w:p>
        </w:tc>
      </w:tr>
      <w:tr w:rsidR="005C3142" w:rsidTr="00DA379C">
        <w:trPr>
          <w:trHeight w:val="333"/>
        </w:trPr>
        <w:tc>
          <w:tcPr>
            <w:tcW w:w="505" w:type="dxa"/>
            <w:vMerge/>
            <w:vAlign w:val="center"/>
          </w:tcPr>
          <w:p w:rsidR="005C3142" w:rsidRPr="00DA379C" w:rsidRDefault="005C3142" w:rsidP="005C3142">
            <w:pPr>
              <w:adjustRightInd w:val="0"/>
              <w:snapToGrid w:val="0"/>
              <w:spacing w:line="300" w:lineRule="exact"/>
              <w:jc w:val="center"/>
              <w:rPr>
                <w:color w:val="000000" w:themeColor="text1"/>
                <w:kern w:val="0"/>
                <w:sz w:val="18"/>
                <w:szCs w:val="21"/>
              </w:rPr>
            </w:pPr>
          </w:p>
        </w:tc>
        <w:tc>
          <w:tcPr>
            <w:tcW w:w="2094" w:type="dxa"/>
            <w:vMerge/>
            <w:vAlign w:val="center"/>
          </w:tcPr>
          <w:p w:rsidR="005C3142" w:rsidRPr="00DA379C" w:rsidRDefault="005C3142" w:rsidP="005C3142">
            <w:pPr>
              <w:adjustRightInd w:val="0"/>
              <w:snapToGrid w:val="0"/>
              <w:spacing w:line="300" w:lineRule="exact"/>
              <w:jc w:val="center"/>
              <w:rPr>
                <w:color w:val="000000" w:themeColor="text1"/>
                <w:kern w:val="0"/>
                <w:sz w:val="20"/>
                <w:szCs w:val="21"/>
              </w:rPr>
            </w:pPr>
          </w:p>
        </w:tc>
        <w:tc>
          <w:tcPr>
            <w:tcW w:w="1558" w:type="dxa"/>
            <w:vMerge/>
            <w:vAlign w:val="center"/>
          </w:tcPr>
          <w:p w:rsidR="005C3142" w:rsidRPr="00DA379C" w:rsidRDefault="005C3142" w:rsidP="005C3142">
            <w:pPr>
              <w:adjustRightInd w:val="0"/>
              <w:snapToGrid w:val="0"/>
              <w:spacing w:line="300" w:lineRule="exact"/>
              <w:jc w:val="center"/>
              <w:rPr>
                <w:color w:val="000000" w:themeColor="text1"/>
                <w:kern w:val="0"/>
                <w:sz w:val="20"/>
                <w:szCs w:val="21"/>
              </w:rPr>
            </w:pPr>
          </w:p>
        </w:tc>
        <w:tc>
          <w:tcPr>
            <w:tcW w:w="5325" w:type="dxa"/>
            <w:tcBorders>
              <w:top w:val="single" w:sz="4" w:space="0" w:color="auto"/>
              <w:bottom w:val="single" w:sz="4" w:space="0" w:color="auto"/>
            </w:tcBorders>
            <w:vAlign w:val="center"/>
          </w:tcPr>
          <w:p w:rsidR="005C3142" w:rsidRDefault="007E7C52" w:rsidP="009E1EBA">
            <w:pPr>
              <w:spacing w:line="300" w:lineRule="exact"/>
              <w:jc w:val="left"/>
              <w:rPr>
                <w:color w:val="000000" w:themeColor="text1"/>
                <w:kern w:val="0"/>
                <w:szCs w:val="21"/>
              </w:rPr>
            </w:pPr>
            <w:r w:rsidRPr="009E1EBA">
              <w:rPr>
                <w:rFonts w:hint="eastAsia"/>
                <w:b/>
                <w:bCs/>
                <w:color w:val="000000" w:themeColor="text1"/>
                <w:kern w:val="0"/>
                <w:szCs w:val="21"/>
              </w:rPr>
              <w:t>重点：</w:t>
            </w:r>
            <w:r w:rsidR="009E1EBA">
              <w:rPr>
                <w:rFonts w:hint="eastAsia"/>
                <w:color w:val="000000" w:themeColor="text1"/>
                <w:kern w:val="0"/>
                <w:szCs w:val="21"/>
              </w:rPr>
              <w:t>工艺流程</w:t>
            </w:r>
          </w:p>
        </w:tc>
        <w:tc>
          <w:tcPr>
            <w:tcW w:w="690" w:type="dxa"/>
            <w:vMerge/>
            <w:vAlign w:val="center"/>
          </w:tcPr>
          <w:p w:rsidR="005C3142" w:rsidRPr="005C3142" w:rsidRDefault="005C3142" w:rsidP="005C3142">
            <w:pPr>
              <w:spacing w:line="300" w:lineRule="exact"/>
              <w:jc w:val="center"/>
              <w:rPr>
                <w:bCs/>
                <w:color w:val="000000" w:themeColor="text1"/>
                <w:kern w:val="0"/>
                <w:sz w:val="20"/>
                <w:szCs w:val="21"/>
              </w:rPr>
            </w:pPr>
          </w:p>
        </w:tc>
        <w:tc>
          <w:tcPr>
            <w:tcW w:w="848" w:type="dxa"/>
            <w:vMerge/>
            <w:vAlign w:val="center"/>
          </w:tcPr>
          <w:p w:rsidR="005C3142" w:rsidRPr="005C3142" w:rsidRDefault="005C3142" w:rsidP="005C3142">
            <w:pPr>
              <w:spacing w:line="300" w:lineRule="exact"/>
              <w:jc w:val="center"/>
              <w:rPr>
                <w:bCs/>
                <w:color w:val="000000" w:themeColor="text1"/>
                <w:kern w:val="0"/>
                <w:sz w:val="20"/>
                <w:szCs w:val="21"/>
              </w:rPr>
            </w:pPr>
          </w:p>
        </w:tc>
        <w:tc>
          <w:tcPr>
            <w:tcW w:w="690" w:type="dxa"/>
            <w:vMerge/>
            <w:vAlign w:val="center"/>
          </w:tcPr>
          <w:p w:rsidR="005C3142" w:rsidRPr="005C3142" w:rsidRDefault="005C3142" w:rsidP="005C3142">
            <w:pPr>
              <w:spacing w:line="300" w:lineRule="exact"/>
              <w:jc w:val="center"/>
              <w:rPr>
                <w:bCs/>
                <w:color w:val="000000" w:themeColor="text1"/>
                <w:kern w:val="0"/>
                <w:sz w:val="20"/>
                <w:szCs w:val="21"/>
              </w:rPr>
            </w:pPr>
          </w:p>
        </w:tc>
        <w:tc>
          <w:tcPr>
            <w:tcW w:w="848" w:type="dxa"/>
            <w:vMerge/>
            <w:vAlign w:val="center"/>
          </w:tcPr>
          <w:p w:rsidR="005C3142" w:rsidRPr="005C3142" w:rsidRDefault="005C3142" w:rsidP="005C3142">
            <w:pPr>
              <w:spacing w:line="300" w:lineRule="exact"/>
              <w:jc w:val="center"/>
              <w:rPr>
                <w:bCs/>
                <w:color w:val="000000" w:themeColor="text1"/>
                <w:kern w:val="0"/>
                <w:sz w:val="20"/>
                <w:szCs w:val="21"/>
              </w:rPr>
            </w:pPr>
          </w:p>
        </w:tc>
        <w:tc>
          <w:tcPr>
            <w:tcW w:w="848" w:type="dxa"/>
            <w:vMerge/>
            <w:vAlign w:val="center"/>
          </w:tcPr>
          <w:p w:rsidR="005C3142" w:rsidRPr="005C3142" w:rsidRDefault="005C3142" w:rsidP="005C3142">
            <w:pPr>
              <w:spacing w:line="300" w:lineRule="exact"/>
              <w:jc w:val="center"/>
              <w:rPr>
                <w:bCs/>
                <w:color w:val="000000" w:themeColor="text1"/>
                <w:kern w:val="0"/>
                <w:sz w:val="20"/>
                <w:szCs w:val="21"/>
              </w:rPr>
            </w:pPr>
          </w:p>
        </w:tc>
        <w:tc>
          <w:tcPr>
            <w:tcW w:w="768" w:type="dxa"/>
            <w:vMerge/>
            <w:vAlign w:val="center"/>
          </w:tcPr>
          <w:p w:rsidR="005C3142" w:rsidRPr="005C3142" w:rsidRDefault="005C3142" w:rsidP="005C3142">
            <w:pPr>
              <w:spacing w:line="300" w:lineRule="exact"/>
              <w:jc w:val="center"/>
              <w:rPr>
                <w:bCs/>
                <w:color w:val="000000" w:themeColor="text1"/>
                <w:kern w:val="0"/>
                <w:sz w:val="20"/>
                <w:szCs w:val="21"/>
              </w:rPr>
            </w:pPr>
          </w:p>
        </w:tc>
      </w:tr>
      <w:tr w:rsidR="005C3142" w:rsidTr="00DA379C">
        <w:trPr>
          <w:trHeight w:val="369"/>
        </w:trPr>
        <w:tc>
          <w:tcPr>
            <w:tcW w:w="505" w:type="dxa"/>
            <w:vMerge/>
            <w:vAlign w:val="center"/>
          </w:tcPr>
          <w:p w:rsidR="005C3142" w:rsidRPr="00DA379C" w:rsidRDefault="005C3142" w:rsidP="005C3142">
            <w:pPr>
              <w:adjustRightInd w:val="0"/>
              <w:snapToGrid w:val="0"/>
              <w:spacing w:line="300" w:lineRule="exact"/>
              <w:jc w:val="center"/>
              <w:rPr>
                <w:color w:val="000000" w:themeColor="text1"/>
                <w:kern w:val="0"/>
                <w:sz w:val="18"/>
                <w:szCs w:val="21"/>
              </w:rPr>
            </w:pPr>
          </w:p>
        </w:tc>
        <w:tc>
          <w:tcPr>
            <w:tcW w:w="2094" w:type="dxa"/>
            <w:vMerge/>
            <w:vAlign w:val="center"/>
          </w:tcPr>
          <w:p w:rsidR="005C3142" w:rsidRPr="00DA379C" w:rsidRDefault="005C3142" w:rsidP="005C3142">
            <w:pPr>
              <w:adjustRightInd w:val="0"/>
              <w:snapToGrid w:val="0"/>
              <w:spacing w:line="300" w:lineRule="exact"/>
              <w:jc w:val="center"/>
              <w:rPr>
                <w:color w:val="000000" w:themeColor="text1"/>
                <w:kern w:val="0"/>
                <w:sz w:val="20"/>
                <w:szCs w:val="21"/>
              </w:rPr>
            </w:pPr>
          </w:p>
        </w:tc>
        <w:tc>
          <w:tcPr>
            <w:tcW w:w="1558" w:type="dxa"/>
            <w:vMerge/>
            <w:vAlign w:val="center"/>
          </w:tcPr>
          <w:p w:rsidR="005C3142" w:rsidRPr="00DA379C" w:rsidRDefault="005C3142" w:rsidP="005C3142">
            <w:pPr>
              <w:adjustRightInd w:val="0"/>
              <w:snapToGrid w:val="0"/>
              <w:spacing w:line="300" w:lineRule="exact"/>
              <w:jc w:val="center"/>
              <w:rPr>
                <w:color w:val="000000" w:themeColor="text1"/>
                <w:kern w:val="0"/>
                <w:sz w:val="20"/>
                <w:szCs w:val="21"/>
              </w:rPr>
            </w:pPr>
          </w:p>
        </w:tc>
        <w:tc>
          <w:tcPr>
            <w:tcW w:w="5325" w:type="dxa"/>
            <w:tcBorders>
              <w:top w:val="single" w:sz="4" w:space="0" w:color="auto"/>
            </w:tcBorders>
            <w:vAlign w:val="center"/>
          </w:tcPr>
          <w:p w:rsidR="005C3142" w:rsidRDefault="007E7C52" w:rsidP="009E1EBA">
            <w:pPr>
              <w:spacing w:line="300" w:lineRule="exact"/>
              <w:jc w:val="left"/>
              <w:rPr>
                <w:color w:val="000000" w:themeColor="text1"/>
                <w:kern w:val="0"/>
                <w:szCs w:val="21"/>
              </w:rPr>
            </w:pPr>
            <w:r w:rsidRPr="009E1EBA">
              <w:rPr>
                <w:rFonts w:hint="eastAsia"/>
                <w:b/>
                <w:bCs/>
                <w:color w:val="000000" w:themeColor="text1"/>
                <w:kern w:val="0"/>
                <w:szCs w:val="21"/>
              </w:rPr>
              <w:t>难点：</w:t>
            </w:r>
            <w:r w:rsidR="009E1EBA">
              <w:rPr>
                <w:rFonts w:hint="eastAsia"/>
                <w:color w:val="000000" w:themeColor="text1"/>
                <w:kern w:val="0"/>
                <w:szCs w:val="21"/>
              </w:rPr>
              <w:t>制作方法</w:t>
            </w:r>
          </w:p>
        </w:tc>
        <w:tc>
          <w:tcPr>
            <w:tcW w:w="690" w:type="dxa"/>
            <w:vMerge/>
            <w:vAlign w:val="center"/>
          </w:tcPr>
          <w:p w:rsidR="005C3142" w:rsidRPr="005C3142" w:rsidRDefault="005C3142" w:rsidP="005C3142">
            <w:pPr>
              <w:spacing w:line="300" w:lineRule="exact"/>
              <w:jc w:val="center"/>
              <w:rPr>
                <w:bCs/>
                <w:color w:val="000000" w:themeColor="text1"/>
                <w:kern w:val="0"/>
                <w:sz w:val="20"/>
                <w:szCs w:val="21"/>
              </w:rPr>
            </w:pPr>
          </w:p>
        </w:tc>
        <w:tc>
          <w:tcPr>
            <w:tcW w:w="848" w:type="dxa"/>
            <w:vMerge/>
            <w:vAlign w:val="center"/>
          </w:tcPr>
          <w:p w:rsidR="005C3142" w:rsidRPr="005C3142" w:rsidRDefault="005C3142" w:rsidP="005C3142">
            <w:pPr>
              <w:spacing w:line="300" w:lineRule="exact"/>
              <w:jc w:val="center"/>
              <w:rPr>
                <w:bCs/>
                <w:color w:val="000000" w:themeColor="text1"/>
                <w:kern w:val="0"/>
                <w:sz w:val="20"/>
                <w:szCs w:val="21"/>
              </w:rPr>
            </w:pPr>
          </w:p>
        </w:tc>
        <w:tc>
          <w:tcPr>
            <w:tcW w:w="690" w:type="dxa"/>
            <w:vMerge/>
            <w:vAlign w:val="center"/>
          </w:tcPr>
          <w:p w:rsidR="005C3142" w:rsidRPr="005C3142" w:rsidRDefault="005C3142" w:rsidP="005C3142">
            <w:pPr>
              <w:spacing w:line="300" w:lineRule="exact"/>
              <w:jc w:val="center"/>
              <w:rPr>
                <w:bCs/>
                <w:color w:val="000000" w:themeColor="text1"/>
                <w:kern w:val="0"/>
                <w:sz w:val="20"/>
                <w:szCs w:val="21"/>
              </w:rPr>
            </w:pPr>
          </w:p>
        </w:tc>
        <w:tc>
          <w:tcPr>
            <w:tcW w:w="848" w:type="dxa"/>
            <w:vMerge/>
            <w:vAlign w:val="center"/>
          </w:tcPr>
          <w:p w:rsidR="005C3142" w:rsidRPr="005C3142" w:rsidRDefault="005C3142" w:rsidP="005C3142">
            <w:pPr>
              <w:spacing w:line="300" w:lineRule="exact"/>
              <w:jc w:val="center"/>
              <w:rPr>
                <w:bCs/>
                <w:color w:val="000000" w:themeColor="text1"/>
                <w:kern w:val="0"/>
                <w:sz w:val="20"/>
                <w:szCs w:val="21"/>
              </w:rPr>
            </w:pPr>
          </w:p>
        </w:tc>
        <w:tc>
          <w:tcPr>
            <w:tcW w:w="848" w:type="dxa"/>
            <w:vMerge/>
            <w:vAlign w:val="center"/>
          </w:tcPr>
          <w:p w:rsidR="005C3142" w:rsidRPr="005C3142" w:rsidRDefault="005C3142" w:rsidP="005C3142">
            <w:pPr>
              <w:spacing w:line="300" w:lineRule="exact"/>
              <w:jc w:val="center"/>
              <w:rPr>
                <w:bCs/>
                <w:color w:val="000000" w:themeColor="text1"/>
                <w:kern w:val="0"/>
                <w:sz w:val="20"/>
                <w:szCs w:val="21"/>
              </w:rPr>
            </w:pPr>
          </w:p>
        </w:tc>
        <w:tc>
          <w:tcPr>
            <w:tcW w:w="768" w:type="dxa"/>
            <w:vMerge/>
            <w:vAlign w:val="center"/>
          </w:tcPr>
          <w:p w:rsidR="005C3142" w:rsidRPr="005C3142" w:rsidRDefault="005C3142" w:rsidP="005C3142">
            <w:pPr>
              <w:spacing w:line="300" w:lineRule="exact"/>
              <w:jc w:val="center"/>
              <w:rPr>
                <w:bCs/>
                <w:color w:val="000000" w:themeColor="text1"/>
                <w:kern w:val="0"/>
                <w:sz w:val="20"/>
                <w:szCs w:val="21"/>
              </w:rPr>
            </w:pPr>
          </w:p>
        </w:tc>
      </w:tr>
      <w:tr w:rsidR="005C3142" w:rsidTr="00DA379C">
        <w:trPr>
          <w:trHeight w:val="333"/>
        </w:trPr>
        <w:tc>
          <w:tcPr>
            <w:tcW w:w="505" w:type="dxa"/>
            <w:vMerge w:val="restart"/>
            <w:vAlign w:val="center"/>
          </w:tcPr>
          <w:p w:rsidR="005C3142" w:rsidRPr="00DA379C" w:rsidRDefault="005C3142" w:rsidP="005C3142">
            <w:pPr>
              <w:adjustRightInd w:val="0"/>
              <w:snapToGrid w:val="0"/>
              <w:spacing w:line="300" w:lineRule="exact"/>
              <w:jc w:val="center"/>
              <w:rPr>
                <w:color w:val="000000" w:themeColor="text1"/>
                <w:kern w:val="0"/>
                <w:sz w:val="18"/>
                <w:szCs w:val="21"/>
              </w:rPr>
            </w:pPr>
            <w:r w:rsidRPr="00DA379C">
              <w:rPr>
                <w:rFonts w:hint="eastAsia"/>
                <w:color w:val="000000" w:themeColor="text1"/>
                <w:kern w:val="0"/>
                <w:sz w:val="18"/>
                <w:szCs w:val="21"/>
              </w:rPr>
              <w:t>4</w:t>
            </w:r>
          </w:p>
        </w:tc>
        <w:tc>
          <w:tcPr>
            <w:tcW w:w="2094" w:type="dxa"/>
            <w:vMerge w:val="restart"/>
            <w:vAlign w:val="center"/>
          </w:tcPr>
          <w:p w:rsidR="005C3142" w:rsidRPr="00DA379C" w:rsidRDefault="005C3142" w:rsidP="005C3142">
            <w:pPr>
              <w:adjustRightInd w:val="0"/>
              <w:snapToGrid w:val="0"/>
              <w:spacing w:line="300" w:lineRule="exact"/>
              <w:jc w:val="center"/>
              <w:rPr>
                <w:color w:val="000000" w:themeColor="text1"/>
                <w:kern w:val="0"/>
                <w:sz w:val="20"/>
                <w:szCs w:val="21"/>
              </w:rPr>
            </w:pPr>
            <w:r>
              <w:rPr>
                <w:rFonts w:hint="eastAsia"/>
                <w:color w:val="000000" w:themeColor="text1"/>
                <w:kern w:val="0"/>
                <w:sz w:val="20"/>
                <w:szCs w:val="21"/>
              </w:rPr>
              <w:t>实验</w:t>
            </w:r>
            <w:r>
              <w:rPr>
                <w:rFonts w:hint="eastAsia"/>
                <w:color w:val="000000" w:themeColor="text1"/>
                <w:kern w:val="0"/>
                <w:sz w:val="20"/>
                <w:szCs w:val="21"/>
              </w:rPr>
              <w:t>4</w:t>
            </w:r>
            <w:r>
              <w:rPr>
                <w:rFonts w:hint="eastAsia"/>
                <w:color w:val="000000" w:themeColor="text1"/>
                <w:kern w:val="0"/>
                <w:sz w:val="20"/>
                <w:szCs w:val="21"/>
              </w:rPr>
              <w:t>：传统手工印染与现代设计相结合的设计方法及其作品赏析</w:t>
            </w:r>
          </w:p>
        </w:tc>
        <w:tc>
          <w:tcPr>
            <w:tcW w:w="1558" w:type="dxa"/>
            <w:vMerge w:val="restart"/>
            <w:vAlign w:val="center"/>
          </w:tcPr>
          <w:p w:rsidR="009874C4" w:rsidRDefault="009874C4" w:rsidP="009874C4">
            <w:pPr>
              <w:snapToGrid w:val="0"/>
              <w:spacing w:line="300" w:lineRule="exact"/>
              <w:jc w:val="center"/>
              <w:rPr>
                <w:color w:val="000000"/>
                <w:szCs w:val="21"/>
              </w:rPr>
            </w:pPr>
            <w:r>
              <w:rPr>
                <w:rFonts w:hint="eastAsia"/>
                <w:color w:val="000000"/>
                <w:szCs w:val="21"/>
              </w:rPr>
              <w:t>实验教材</w:t>
            </w:r>
          </w:p>
          <w:p w:rsidR="005C3142" w:rsidRPr="00DA379C" w:rsidRDefault="009874C4" w:rsidP="009874C4">
            <w:pPr>
              <w:adjustRightInd w:val="0"/>
              <w:snapToGrid w:val="0"/>
              <w:spacing w:line="300" w:lineRule="exact"/>
              <w:jc w:val="center"/>
              <w:rPr>
                <w:color w:val="000000" w:themeColor="text1"/>
                <w:kern w:val="0"/>
                <w:sz w:val="20"/>
                <w:szCs w:val="21"/>
              </w:rPr>
            </w:pPr>
            <w:r>
              <w:rPr>
                <w:rFonts w:hint="eastAsia"/>
                <w:color w:val="000000"/>
                <w:szCs w:val="21"/>
              </w:rPr>
              <w:t>教师开发</w:t>
            </w:r>
          </w:p>
        </w:tc>
        <w:tc>
          <w:tcPr>
            <w:tcW w:w="5325" w:type="dxa"/>
            <w:tcBorders>
              <w:bottom w:val="single" w:sz="4" w:space="0" w:color="auto"/>
            </w:tcBorders>
            <w:vAlign w:val="center"/>
          </w:tcPr>
          <w:p w:rsidR="005C3142" w:rsidRDefault="007E7C52" w:rsidP="008B2375">
            <w:pPr>
              <w:spacing w:line="300" w:lineRule="exact"/>
              <w:rPr>
                <w:color w:val="000000" w:themeColor="text1"/>
                <w:kern w:val="0"/>
                <w:szCs w:val="21"/>
              </w:rPr>
            </w:pPr>
            <w:r w:rsidRPr="0015799C">
              <w:rPr>
                <w:rFonts w:hint="eastAsia"/>
                <w:b/>
                <w:bCs/>
                <w:szCs w:val="21"/>
              </w:rPr>
              <w:t>观测点：</w:t>
            </w:r>
            <w:r w:rsidR="005C3142">
              <w:rPr>
                <w:rFonts w:hint="eastAsia"/>
                <w:szCs w:val="21"/>
              </w:rPr>
              <w:t>能够将传统手工印染工艺灵活应用到服装与服饰设计中。</w:t>
            </w:r>
          </w:p>
        </w:tc>
        <w:tc>
          <w:tcPr>
            <w:tcW w:w="690" w:type="dxa"/>
            <w:vMerge w:val="restart"/>
            <w:vAlign w:val="center"/>
          </w:tcPr>
          <w:p w:rsidR="005C3142" w:rsidRPr="005C3142" w:rsidRDefault="00AF0EBB" w:rsidP="005C3142">
            <w:pPr>
              <w:spacing w:line="300" w:lineRule="exact"/>
              <w:jc w:val="center"/>
              <w:rPr>
                <w:bCs/>
                <w:color w:val="000000" w:themeColor="text1"/>
                <w:kern w:val="0"/>
                <w:sz w:val="20"/>
                <w:szCs w:val="21"/>
              </w:rPr>
            </w:pPr>
            <w:r>
              <w:rPr>
                <w:bCs/>
                <w:color w:val="000000" w:themeColor="text1"/>
                <w:kern w:val="0"/>
                <w:sz w:val="20"/>
                <w:szCs w:val="21"/>
              </w:rPr>
              <w:t>14</w:t>
            </w:r>
          </w:p>
        </w:tc>
        <w:tc>
          <w:tcPr>
            <w:tcW w:w="848" w:type="dxa"/>
            <w:vMerge w:val="restart"/>
            <w:vAlign w:val="center"/>
          </w:tcPr>
          <w:p w:rsidR="005C3142" w:rsidRPr="005C3142" w:rsidRDefault="005C3142" w:rsidP="005C3142">
            <w:pPr>
              <w:spacing w:line="300" w:lineRule="exact"/>
              <w:jc w:val="center"/>
              <w:rPr>
                <w:bCs/>
                <w:color w:val="000000" w:themeColor="text1"/>
                <w:kern w:val="0"/>
                <w:sz w:val="20"/>
                <w:szCs w:val="21"/>
              </w:rPr>
            </w:pPr>
            <w:r w:rsidRPr="005C3142">
              <w:rPr>
                <w:rFonts w:hint="eastAsia"/>
                <w:bCs/>
                <w:color w:val="000000" w:themeColor="text1"/>
                <w:kern w:val="0"/>
                <w:sz w:val="20"/>
                <w:szCs w:val="21"/>
              </w:rPr>
              <w:t>演示性、验证性、设计研究</w:t>
            </w:r>
          </w:p>
        </w:tc>
        <w:tc>
          <w:tcPr>
            <w:tcW w:w="690" w:type="dxa"/>
            <w:vMerge w:val="restart"/>
            <w:vAlign w:val="center"/>
          </w:tcPr>
          <w:p w:rsidR="005C3142" w:rsidRPr="005C3142" w:rsidRDefault="005C3142" w:rsidP="005C3142">
            <w:pPr>
              <w:spacing w:line="300" w:lineRule="exact"/>
              <w:jc w:val="center"/>
              <w:rPr>
                <w:bCs/>
                <w:color w:val="000000" w:themeColor="text1"/>
                <w:kern w:val="0"/>
                <w:sz w:val="20"/>
                <w:szCs w:val="21"/>
              </w:rPr>
            </w:pPr>
            <w:r w:rsidRPr="005C3142">
              <w:rPr>
                <w:rFonts w:hint="eastAsia"/>
                <w:bCs/>
                <w:color w:val="000000" w:themeColor="text1"/>
                <w:kern w:val="0"/>
                <w:sz w:val="20"/>
                <w:szCs w:val="21"/>
              </w:rPr>
              <w:t>必做</w:t>
            </w:r>
          </w:p>
        </w:tc>
        <w:tc>
          <w:tcPr>
            <w:tcW w:w="848" w:type="dxa"/>
            <w:vMerge w:val="restart"/>
            <w:vAlign w:val="center"/>
          </w:tcPr>
          <w:p w:rsidR="005C3142" w:rsidRPr="005C3142" w:rsidRDefault="005C3142" w:rsidP="005C3142">
            <w:pPr>
              <w:spacing w:line="300" w:lineRule="exact"/>
              <w:jc w:val="center"/>
              <w:rPr>
                <w:bCs/>
                <w:color w:val="000000" w:themeColor="text1"/>
                <w:kern w:val="0"/>
                <w:sz w:val="20"/>
                <w:szCs w:val="21"/>
              </w:rPr>
            </w:pPr>
            <w:r w:rsidRPr="005C3142">
              <w:rPr>
                <w:rFonts w:hint="eastAsia"/>
                <w:bCs/>
                <w:color w:val="000000" w:themeColor="text1"/>
                <w:kern w:val="0"/>
                <w:sz w:val="20"/>
                <w:szCs w:val="21"/>
              </w:rPr>
              <w:t>1</w:t>
            </w:r>
          </w:p>
        </w:tc>
        <w:tc>
          <w:tcPr>
            <w:tcW w:w="848" w:type="dxa"/>
            <w:vMerge w:val="restart"/>
            <w:vAlign w:val="center"/>
          </w:tcPr>
          <w:p w:rsidR="005C3142" w:rsidRPr="005C3142" w:rsidRDefault="005C3142" w:rsidP="005C3142">
            <w:pPr>
              <w:spacing w:line="300" w:lineRule="exact"/>
              <w:jc w:val="center"/>
              <w:rPr>
                <w:bCs/>
                <w:color w:val="000000" w:themeColor="text1"/>
                <w:kern w:val="0"/>
                <w:sz w:val="20"/>
                <w:szCs w:val="21"/>
              </w:rPr>
            </w:pPr>
            <w:r w:rsidRPr="005C3142">
              <w:rPr>
                <w:rFonts w:hint="eastAsia"/>
                <w:bCs/>
                <w:color w:val="000000" w:themeColor="text1"/>
                <w:kern w:val="0"/>
                <w:sz w:val="20"/>
                <w:szCs w:val="21"/>
              </w:rPr>
              <w:t>课堂讲授、实验指导、案例教学</w:t>
            </w:r>
          </w:p>
        </w:tc>
        <w:tc>
          <w:tcPr>
            <w:tcW w:w="768" w:type="dxa"/>
            <w:vMerge w:val="restart"/>
            <w:vAlign w:val="center"/>
          </w:tcPr>
          <w:p w:rsidR="005C3142" w:rsidRPr="005C3142" w:rsidRDefault="005C3142" w:rsidP="005C3142">
            <w:pPr>
              <w:spacing w:line="300" w:lineRule="exact"/>
              <w:jc w:val="center"/>
              <w:rPr>
                <w:bCs/>
                <w:color w:val="000000" w:themeColor="text1"/>
                <w:kern w:val="0"/>
                <w:sz w:val="20"/>
                <w:szCs w:val="21"/>
              </w:rPr>
            </w:pPr>
            <w:r w:rsidRPr="005C3142">
              <w:rPr>
                <w:rFonts w:hint="eastAsia"/>
                <w:bCs/>
                <w:color w:val="000000" w:themeColor="text1"/>
                <w:kern w:val="0"/>
                <w:sz w:val="20"/>
                <w:szCs w:val="21"/>
              </w:rPr>
              <w:t>3</w:t>
            </w:r>
            <w:r w:rsidRPr="005C3142">
              <w:rPr>
                <w:rFonts w:hint="eastAsia"/>
                <w:bCs/>
                <w:color w:val="000000" w:themeColor="text1"/>
                <w:kern w:val="0"/>
                <w:sz w:val="20"/>
                <w:szCs w:val="21"/>
              </w:rPr>
              <w:t>、</w:t>
            </w:r>
            <w:r w:rsidRPr="005C3142">
              <w:rPr>
                <w:rFonts w:hint="eastAsia"/>
                <w:bCs/>
                <w:color w:val="000000" w:themeColor="text1"/>
                <w:kern w:val="0"/>
                <w:sz w:val="20"/>
                <w:szCs w:val="21"/>
              </w:rPr>
              <w:t>4</w:t>
            </w:r>
          </w:p>
        </w:tc>
      </w:tr>
      <w:tr w:rsidR="005C3142" w:rsidTr="00AA1271">
        <w:trPr>
          <w:trHeight w:val="1019"/>
        </w:trPr>
        <w:tc>
          <w:tcPr>
            <w:tcW w:w="505" w:type="dxa"/>
            <w:vMerge/>
          </w:tcPr>
          <w:p w:rsidR="005C3142" w:rsidRPr="00DA379C" w:rsidRDefault="005C3142" w:rsidP="005C3142">
            <w:pPr>
              <w:adjustRightInd w:val="0"/>
              <w:snapToGrid w:val="0"/>
              <w:spacing w:line="360" w:lineRule="auto"/>
              <w:jc w:val="center"/>
              <w:rPr>
                <w:color w:val="000000" w:themeColor="text1"/>
                <w:kern w:val="0"/>
                <w:sz w:val="18"/>
                <w:szCs w:val="21"/>
              </w:rPr>
            </w:pPr>
          </w:p>
        </w:tc>
        <w:tc>
          <w:tcPr>
            <w:tcW w:w="2094" w:type="dxa"/>
            <w:vMerge/>
          </w:tcPr>
          <w:p w:rsidR="005C3142" w:rsidRPr="00DA379C" w:rsidRDefault="005C3142" w:rsidP="005C3142">
            <w:pPr>
              <w:adjustRightInd w:val="0"/>
              <w:snapToGrid w:val="0"/>
              <w:spacing w:line="360" w:lineRule="auto"/>
              <w:jc w:val="center"/>
              <w:rPr>
                <w:color w:val="000000" w:themeColor="text1"/>
                <w:kern w:val="0"/>
                <w:sz w:val="20"/>
                <w:szCs w:val="21"/>
              </w:rPr>
            </w:pPr>
          </w:p>
        </w:tc>
        <w:tc>
          <w:tcPr>
            <w:tcW w:w="1558" w:type="dxa"/>
            <w:vMerge/>
          </w:tcPr>
          <w:p w:rsidR="005C3142" w:rsidRPr="00DA379C" w:rsidRDefault="005C3142" w:rsidP="005C3142">
            <w:pPr>
              <w:adjustRightInd w:val="0"/>
              <w:snapToGrid w:val="0"/>
              <w:spacing w:line="360" w:lineRule="auto"/>
              <w:jc w:val="center"/>
              <w:rPr>
                <w:color w:val="000000" w:themeColor="text1"/>
                <w:kern w:val="0"/>
                <w:sz w:val="20"/>
                <w:szCs w:val="21"/>
              </w:rPr>
            </w:pPr>
          </w:p>
        </w:tc>
        <w:tc>
          <w:tcPr>
            <w:tcW w:w="5325" w:type="dxa"/>
            <w:tcBorders>
              <w:top w:val="single" w:sz="4" w:space="0" w:color="auto"/>
              <w:bottom w:val="single" w:sz="4" w:space="0" w:color="auto"/>
            </w:tcBorders>
          </w:tcPr>
          <w:p w:rsidR="005C3142" w:rsidRDefault="007E7C52" w:rsidP="0015799C">
            <w:pPr>
              <w:rPr>
                <w:color w:val="000000" w:themeColor="text1"/>
                <w:kern w:val="0"/>
                <w:szCs w:val="21"/>
              </w:rPr>
            </w:pPr>
            <w:r w:rsidRPr="0015799C">
              <w:rPr>
                <w:rFonts w:hint="eastAsia"/>
                <w:b/>
                <w:bCs/>
                <w:szCs w:val="21"/>
              </w:rPr>
              <w:t>重点：</w:t>
            </w:r>
            <w:r w:rsidR="005C3142">
              <w:rPr>
                <w:rFonts w:hint="eastAsia"/>
                <w:szCs w:val="21"/>
              </w:rPr>
              <w:t>能够将传统手工印染工艺与现代审美相结合，将其应用到服饰品、纺织品的实际设计项目和生产中</w:t>
            </w:r>
            <w:r w:rsidR="0015799C">
              <w:rPr>
                <w:rFonts w:hint="eastAsia"/>
                <w:szCs w:val="21"/>
              </w:rPr>
              <w:t>。</w:t>
            </w:r>
          </w:p>
        </w:tc>
        <w:tc>
          <w:tcPr>
            <w:tcW w:w="690" w:type="dxa"/>
            <w:vMerge/>
          </w:tcPr>
          <w:p w:rsidR="005C3142" w:rsidRDefault="005C3142" w:rsidP="005C3142">
            <w:pPr>
              <w:spacing w:line="360" w:lineRule="auto"/>
              <w:jc w:val="center"/>
              <w:rPr>
                <w:b/>
                <w:color w:val="000000" w:themeColor="text1"/>
                <w:kern w:val="0"/>
                <w:sz w:val="20"/>
                <w:szCs w:val="21"/>
              </w:rPr>
            </w:pPr>
          </w:p>
        </w:tc>
        <w:tc>
          <w:tcPr>
            <w:tcW w:w="848" w:type="dxa"/>
            <w:vMerge/>
          </w:tcPr>
          <w:p w:rsidR="005C3142" w:rsidRDefault="005C3142" w:rsidP="005C3142">
            <w:pPr>
              <w:spacing w:line="360" w:lineRule="auto"/>
              <w:jc w:val="center"/>
              <w:rPr>
                <w:b/>
                <w:color w:val="000000" w:themeColor="text1"/>
                <w:kern w:val="0"/>
                <w:sz w:val="20"/>
                <w:szCs w:val="21"/>
              </w:rPr>
            </w:pPr>
          </w:p>
        </w:tc>
        <w:tc>
          <w:tcPr>
            <w:tcW w:w="690" w:type="dxa"/>
            <w:vMerge/>
          </w:tcPr>
          <w:p w:rsidR="005C3142" w:rsidRDefault="005C3142" w:rsidP="005C3142">
            <w:pPr>
              <w:spacing w:line="360" w:lineRule="auto"/>
              <w:jc w:val="center"/>
              <w:rPr>
                <w:b/>
                <w:color w:val="000000" w:themeColor="text1"/>
                <w:kern w:val="0"/>
                <w:sz w:val="20"/>
                <w:szCs w:val="21"/>
              </w:rPr>
            </w:pPr>
          </w:p>
        </w:tc>
        <w:tc>
          <w:tcPr>
            <w:tcW w:w="848" w:type="dxa"/>
            <w:vMerge/>
          </w:tcPr>
          <w:p w:rsidR="005C3142" w:rsidRDefault="005C3142" w:rsidP="005C3142">
            <w:pPr>
              <w:spacing w:line="360" w:lineRule="auto"/>
              <w:jc w:val="center"/>
              <w:rPr>
                <w:b/>
                <w:color w:val="000000" w:themeColor="text1"/>
                <w:kern w:val="0"/>
                <w:sz w:val="20"/>
                <w:szCs w:val="21"/>
              </w:rPr>
            </w:pPr>
          </w:p>
        </w:tc>
        <w:tc>
          <w:tcPr>
            <w:tcW w:w="848" w:type="dxa"/>
            <w:vMerge/>
          </w:tcPr>
          <w:p w:rsidR="005C3142" w:rsidRDefault="005C3142" w:rsidP="005C3142">
            <w:pPr>
              <w:spacing w:line="360" w:lineRule="auto"/>
              <w:jc w:val="center"/>
              <w:rPr>
                <w:b/>
                <w:color w:val="000000" w:themeColor="text1"/>
                <w:kern w:val="0"/>
                <w:sz w:val="20"/>
                <w:szCs w:val="21"/>
              </w:rPr>
            </w:pPr>
          </w:p>
        </w:tc>
        <w:tc>
          <w:tcPr>
            <w:tcW w:w="768" w:type="dxa"/>
            <w:vMerge/>
          </w:tcPr>
          <w:p w:rsidR="005C3142" w:rsidRDefault="005C3142" w:rsidP="005C3142">
            <w:pPr>
              <w:spacing w:line="360" w:lineRule="auto"/>
              <w:jc w:val="center"/>
              <w:rPr>
                <w:b/>
                <w:color w:val="000000" w:themeColor="text1"/>
                <w:kern w:val="0"/>
                <w:sz w:val="20"/>
                <w:szCs w:val="21"/>
              </w:rPr>
            </w:pPr>
          </w:p>
        </w:tc>
      </w:tr>
      <w:tr w:rsidR="005C3142" w:rsidTr="00AA1271">
        <w:trPr>
          <w:trHeight w:val="70"/>
        </w:trPr>
        <w:tc>
          <w:tcPr>
            <w:tcW w:w="505" w:type="dxa"/>
            <w:vMerge/>
          </w:tcPr>
          <w:p w:rsidR="005C3142" w:rsidRPr="00DA379C" w:rsidRDefault="005C3142" w:rsidP="005C3142">
            <w:pPr>
              <w:adjustRightInd w:val="0"/>
              <w:snapToGrid w:val="0"/>
              <w:spacing w:line="360" w:lineRule="auto"/>
              <w:jc w:val="center"/>
              <w:rPr>
                <w:color w:val="000000" w:themeColor="text1"/>
                <w:kern w:val="0"/>
                <w:sz w:val="18"/>
                <w:szCs w:val="21"/>
              </w:rPr>
            </w:pPr>
          </w:p>
        </w:tc>
        <w:tc>
          <w:tcPr>
            <w:tcW w:w="2094" w:type="dxa"/>
            <w:vMerge/>
          </w:tcPr>
          <w:p w:rsidR="005C3142" w:rsidRPr="00DA379C" w:rsidRDefault="005C3142" w:rsidP="005C3142">
            <w:pPr>
              <w:adjustRightInd w:val="0"/>
              <w:snapToGrid w:val="0"/>
              <w:spacing w:line="360" w:lineRule="auto"/>
              <w:jc w:val="center"/>
              <w:rPr>
                <w:color w:val="000000" w:themeColor="text1"/>
                <w:kern w:val="0"/>
                <w:sz w:val="20"/>
                <w:szCs w:val="21"/>
              </w:rPr>
            </w:pPr>
          </w:p>
        </w:tc>
        <w:tc>
          <w:tcPr>
            <w:tcW w:w="1558" w:type="dxa"/>
            <w:vMerge/>
          </w:tcPr>
          <w:p w:rsidR="005C3142" w:rsidRPr="00DA379C" w:rsidRDefault="005C3142" w:rsidP="005C3142">
            <w:pPr>
              <w:adjustRightInd w:val="0"/>
              <w:snapToGrid w:val="0"/>
              <w:spacing w:line="360" w:lineRule="auto"/>
              <w:jc w:val="center"/>
              <w:rPr>
                <w:color w:val="000000" w:themeColor="text1"/>
                <w:kern w:val="0"/>
                <w:sz w:val="20"/>
                <w:szCs w:val="21"/>
              </w:rPr>
            </w:pPr>
          </w:p>
        </w:tc>
        <w:tc>
          <w:tcPr>
            <w:tcW w:w="5325" w:type="dxa"/>
            <w:tcBorders>
              <w:top w:val="single" w:sz="4" w:space="0" w:color="auto"/>
            </w:tcBorders>
          </w:tcPr>
          <w:p w:rsidR="005C3142" w:rsidRDefault="0015799C" w:rsidP="00AA1271">
            <w:pPr>
              <w:spacing w:line="276" w:lineRule="auto"/>
              <w:jc w:val="left"/>
              <w:rPr>
                <w:color w:val="000000" w:themeColor="text1"/>
                <w:kern w:val="0"/>
                <w:szCs w:val="21"/>
              </w:rPr>
            </w:pPr>
            <w:r w:rsidRPr="0015799C">
              <w:rPr>
                <w:rFonts w:hint="eastAsia"/>
                <w:b/>
                <w:bCs/>
                <w:szCs w:val="21"/>
              </w:rPr>
              <w:t>难点：</w:t>
            </w:r>
            <w:r w:rsidRPr="0015799C">
              <w:rPr>
                <w:rFonts w:hint="eastAsia"/>
                <w:szCs w:val="21"/>
              </w:rPr>
              <w:t>作品</w:t>
            </w:r>
            <w:r>
              <w:rPr>
                <w:rFonts w:hint="eastAsia"/>
                <w:szCs w:val="21"/>
              </w:rPr>
              <w:t>具有较高的审美</w:t>
            </w:r>
            <w:r w:rsidR="00E6359E">
              <w:rPr>
                <w:rFonts w:hint="eastAsia"/>
                <w:szCs w:val="21"/>
              </w:rPr>
              <w:t>价值</w:t>
            </w:r>
            <w:r>
              <w:rPr>
                <w:rFonts w:hint="eastAsia"/>
                <w:szCs w:val="21"/>
              </w:rPr>
              <w:t>和使用价值。</w:t>
            </w:r>
          </w:p>
        </w:tc>
        <w:tc>
          <w:tcPr>
            <w:tcW w:w="690" w:type="dxa"/>
            <w:vMerge/>
          </w:tcPr>
          <w:p w:rsidR="005C3142" w:rsidRDefault="005C3142" w:rsidP="005C3142">
            <w:pPr>
              <w:spacing w:line="360" w:lineRule="auto"/>
              <w:jc w:val="center"/>
              <w:rPr>
                <w:b/>
                <w:color w:val="000000" w:themeColor="text1"/>
                <w:kern w:val="0"/>
                <w:sz w:val="20"/>
                <w:szCs w:val="21"/>
              </w:rPr>
            </w:pPr>
          </w:p>
        </w:tc>
        <w:tc>
          <w:tcPr>
            <w:tcW w:w="848" w:type="dxa"/>
            <w:vMerge/>
          </w:tcPr>
          <w:p w:rsidR="005C3142" w:rsidRDefault="005C3142" w:rsidP="005C3142">
            <w:pPr>
              <w:spacing w:line="360" w:lineRule="auto"/>
              <w:jc w:val="center"/>
              <w:rPr>
                <w:b/>
                <w:color w:val="000000" w:themeColor="text1"/>
                <w:kern w:val="0"/>
                <w:sz w:val="20"/>
                <w:szCs w:val="21"/>
              </w:rPr>
            </w:pPr>
          </w:p>
        </w:tc>
        <w:tc>
          <w:tcPr>
            <w:tcW w:w="690" w:type="dxa"/>
            <w:vMerge/>
          </w:tcPr>
          <w:p w:rsidR="005C3142" w:rsidRDefault="005C3142" w:rsidP="005C3142">
            <w:pPr>
              <w:spacing w:line="360" w:lineRule="auto"/>
              <w:jc w:val="center"/>
              <w:rPr>
                <w:b/>
                <w:color w:val="000000" w:themeColor="text1"/>
                <w:kern w:val="0"/>
                <w:sz w:val="20"/>
                <w:szCs w:val="21"/>
              </w:rPr>
            </w:pPr>
          </w:p>
        </w:tc>
        <w:tc>
          <w:tcPr>
            <w:tcW w:w="848" w:type="dxa"/>
            <w:vMerge/>
          </w:tcPr>
          <w:p w:rsidR="005C3142" w:rsidRDefault="005C3142" w:rsidP="005C3142">
            <w:pPr>
              <w:spacing w:line="360" w:lineRule="auto"/>
              <w:jc w:val="center"/>
              <w:rPr>
                <w:b/>
                <w:color w:val="000000" w:themeColor="text1"/>
                <w:kern w:val="0"/>
                <w:sz w:val="20"/>
                <w:szCs w:val="21"/>
              </w:rPr>
            </w:pPr>
          </w:p>
        </w:tc>
        <w:tc>
          <w:tcPr>
            <w:tcW w:w="848" w:type="dxa"/>
            <w:vMerge/>
          </w:tcPr>
          <w:p w:rsidR="005C3142" w:rsidRDefault="005C3142" w:rsidP="005C3142">
            <w:pPr>
              <w:spacing w:line="360" w:lineRule="auto"/>
              <w:jc w:val="center"/>
              <w:rPr>
                <w:b/>
                <w:color w:val="000000" w:themeColor="text1"/>
                <w:kern w:val="0"/>
                <w:sz w:val="20"/>
                <w:szCs w:val="21"/>
              </w:rPr>
            </w:pPr>
          </w:p>
        </w:tc>
        <w:tc>
          <w:tcPr>
            <w:tcW w:w="768" w:type="dxa"/>
            <w:vMerge/>
          </w:tcPr>
          <w:p w:rsidR="005C3142" w:rsidRDefault="005C3142" w:rsidP="005C3142">
            <w:pPr>
              <w:spacing w:line="360" w:lineRule="auto"/>
              <w:jc w:val="center"/>
              <w:rPr>
                <w:b/>
                <w:color w:val="000000" w:themeColor="text1"/>
                <w:kern w:val="0"/>
                <w:sz w:val="20"/>
                <w:szCs w:val="21"/>
              </w:rPr>
            </w:pPr>
          </w:p>
        </w:tc>
      </w:tr>
    </w:tbl>
    <w:p w:rsidR="006E0057" w:rsidRDefault="00A0290A" w:rsidP="006B0D8B">
      <w:pPr>
        <w:pStyle w:val="2"/>
        <w:kinsoku w:val="0"/>
        <w:overflowPunct w:val="0"/>
        <w:autoSpaceDE w:val="0"/>
        <w:autoSpaceDN w:val="0"/>
        <w:adjustRightInd w:val="0"/>
        <w:snapToGrid w:val="0"/>
        <w:spacing w:before="0" w:afterLines="50" w:after="120"/>
        <w:ind w:left="0" w:firstLineChars="200" w:firstLine="571"/>
        <w:jc w:val="left"/>
        <w:rPr>
          <w:rFonts w:ascii="Times New Roman" w:eastAsia="黑体" w:hAnsi="Times New Roman" w:cs="Times New Roman" w:hint="default"/>
          <w:kern w:val="0"/>
        </w:rPr>
      </w:pPr>
      <w:r>
        <w:rPr>
          <w:rFonts w:ascii="Times New Roman" w:eastAsia="黑体" w:hAnsi="Times New Roman" w:cs="Times New Roman" w:hint="default"/>
          <w:kern w:val="0"/>
        </w:rPr>
        <w:lastRenderedPageBreak/>
        <w:t>四、</w:t>
      </w:r>
      <w:r>
        <w:rPr>
          <w:rFonts w:ascii="Times New Roman" w:eastAsia="黑体" w:hAnsi="Times New Roman" w:cs="Times New Roman"/>
          <w:kern w:val="0"/>
        </w:rPr>
        <w:t>课程考核</w:t>
      </w:r>
    </w:p>
    <w:p w:rsidR="006E0057" w:rsidRDefault="00A0290A">
      <w:pPr>
        <w:kinsoku w:val="0"/>
        <w:overflowPunct w:val="0"/>
        <w:autoSpaceDE w:val="0"/>
        <w:autoSpaceDN w:val="0"/>
        <w:adjustRightInd w:val="0"/>
        <w:spacing w:before="168" w:line="420" w:lineRule="exact"/>
        <w:ind w:right="737" w:firstLineChars="200" w:firstLine="489"/>
        <w:rPr>
          <w:rFonts w:ascii="Times" w:eastAsia="宋体" w:hAnsi="Times" w:cs="Times"/>
          <w:color w:val="FF0000"/>
          <w:sz w:val="24"/>
          <w:szCs w:val="21"/>
        </w:rPr>
      </w:pPr>
      <w:r>
        <w:rPr>
          <w:rFonts w:ascii="黑体" w:eastAsia="黑体" w:hAnsi="黑体" w:cs="黑体" w:hint="eastAsia"/>
          <w:b/>
          <w:sz w:val="24"/>
          <w:szCs w:val="24"/>
        </w:rPr>
        <w:t>（一）考核内容与考核方式</w:t>
      </w:r>
    </w:p>
    <w:p w:rsidR="006E0057" w:rsidRDefault="00A0290A">
      <w:pPr>
        <w:pStyle w:val="a5"/>
        <w:kinsoku w:val="0"/>
        <w:overflowPunct w:val="0"/>
        <w:spacing w:before="66"/>
        <w:jc w:val="center"/>
        <w:rPr>
          <w:rFonts w:ascii="Times" w:hAnsi="Times" w:cs="Times"/>
          <w:color w:val="FF0000"/>
          <w:szCs w:val="21"/>
        </w:rPr>
      </w:pPr>
      <w:r>
        <w:rPr>
          <w:rFonts w:ascii="Times New Roman" w:cs="Times New Roman" w:hint="eastAsia"/>
          <w:b/>
          <w:sz w:val="21"/>
          <w:szCs w:val="21"/>
        </w:rPr>
        <w:t>表</w:t>
      </w:r>
      <w:r>
        <w:rPr>
          <w:rFonts w:ascii="Times New Roman" w:cs="Times New Roman" w:hint="eastAsia"/>
          <w:b/>
          <w:sz w:val="21"/>
          <w:szCs w:val="21"/>
        </w:rPr>
        <w:t xml:space="preserve">4 </w:t>
      </w:r>
      <w:r>
        <w:rPr>
          <w:rFonts w:ascii="Times New Roman" w:cs="Times New Roman" w:hint="eastAsia"/>
          <w:b/>
          <w:sz w:val="21"/>
          <w:szCs w:val="21"/>
        </w:rPr>
        <w:t>课程目标、考核内容与考核方式对应关系</w:t>
      </w:r>
    </w:p>
    <w:tbl>
      <w:tblPr>
        <w:tblW w:w="4866" w:type="pct"/>
        <w:tblLook w:val="04A0" w:firstRow="1" w:lastRow="0" w:firstColumn="1" w:lastColumn="0" w:noHBand="0" w:noVBand="1"/>
      </w:tblPr>
      <w:tblGrid>
        <w:gridCol w:w="1056"/>
        <w:gridCol w:w="4015"/>
        <w:gridCol w:w="1862"/>
        <w:gridCol w:w="893"/>
        <w:gridCol w:w="1213"/>
      </w:tblGrid>
      <w:tr w:rsidR="006E0057" w:rsidTr="00794FB6">
        <w:trPr>
          <w:trHeight w:val="623"/>
        </w:trPr>
        <w:tc>
          <w:tcPr>
            <w:tcW w:w="584" w:type="pct"/>
            <w:tcBorders>
              <w:top w:val="single" w:sz="4" w:space="0" w:color="000000"/>
              <w:left w:val="single" w:sz="4" w:space="0" w:color="000000"/>
              <w:bottom w:val="single" w:sz="4" w:space="0" w:color="000000"/>
              <w:right w:val="single" w:sz="4" w:space="0" w:color="000000"/>
              <w:tl2br w:val="nil"/>
              <w:tr2bl w:val="nil"/>
            </w:tcBorders>
            <w:vAlign w:val="center"/>
          </w:tcPr>
          <w:p w:rsidR="006E0057" w:rsidRDefault="00A0290A">
            <w:pPr>
              <w:pStyle w:val="TableParagraph"/>
              <w:kinsoku w:val="0"/>
              <w:overflowPunct w:val="0"/>
              <w:spacing w:before="15"/>
              <w:jc w:val="center"/>
              <w:rPr>
                <w:rFonts w:ascii="明黑等宽" w:eastAsia="明黑等宽" w:cs="明黑等宽" w:hint="default"/>
                <w:b/>
                <w:sz w:val="22"/>
                <w:szCs w:val="22"/>
              </w:rPr>
            </w:pPr>
            <w:r>
              <w:rPr>
                <w:rFonts w:ascii="明黑等宽" w:eastAsia="明黑等宽" w:cs="明黑等宽"/>
                <w:b/>
                <w:sz w:val="22"/>
                <w:szCs w:val="22"/>
              </w:rPr>
              <w:t>课程目标</w:t>
            </w:r>
          </w:p>
        </w:tc>
        <w:tc>
          <w:tcPr>
            <w:tcW w:w="2221" w:type="pct"/>
            <w:tcBorders>
              <w:top w:val="single" w:sz="4" w:space="0" w:color="000000"/>
              <w:left w:val="single" w:sz="4" w:space="0" w:color="000000"/>
              <w:bottom w:val="single" w:sz="4" w:space="0" w:color="000000"/>
              <w:right w:val="single" w:sz="4" w:space="0" w:color="000000"/>
              <w:tl2br w:val="nil"/>
              <w:tr2bl w:val="nil"/>
            </w:tcBorders>
            <w:vAlign w:val="center"/>
          </w:tcPr>
          <w:p w:rsidR="006E0057" w:rsidRDefault="00A0290A">
            <w:pPr>
              <w:pStyle w:val="TableParagraph"/>
              <w:kinsoku w:val="0"/>
              <w:overflowPunct w:val="0"/>
              <w:spacing w:before="15"/>
              <w:jc w:val="center"/>
              <w:rPr>
                <w:rFonts w:ascii="明黑等宽" w:eastAsia="明黑等宽" w:cs="明黑等宽" w:hint="default"/>
                <w:b/>
                <w:sz w:val="22"/>
                <w:szCs w:val="22"/>
              </w:rPr>
            </w:pPr>
            <w:r>
              <w:rPr>
                <w:rFonts w:ascii="明黑等宽" w:eastAsia="明黑等宽" w:cs="明黑等宽"/>
                <w:b/>
                <w:sz w:val="22"/>
                <w:szCs w:val="22"/>
              </w:rPr>
              <w:t>考核内容</w:t>
            </w:r>
          </w:p>
        </w:tc>
        <w:tc>
          <w:tcPr>
            <w:tcW w:w="1030" w:type="pct"/>
            <w:tcBorders>
              <w:top w:val="single" w:sz="4" w:space="0" w:color="000000"/>
              <w:left w:val="single" w:sz="4" w:space="0" w:color="000000"/>
              <w:bottom w:val="single" w:sz="4" w:space="0" w:color="000000"/>
              <w:right w:val="single" w:sz="4" w:space="0" w:color="000000"/>
              <w:tl2br w:val="nil"/>
              <w:tr2bl w:val="nil"/>
            </w:tcBorders>
            <w:vAlign w:val="center"/>
          </w:tcPr>
          <w:p w:rsidR="006E0057" w:rsidRDefault="00A0290A">
            <w:pPr>
              <w:pStyle w:val="TableParagraph"/>
              <w:kinsoku w:val="0"/>
              <w:overflowPunct w:val="0"/>
              <w:spacing w:before="15"/>
              <w:ind w:left="129"/>
              <w:jc w:val="center"/>
              <w:rPr>
                <w:rFonts w:ascii="明黑等宽" w:eastAsia="明黑等宽" w:cs="明黑等宽" w:hint="default"/>
                <w:b/>
                <w:sz w:val="22"/>
                <w:szCs w:val="22"/>
              </w:rPr>
            </w:pPr>
            <w:r>
              <w:rPr>
                <w:rFonts w:ascii="明黑等宽" w:eastAsia="明黑等宽" w:cs="明黑等宽"/>
                <w:b/>
                <w:sz w:val="22"/>
                <w:szCs w:val="22"/>
              </w:rPr>
              <w:t>所属</w:t>
            </w:r>
          </w:p>
          <w:p w:rsidR="006E0057" w:rsidRDefault="00A0290A">
            <w:pPr>
              <w:pStyle w:val="TableParagraph"/>
              <w:kinsoku w:val="0"/>
              <w:overflowPunct w:val="0"/>
              <w:spacing w:before="30" w:line="277" w:lineRule="exact"/>
              <w:ind w:left="129"/>
              <w:jc w:val="center"/>
              <w:rPr>
                <w:rFonts w:ascii="明黑等宽" w:eastAsia="明黑等宽" w:cs="明黑等宽" w:hint="default"/>
                <w:b/>
                <w:sz w:val="22"/>
                <w:szCs w:val="22"/>
              </w:rPr>
            </w:pPr>
            <w:r>
              <w:rPr>
                <w:rFonts w:ascii="明黑等宽" w:eastAsia="明黑等宽" w:cs="明黑等宽"/>
                <w:b/>
                <w:sz w:val="22"/>
                <w:szCs w:val="22"/>
              </w:rPr>
              <w:t>学习项目</w:t>
            </w:r>
          </w:p>
        </w:tc>
        <w:tc>
          <w:tcPr>
            <w:tcW w:w="494" w:type="pct"/>
            <w:tcBorders>
              <w:top w:val="single" w:sz="4" w:space="0" w:color="000000"/>
              <w:left w:val="single" w:sz="4" w:space="0" w:color="000000"/>
              <w:bottom w:val="single" w:sz="4" w:space="0" w:color="000000"/>
              <w:right w:val="single" w:sz="4" w:space="0" w:color="000000"/>
              <w:tl2br w:val="nil"/>
              <w:tr2bl w:val="nil"/>
            </w:tcBorders>
            <w:vAlign w:val="center"/>
          </w:tcPr>
          <w:p w:rsidR="006E0057" w:rsidRDefault="00A0290A">
            <w:pPr>
              <w:pStyle w:val="TableParagraph"/>
              <w:kinsoku w:val="0"/>
              <w:overflowPunct w:val="0"/>
              <w:spacing w:before="171"/>
              <w:ind w:left="185" w:right="177"/>
              <w:jc w:val="both"/>
              <w:rPr>
                <w:rFonts w:ascii="明黑等宽" w:eastAsia="明黑等宽" w:cs="明黑等宽" w:hint="default"/>
                <w:b/>
                <w:sz w:val="22"/>
                <w:szCs w:val="22"/>
              </w:rPr>
            </w:pPr>
            <w:r>
              <w:rPr>
                <w:rFonts w:ascii="明黑等宽" w:eastAsia="明黑等宽" w:cs="明黑等宽"/>
                <w:b/>
                <w:sz w:val="22"/>
                <w:szCs w:val="22"/>
              </w:rPr>
              <w:t>考核占比</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rsidR="006E0057" w:rsidRDefault="00A0290A">
            <w:pPr>
              <w:pStyle w:val="TableParagraph"/>
              <w:kinsoku w:val="0"/>
              <w:overflowPunct w:val="0"/>
              <w:spacing w:before="15"/>
              <w:ind w:left="201"/>
              <w:jc w:val="both"/>
              <w:rPr>
                <w:rFonts w:ascii="明黑等宽" w:eastAsia="明黑等宽" w:cs="明黑等宽" w:hint="default"/>
                <w:b/>
                <w:sz w:val="22"/>
                <w:szCs w:val="22"/>
              </w:rPr>
            </w:pPr>
            <w:r>
              <w:rPr>
                <w:rFonts w:ascii="明黑等宽" w:eastAsia="明黑等宽" w:cs="明黑等宽"/>
                <w:b/>
                <w:sz w:val="22"/>
                <w:szCs w:val="22"/>
              </w:rPr>
              <w:t>考核方式</w:t>
            </w:r>
          </w:p>
        </w:tc>
      </w:tr>
      <w:tr w:rsidR="00082363" w:rsidTr="00794FB6">
        <w:trPr>
          <w:trHeight w:val="312"/>
        </w:trPr>
        <w:tc>
          <w:tcPr>
            <w:tcW w:w="584" w:type="pct"/>
            <w:vMerge w:val="restart"/>
            <w:tcBorders>
              <w:top w:val="single" w:sz="4" w:space="0" w:color="000000"/>
              <w:left w:val="single" w:sz="4" w:space="0" w:color="000000"/>
              <w:bottom w:val="single" w:sz="4" w:space="0" w:color="000000"/>
              <w:right w:val="single" w:sz="4" w:space="0" w:color="000000"/>
              <w:tl2br w:val="nil"/>
              <w:tr2bl w:val="nil"/>
            </w:tcBorders>
          </w:tcPr>
          <w:p w:rsidR="00082363" w:rsidRDefault="00082363" w:rsidP="00082363">
            <w:pPr>
              <w:pStyle w:val="TableParagraph"/>
              <w:kinsoku w:val="0"/>
              <w:overflowPunct w:val="0"/>
              <w:spacing w:before="15"/>
              <w:rPr>
                <w:rFonts w:ascii="方正小标宋_GBK" w:eastAsia="方正小标宋_GBK" w:cs="方正小标宋_GBK" w:hint="default"/>
                <w:sz w:val="19"/>
                <w:szCs w:val="19"/>
              </w:rPr>
            </w:pPr>
          </w:p>
          <w:p w:rsidR="00082363" w:rsidRDefault="00082363" w:rsidP="00082363">
            <w:pPr>
              <w:pStyle w:val="TableParagraph"/>
              <w:kinsoku w:val="0"/>
              <w:overflowPunct w:val="0"/>
              <w:spacing w:line="278" w:lineRule="auto"/>
              <w:ind w:left="242" w:right="98" w:hanging="132"/>
              <w:rPr>
                <w:rFonts w:hint="default"/>
                <w:sz w:val="21"/>
                <w:szCs w:val="21"/>
              </w:rPr>
            </w:pPr>
            <w:r>
              <w:rPr>
                <w:sz w:val="21"/>
                <w:szCs w:val="21"/>
              </w:rPr>
              <w:t>课程目标 1</w:t>
            </w:r>
          </w:p>
        </w:tc>
        <w:tc>
          <w:tcPr>
            <w:tcW w:w="2221" w:type="pct"/>
            <w:tcBorders>
              <w:top w:val="single" w:sz="4" w:space="0" w:color="000000"/>
              <w:left w:val="single" w:sz="4" w:space="0" w:color="000000"/>
              <w:bottom w:val="single" w:sz="4" w:space="0" w:color="000000"/>
              <w:right w:val="single" w:sz="4" w:space="0" w:color="000000"/>
              <w:tl2br w:val="nil"/>
              <w:tr2bl w:val="nil"/>
            </w:tcBorders>
            <w:vAlign w:val="center"/>
          </w:tcPr>
          <w:p w:rsidR="00082363" w:rsidRDefault="009874C4" w:rsidP="00794FB6">
            <w:pPr>
              <w:adjustRightInd w:val="0"/>
              <w:snapToGrid w:val="0"/>
              <w:spacing w:line="300" w:lineRule="exact"/>
              <w:rPr>
                <w:color w:val="000000" w:themeColor="text1"/>
                <w:kern w:val="0"/>
                <w:szCs w:val="21"/>
              </w:rPr>
            </w:pPr>
            <w:r>
              <w:rPr>
                <w:rFonts w:hint="eastAsia"/>
                <w:szCs w:val="21"/>
              </w:rPr>
              <w:t>1</w:t>
            </w:r>
            <w:r>
              <w:rPr>
                <w:szCs w:val="21"/>
              </w:rPr>
              <w:t>.</w:t>
            </w:r>
            <w:r w:rsidR="00082363" w:rsidRPr="001F57AE">
              <w:rPr>
                <w:rFonts w:hint="eastAsia"/>
                <w:szCs w:val="21"/>
              </w:rPr>
              <w:t>了解</w:t>
            </w:r>
            <w:r w:rsidR="00082363">
              <w:rPr>
                <w:rFonts w:hint="eastAsia"/>
                <w:szCs w:val="21"/>
              </w:rPr>
              <w:t>手工印染的概念、各国手工印染艺术概况。</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082363" w:rsidRDefault="00082363" w:rsidP="00E6359E">
            <w:pPr>
              <w:pStyle w:val="TableParagraph"/>
              <w:kinsoku w:val="0"/>
              <w:overflowPunct w:val="0"/>
              <w:jc w:val="center"/>
              <w:rPr>
                <w:rFonts w:ascii="Times New Roman" w:cs="Times New Roman" w:hint="default"/>
                <w:sz w:val="22"/>
                <w:szCs w:val="22"/>
              </w:rPr>
            </w:pPr>
            <w:r>
              <w:rPr>
                <w:rFonts w:ascii="Times New Roman" w:cs="Times New Roman"/>
                <w:sz w:val="22"/>
                <w:szCs w:val="22"/>
              </w:rPr>
              <w:t>1</w:t>
            </w:r>
          </w:p>
        </w:tc>
        <w:tc>
          <w:tcPr>
            <w:tcW w:w="494" w:type="pct"/>
            <w:vMerge w:val="restart"/>
            <w:tcBorders>
              <w:top w:val="single" w:sz="4" w:space="0" w:color="000000"/>
              <w:left w:val="single" w:sz="4" w:space="0" w:color="000000"/>
              <w:right w:val="single" w:sz="4" w:space="0" w:color="000000"/>
              <w:tl2br w:val="nil"/>
              <w:tr2bl w:val="nil"/>
            </w:tcBorders>
            <w:vAlign w:val="center"/>
          </w:tcPr>
          <w:p w:rsidR="00082363" w:rsidRDefault="002674E3" w:rsidP="00082363">
            <w:pPr>
              <w:pStyle w:val="TableParagraph"/>
              <w:kinsoku w:val="0"/>
              <w:overflowPunct w:val="0"/>
              <w:spacing w:before="23"/>
              <w:ind w:left="185" w:right="177"/>
              <w:jc w:val="center"/>
              <w:rPr>
                <w:rFonts w:hint="default"/>
                <w:sz w:val="21"/>
                <w:szCs w:val="21"/>
              </w:rPr>
            </w:pPr>
            <w:r>
              <w:rPr>
                <w:sz w:val="21"/>
                <w:szCs w:val="21"/>
              </w:rPr>
              <w:t>5</w:t>
            </w:r>
            <w:r w:rsidR="00082363">
              <w:rPr>
                <w:sz w:val="21"/>
                <w:szCs w:val="21"/>
              </w:rPr>
              <w:t>%</w:t>
            </w:r>
          </w:p>
        </w:tc>
        <w:tc>
          <w:tcPr>
            <w:tcW w:w="67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082363" w:rsidRDefault="009874C4" w:rsidP="00082363">
            <w:pPr>
              <w:pStyle w:val="TableParagraph"/>
              <w:kinsoku w:val="0"/>
              <w:overflowPunct w:val="0"/>
              <w:jc w:val="center"/>
              <w:rPr>
                <w:rFonts w:ascii="Times New Roman" w:cs="Times New Roman" w:hint="default"/>
                <w:sz w:val="22"/>
                <w:szCs w:val="22"/>
              </w:rPr>
            </w:pPr>
            <w:r>
              <w:rPr>
                <w:rFonts w:ascii="Times New Roman" w:cs="Times New Roman"/>
                <w:sz w:val="22"/>
                <w:szCs w:val="22"/>
              </w:rPr>
              <w:t>课堂表现、平时练习</w:t>
            </w:r>
            <w:r w:rsidR="00E6359E">
              <w:rPr>
                <w:rFonts w:ascii="Times New Roman" w:cs="Times New Roman"/>
                <w:sz w:val="22"/>
                <w:szCs w:val="22"/>
              </w:rPr>
              <w:t>（资料收集、分析研究）</w:t>
            </w:r>
          </w:p>
        </w:tc>
      </w:tr>
      <w:tr w:rsidR="00082363" w:rsidTr="002C5A40">
        <w:trPr>
          <w:trHeight w:val="609"/>
        </w:trPr>
        <w:tc>
          <w:tcPr>
            <w:tcW w:w="584" w:type="pct"/>
            <w:vMerge/>
            <w:tcBorders>
              <w:top w:val="nil"/>
              <w:left w:val="single" w:sz="4" w:space="0" w:color="000000"/>
              <w:bottom w:val="single" w:sz="4" w:space="0" w:color="000000"/>
              <w:right w:val="single" w:sz="4" w:space="0" w:color="000000"/>
              <w:tl2br w:val="nil"/>
              <w:tr2bl w:val="nil"/>
            </w:tcBorders>
          </w:tcPr>
          <w:p w:rsidR="00082363" w:rsidRDefault="00082363" w:rsidP="00082363">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082363" w:rsidRDefault="009874C4" w:rsidP="00794FB6">
            <w:pPr>
              <w:pStyle w:val="TableParagraph"/>
              <w:kinsoku w:val="0"/>
              <w:overflowPunct w:val="0"/>
              <w:spacing w:before="22"/>
              <w:jc w:val="both"/>
              <w:rPr>
                <w:rFonts w:hint="default"/>
                <w:sz w:val="21"/>
                <w:szCs w:val="21"/>
              </w:rPr>
            </w:pPr>
            <w:r>
              <w:rPr>
                <w:sz w:val="21"/>
                <w:szCs w:val="21"/>
              </w:rPr>
              <w:t>2</w:t>
            </w:r>
            <w:r w:rsidR="00E6359E">
              <w:rPr>
                <w:sz w:val="21"/>
                <w:szCs w:val="21"/>
              </w:rPr>
              <w:t>．</w:t>
            </w:r>
            <w:r>
              <w:rPr>
                <w:sz w:val="21"/>
                <w:szCs w:val="21"/>
              </w:rPr>
              <w:t>了解</w:t>
            </w:r>
            <w:r w:rsidRPr="009874C4">
              <w:rPr>
                <w:sz w:val="21"/>
                <w:szCs w:val="21"/>
              </w:rPr>
              <w:t>传统文化中手工印染艺术和现代文化中手工印染艺术的意义。</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082363" w:rsidRDefault="009874C4" w:rsidP="00E6359E">
            <w:pPr>
              <w:pStyle w:val="TableParagraph"/>
              <w:kinsoku w:val="0"/>
              <w:overflowPunct w:val="0"/>
              <w:jc w:val="center"/>
              <w:rPr>
                <w:rFonts w:ascii="Times New Roman" w:cs="Times New Roman" w:hint="default"/>
                <w:sz w:val="22"/>
                <w:szCs w:val="22"/>
              </w:rPr>
            </w:pPr>
            <w:r>
              <w:rPr>
                <w:rFonts w:ascii="Times New Roman" w:cs="Times New Roman"/>
                <w:sz w:val="22"/>
                <w:szCs w:val="22"/>
              </w:rPr>
              <w:t>1</w:t>
            </w:r>
          </w:p>
        </w:tc>
        <w:tc>
          <w:tcPr>
            <w:tcW w:w="494" w:type="pct"/>
            <w:vMerge/>
            <w:tcBorders>
              <w:left w:val="single" w:sz="4" w:space="0" w:color="000000"/>
              <w:right w:val="single" w:sz="4" w:space="0" w:color="000000"/>
              <w:tl2br w:val="nil"/>
              <w:tr2bl w:val="nil"/>
            </w:tcBorders>
            <w:vAlign w:val="center"/>
          </w:tcPr>
          <w:p w:rsidR="00082363" w:rsidRDefault="00082363" w:rsidP="00082363">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082363" w:rsidRDefault="00082363" w:rsidP="00082363">
            <w:pPr>
              <w:autoSpaceDE w:val="0"/>
              <w:autoSpaceDN w:val="0"/>
              <w:adjustRightInd w:val="0"/>
              <w:jc w:val="center"/>
              <w:rPr>
                <w:rFonts w:ascii="Times New Roman" w:eastAsia="宋体" w:hAnsi="Times New Roman" w:cs="Times New Roman"/>
                <w:kern w:val="0"/>
                <w:sz w:val="2"/>
                <w:szCs w:val="2"/>
              </w:rPr>
            </w:pPr>
          </w:p>
        </w:tc>
      </w:tr>
      <w:tr w:rsidR="002674E3" w:rsidTr="00794FB6">
        <w:trPr>
          <w:trHeight w:val="445"/>
        </w:trPr>
        <w:tc>
          <w:tcPr>
            <w:tcW w:w="584" w:type="pct"/>
            <w:vMerge w:val="restart"/>
            <w:tcBorders>
              <w:top w:val="single" w:sz="4" w:space="0" w:color="000000"/>
              <w:left w:val="single" w:sz="4" w:space="0" w:color="000000"/>
              <w:bottom w:val="single" w:sz="4" w:space="0" w:color="000000"/>
              <w:right w:val="single" w:sz="4" w:space="0" w:color="000000"/>
              <w:tl2br w:val="nil"/>
              <w:tr2bl w:val="nil"/>
            </w:tcBorders>
          </w:tcPr>
          <w:p w:rsidR="002674E3" w:rsidRDefault="002674E3" w:rsidP="002674E3">
            <w:pPr>
              <w:pStyle w:val="TableParagraph"/>
              <w:kinsoku w:val="0"/>
              <w:overflowPunct w:val="0"/>
              <w:spacing w:before="12"/>
              <w:rPr>
                <w:rFonts w:ascii="方正小标宋_GBK" w:eastAsia="方正小标宋_GBK" w:cs="方正小标宋_GBK" w:hint="default"/>
                <w:sz w:val="19"/>
                <w:szCs w:val="19"/>
              </w:rPr>
            </w:pPr>
          </w:p>
          <w:p w:rsidR="002674E3" w:rsidRDefault="002674E3" w:rsidP="002674E3">
            <w:pPr>
              <w:pStyle w:val="TableParagraph"/>
              <w:kinsoku w:val="0"/>
              <w:overflowPunct w:val="0"/>
              <w:spacing w:line="278" w:lineRule="auto"/>
              <w:ind w:left="242" w:right="98" w:hanging="132"/>
              <w:rPr>
                <w:rFonts w:hint="default"/>
                <w:sz w:val="21"/>
                <w:szCs w:val="21"/>
              </w:rPr>
            </w:pPr>
            <w:r>
              <w:rPr>
                <w:sz w:val="21"/>
                <w:szCs w:val="21"/>
              </w:rPr>
              <w:t>课程目标 2</w:t>
            </w:r>
          </w:p>
        </w:tc>
        <w:tc>
          <w:tcPr>
            <w:tcW w:w="2221" w:type="pct"/>
            <w:tcBorders>
              <w:top w:val="single" w:sz="4" w:space="0" w:color="000000"/>
              <w:left w:val="single" w:sz="4" w:space="0" w:color="000000"/>
              <w:bottom w:val="single" w:sz="4" w:space="0" w:color="000000"/>
              <w:right w:val="single" w:sz="4" w:space="0" w:color="000000"/>
              <w:tl2br w:val="nil"/>
              <w:tr2bl w:val="nil"/>
            </w:tcBorders>
            <w:vAlign w:val="center"/>
          </w:tcPr>
          <w:p w:rsidR="002674E3" w:rsidRPr="00C156CE" w:rsidRDefault="002674E3" w:rsidP="00794FB6">
            <w:pPr>
              <w:adjustRightInd w:val="0"/>
              <w:snapToGrid w:val="0"/>
              <w:rPr>
                <w:szCs w:val="21"/>
              </w:rPr>
            </w:pPr>
            <w:r w:rsidRPr="009874C4">
              <w:rPr>
                <w:rFonts w:ascii="宋体" w:eastAsia="宋体" w:hAnsi="Times New Roman" w:cs="宋体" w:hint="eastAsia"/>
                <w:kern w:val="0"/>
                <w:szCs w:val="21"/>
              </w:rPr>
              <w:t>1</w:t>
            </w:r>
            <w:r w:rsidRPr="009874C4">
              <w:rPr>
                <w:rFonts w:ascii="宋体" w:eastAsia="宋体" w:hAnsi="Times New Roman" w:cs="宋体"/>
                <w:kern w:val="0"/>
                <w:szCs w:val="21"/>
              </w:rPr>
              <w:t>.</w:t>
            </w:r>
            <w:r w:rsidRPr="009874C4">
              <w:rPr>
                <w:rFonts w:ascii="宋体" w:eastAsia="宋体" w:hAnsi="Times New Roman" w:cs="宋体" w:hint="eastAsia"/>
                <w:kern w:val="0"/>
                <w:szCs w:val="21"/>
              </w:rPr>
              <w:t>了解手工印染的种类</w:t>
            </w:r>
            <w:r>
              <w:rPr>
                <w:rFonts w:ascii="宋体" w:eastAsia="宋体" w:hAnsi="Times New Roman" w:cs="宋体" w:hint="eastAsia"/>
                <w:kern w:val="0"/>
                <w:szCs w:val="21"/>
              </w:rPr>
              <w:t>。</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2674E3" w:rsidRDefault="002674E3" w:rsidP="00E6359E">
            <w:pPr>
              <w:pStyle w:val="TableParagraph"/>
              <w:kinsoku w:val="0"/>
              <w:overflowPunct w:val="0"/>
              <w:jc w:val="center"/>
              <w:rPr>
                <w:rFonts w:ascii="Times New Roman" w:cs="Times New Roman" w:hint="default"/>
                <w:sz w:val="22"/>
                <w:szCs w:val="22"/>
              </w:rPr>
            </w:pPr>
            <w:r>
              <w:rPr>
                <w:rFonts w:ascii="Times New Roman" w:cs="Times New Roman"/>
                <w:sz w:val="22"/>
                <w:szCs w:val="22"/>
              </w:rPr>
              <w:t>2</w:t>
            </w:r>
          </w:p>
        </w:tc>
        <w:tc>
          <w:tcPr>
            <w:tcW w:w="494" w:type="pct"/>
            <w:vMerge w:val="restart"/>
            <w:tcBorders>
              <w:top w:val="single" w:sz="4" w:space="0" w:color="000000"/>
              <w:left w:val="single" w:sz="4" w:space="0" w:color="000000"/>
              <w:right w:val="single" w:sz="4" w:space="0" w:color="000000"/>
              <w:tl2br w:val="nil"/>
              <w:tr2bl w:val="nil"/>
            </w:tcBorders>
            <w:vAlign w:val="center"/>
          </w:tcPr>
          <w:p w:rsidR="002674E3" w:rsidRDefault="002674E3" w:rsidP="002674E3">
            <w:pPr>
              <w:pStyle w:val="TableParagraph"/>
              <w:kinsoku w:val="0"/>
              <w:overflowPunct w:val="0"/>
              <w:spacing w:before="22"/>
              <w:ind w:left="185" w:right="177"/>
              <w:jc w:val="center"/>
              <w:rPr>
                <w:rFonts w:hint="default"/>
                <w:sz w:val="21"/>
                <w:szCs w:val="21"/>
              </w:rPr>
            </w:pPr>
            <w:r>
              <w:rPr>
                <w:sz w:val="21"/>
                <w:szCs w:val="21"/>
              </w:rPr>
              <w:t>1</w:t>
            </w:r>
            <w:r>
              <w:rPr>
                <w:rFonts w:hint="default"/>
                <w:sz w:val="21"/>
                <w:szCs w:val="21"/>
              </w:rPr>
              <w:t>0</w:t>
            </w:r>
            <w:r>
              <w:rPr>
                <w:sz w:val="21"/>
                <w:szCs w:val="21"/>
              </w:rPr>
              <w:t>%</w:t>
            </w:r>
          </w:p>
        </w:tc>
        <w:tc>
          <w:tcPr>
            <w:tcW w:w="67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2674E3" w:rsidRDefault="002674E3" w:rsidP="002674E3">
            <w:pPr>
              <w:pStyle w:val="TableParagraph"/>
              <w:kinsoku w:val="0"/>
              <w:overflowPunct w:val="0"/>
              <w:jc w:val="center"/>
              <w:rPr>
                <w:rFonts w:ascii="Times New Roman" w:cs="Times New Roman" w:hint="default"/>
                <w:sz w:val="22"/>
                <w:szCs w:val="22"/>
              </w:rPr>
            </w:pPr>
            <w:r>
              <w:rPr>
                <w:rFonts w:ascii="Times New Roman" w:cs="Times New Roman"/>
                <w:sz w:val="22"/>
                <w:szCs w:val="22"/>
              </w:rPr>
              <w:t>课堂表现、平时练习</w:t>
            </w:r>
            <w:r w:rsidR="00E6359E">
              <w:rPr>
                <w:rFonts w:ascii="Times New Roman" w:cs="Times New Roman"/>
                <w:sz w:val="22"/>
                <w:szCs w:val="22"/>
              </w:rPr>
              <w:t>（实验设计）</w:t>
            </w:r>
          </w:p>
        </w:tc>
      </w:tr>
      <w:tr w:rsidR="002674E3" w:rsidTr="00794FB6">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2674E3" w:rsidRDefault="002674E3" w:rsidP="002674E3">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vAlign w:val="center"/>
          </w:tcPr>
          <w:p w:rsidR="002674E3" w:rsidRPr="00C156CE" w:rsidRDefault="002674E3" w:rsidP="00794FB6">
            <w:pPr>
              <w:adjustRightInd w:val="0"/>
              <w:snapToGrid w:val="0"/>
              <w:spacing w:line="400" w:lineRule="exact"/>
              <w:rPr>
                <w:szCs w:val="21"/>
              </w:rPr>
            </w:pPr>
            <w:r>
              <w:rPr>
                <w:rFonts w:ascii="宋体" w:eastAsia="宋体" w:hAnsi="Times New Roman" w:cs="宋体" w:hint="eastAsia"/>
                <w:kern w:val="0"/>
                <w:szCs w:val="21"/>
              </w:rPr>
              <w:t>2</w:t>
            </w:r>
            <w:r>
              <w:rPr>
                <w:rFonts w:ascii="宋体" w:eastAsia="宋体" w:hAnsi="Times New Roman" w:cs="宋体"/>
                <w:kern w:val="0"/>
                <w:szCs w:val="21"/>
              </w:rPr>
              <w:t>.</w:t>
            </w:r>
            <w:r>
              <w:rPr>
                <w:rFonts w:ascii="宋体" w:eastAsia="宋体" w:hAnsi="Times New Roman" w:cs="宋体" w:hint="eastAsia"/>
                <w:kern w:val="0"/>
                <w:szCs w:val="21"/>
              </w:rPr>
              <w:t>了解</w:t>
            </w:r>
            <w:r w:rsidRPr="009874C4">
              <w:rPr>
                <w:rFonts w:ascii="宋体" w:eastAsia="宋体" w:hAnsi="Times New Roman" w:cs="宋体" w:hint="eastAsia"/>
                <w:kern w:val="0"/>
                <w:szCs w:val="21"/>
              </w:rPr>
              <w:t>使用的材料和工具</w:t>
            </w:r>
            <w:r>
              <w:rPr>
                <w:rFonts w:ascii="宋体" w:eastAsia="宋体" w:hAnsi="Times New Roman" w:cs="宋体" w:hint="eastAsia"/>
                <w:kern w:val="0"/>
                <w:szCs w:val="21"/>
              </w:rPr>
              <w:t>。</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2674E3" w:rsidRDefault="002674E3" w:rsidP="00E6359E">
            <w:pPr>
              <w:pStyle w:val="TableParagraph"/>
              <w:kinsoku w:val="0"/>
              <w:overflowPunct w:val="0"/>
              <w:jc w:val="center"/>
              <w:rPr>
                <w:rFonts w:ascii="Times New Roman" w:cs="Times New Roman" w:hint="default"/>
                <w:sz w:val="22"/>
                <w:szCs w:val="22"/>
              </w:rPr>
            </w:pPr>
            <w:r>
              <w:rPr>
                <w:rFonts w:ascii="Times New Roman" w:cs="Times New Roman"/>
                <w:sz w:val="22"/>
                <w:szCs w:val="22"/>
              </w:rPr>
              <w:t>2</w:t>
            </w:r>
          </w:p>
        </w:tc>
        <w:tc>
          <w:tcPr>
            <w:tcW w:w="494" w:type="pct"/>
            <w:vMerge/>
            <w:tcBorders>
              <w:left w:val="single" w:sz="4" w:space="0" w:color="000000"/>
              <w:right w:val="single" w:sz="4" w:space="0" w:color="000000"/>
              <w:tl2br w:val="nil"/>
              <w:tr2bl w:val="nil"/>
            </w:tcBorders>
            <w:vAlign w:val="center"/>
          </w:tcPr>
          <w:p w:rsidR="002674E3" w:rsidRDefault="002674E3" w:rsidP="002674E3">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2674E3" w:rsidRDefault="002674E3" w:rsidP="002674E3">
            <w:pPr>
              <w:autoSpaceDE w:val="0"/>
              <w:autoSpaceDN w:val="0"/>
              <w:adjustRightInd w:val="0"/>
              <w:jc w:val="center"/>
              <w:rPr>
                <w:rFonts w:ascii="Times New Roman" w:eastAsia="宋体" w:hAnsi="Times New Roman" w:cs="Times New Roman"/>
                <w:kern w:val="0"/>
                <w:sz w:val="2"/>
                <w:szCs w:val="2"/>
              </w:rPr>
            </w:pPr>
          </w:p>
        </w:tc>
      </w:tr>
      <w:tr w:rsidR="002674E3" w:rsidTr="00794FB6">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2674E3" w:rsidRDefault="002674E3" w:rsidP="002674E3">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vAlign w:val="center"/>
          </w:tcPr>
          <w:p w:rsidR="002674E3" w:rsidRPr="00282A57" w:rsidRDefault="002674E3" w:rsidP="00794FB6">
            <w:pPr>
              <w:rPr>
                <w:szCs w:val="21"/>
              </w:rPr>
            </w:pPr>
            <w:r>
              <w:rPr>
                <w:rFonts w:ascii="宋体" w:eastAsia="宋体" w:hAnsi="Times New Roman" w:cs="宋体" w:hint="eastAsia"/>
                <w:kern w:val="0"/>
                <w:szCs w:val="21"/>
              </w:rPr>
              <w:t>3</w:t>
            </w:r>
            <w:r>
              <w:rPr>
                <w:rFonts w:ascii="宋体" w:eastAsia="宋体" w:hAnsi="Times New Roman" w:cs="宋体"/>
                <w:kern w:val="0"/>
                <w:szCs w:val="21"/>
              </w:rPr>
              <w:t>.</w:t>
            </w:r>
            <w:r w:rsidRPr="009874C4">
              <w:rPr>
                <w:rFonts w:ascii="宋体" w:eastAsia="宋体" w:hAnsi="Times New Roman" w:cs="宋体" w:hint="eastAsia"/>
                <w:kern w:val="0"/>
                <w:szCs w:val="21"/>
              </w:rPr>
              <w:t>掌握传统手工艺的制作方法和工艺流程。</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2674E3" w:rsidRDefault="002674E3" w:rsidP="00E6359E">
            <w:pPr>
              <w:pStyle w:val="TableParagraph"/>
              <w:kinsoku w:val="0"/>
              <w:overflowPunct w:val="0"/>
              <w:jc w:val="center"/>
              <w:rPr>
                <w:rFonts w:ascii="Times New Roman" w:cs="Times New Roman" w:hint="default"/>
                <w:sz w:val="22"/>
                <w:szCs w:val="22"/>
              </w:rPr>
            </w:pPr>
            <w:r>
              <w:rPr>
                <w:rFonts w:ascii="Times New Roman" w:cs="Times New Roman"/>
                <w:sz w:val="22"/>
                <w:szCs w:val="22"/>
              </w:rPr>
              <w:t>2</w:t>
            </w:r>
          </w:p>
        </w:tc>
        <w:tc>
          <w:tcPr>
            <w:tcW w:w="494" w:type="pct"/>
            <w:vMerge/>
            <w:tcBorders>
              <w:left w:val="single" w:sz="4" w:space="0" w:color="000000"/>
              <w:right w:val="single" w:sz="4" w:space="0" w:color="000000"/>
              <w:tl2br w:val="nil"/>
              <w:tr2bl w:val="nil"/>
            </w:tcBorders>
            <w:vAlign w:val="center"/>
          </w:tcPr>
          <w:p w:rsidR="002674E3" w:rsidRDefault="002674E3" w:rsidP="002674E3">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2674E3" w:rsidRDefault="002674E3" w:rsidP="002674E3">
            <w:pPr>
              <w:autoSpaceDE w:val="0"/>
              <w:autoSpaceDN w:val="0"/>
              <w:adjustRightInd w:val="0"/>
              <w:jc w:val="center"/>
              <w:rPr>
                <w:rFonts w:ascii="Times New Roman" w:eastAsia="宋体" w:hAnsi="Times New Roman" w:cs="Times New Roman"/>
                <w:kern w:val="0"/>
                <w:sz w:val="2"/>
                <w:szCs w:val="2"/>
              </w:rPr>
            </w:pPr>
          </w:p>
        </w:tc>
      </w:tr>
      <w:tr w:rsidR="002674E3" w:rsidTr="00794FB6">
        <w:trPr>
          <w:trHeight w:val="313"/>
        </w:trPr>
        <w:tc>
          <w:tcPr>
            <w:tcW w:w="584" w:type="pct"/>
            <w:tcBorders>
              <w:top w:val="single" w:sz="4" w:space="0" w:color="000000"/>
              <w:left w:val="single" w:sz="4" w:space="0" w:color="000000"/>
              <w:bottom w:val="single" w:sz="4" w:space="0" w:color="000000"/>
              <w:right w:val="single" w:sz="4" w:space="0" w:color="000000"/>
              <w:tl2br w:val="nil"/>
              <w:tr2bl w:val="nil"/>
            </w:tcBorders>
          </w:tcPr>
          <w:p w:rsidR="002674E3" w:rsidRDefault="002674E3" w:rsidP="002674E3">
            <w:pPr>
              <w:pStyle w:val="TableParagraph"/>
              <w:kinsoku w:val="0"/>
              <w:overflowPunct w:val="0"/>
              <w:spacing w:before="15"/>
              <w:rPr>
                <w:rFonts w:ascii="方正小标宋_GBK" w:eastAsia="方正小标宋_GBK" w:cs="方正小标宋_GBK" w:hint="default"/>
                <w:sz w:val="19"/>
                <w:szCs w:val="19"/>
              </w:rPr>
            </w:pPr>
          </w:p>
          <w:p w:rsidR="002674E3" w:rsidRDefault="002674E3" w:rsidP="002674E3">
            <w:pPr>
              <w:pStyle w:val="TableParagraph"/>
              <w:kinsoku w:val="0"/>
              <w:overflowPunct w:val="0"/>
              <w:spacing w:line="278" w:lineRule="auto"/>
              <w:ind w:left="242" w:right="98" w:hanging="132"/>
              <w:rPr>
                <w:rFonts w:hint="default"/>
                <w:sz w:val="21"/>
                <w:szCs w:val="21"/>
              </w:rPr>
            </w:pPr>
            <w:r>
              <w:rPr>
                <w:sz w:val="21"/>
                <w:szCs w:val="21"/>
              </w:rPr>
              <w:t>课程目标 3</w:t>
            </w: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2674E3" w:rsidRPr="009874C4" w:rsidRDefault="002674E3" w:rsidP="00E6359E">
            <w:pPr>
              <w:pStyle w:val="TableParagraph"/>
              <w:kinsoku w:val="0"/>
              <w:overflowPunct w:val="0"/>
              <w:spacing w:before="25"/>
              <w:rPr>
                <w:rFonts w:hint="default"/>
                <w:sz w:val="21"/>
                <w:szCs w:val="21"/>
              </w:rPr>
            </w:pPr>
            <w:r w:rsidRPr="009874C4">
              <w:rPr>
                <w:sz w:val="21"/>
                <w:szCs w:val="21"/>
              </w:rPr>
              <w:t>1.能够将传统手工印染工艺灵活应用到服装与服饰设计中。</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2674E3" w:rsidRDefault="002674E3" w:rsidP="00E6359E">
            <w:pPr>
              <w:pStyle w:val="TableParagraph"/>
              <w:kinsoku w:val="0"/>
              <w:overflowPunct w:val="0"/>
              <w:jc w:val="center"/>
              <w:rPr>
                <w:rFonts w:ascii="Times New Roman" w:cs="Times New Roman" w:hint="default"/>
                <w:sz w:val="22"/>
                <w:szCs w:val="22"/>
              </w:rPr>
            </w:pPr>
            <w:r>
              <w:rPr>
                <w:rFonts w:ascii="Times New Roman" w:cs="Times New Roman"/>
                <w:sz w:val="22"/>
                <w:szCs w:val="22"/>
              </w:rPr>
              <w:t>3</w:t>
            </w:r>
          </w:p>
        </w:tc>
        <w:tc>
          <w:tcPr>
            <w:tcW w:w="494" w:type="pct"/>
            <w:tcBorders>
              <w:top w:val="single" w:sz="4" w:space="0" w:color="000000"/>
              <w:left w:val="single" w:sz="4" w:space="0" w:color="000000"/>
              <w:bottom w:val="single" w:sz="4" w:space="0" w:color="000000"/>
              <w:right w:val="single" w:sz="4" w:space="0" w:color="000000"/>
              <w:tl2br w:val="nil"/>
              <w:tr2bl w:val="nil"/>
            </w:tcBorders>
            <w:vAlign w:val="center"/>
          </w:tcPr>
          <w:p w:rsidR="002674E3" w:rsidRDefault="002674E3" w:rsidP="002674E3">
            <w:pPr>
              <w:pStyle w:val="TableParagraph"/>
              <w:kinsoku w:val="0"/>
              <w:overflowPunct w:val="0"/>
              <w:spacing w:before="25"/>
              <w:ind w:left="185" w:right="177"/>
              <w:jc w:val="center"/>
              <w:rPr>
                <w:rFonts w:hint="default"/>
                <w:sz w:val="21"/>
                <w:szCs w:val="21"/>
              </w:rPr>
            </w:pPr>
            <w:r>
              <w:rPr>
                <w:rFonts w:hint="default"/>
                <w:sz w:val="21"/>
                <w:szCs w:val="21"/>
              </w:rPr>
              <w:t>15</w:t>
            </w:r>
            <w:r>
              <w:rPr>
                <w:sz w:val="21"/>
                <w:szCs w:val="21"/>
              </w:rPr>
              <w:t>%</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rsidR="002674E3" w:rsidRDefault="002674E3" w:rsidP="002674E3">
            <w:pPr>
              <w:pStyle w:val="TableParagraph"/>
              <w:kinsoku w:val="0"/>
              <w:overflowPunct w:val="0"/>
              <w:jc w:val="center"/>
              <w:rPr>
                <w:rFonts w:ascii="Times New Roman" w:cs="Times New Roman" w:hint="default"/>
                <w:sz w:val="22"/>
                <w:szCs w:val="22"/>
              </w:rPr>
            </w:pPr>
            <w:r>
              <w:rPr>
                <w:rFonts w:ascii="Times New Roman" w:cs="Times New Roman"/>
                <w:sz w:val="22"/>
                <w:szCs w:val="22"/>
              </w:rPr>
              <w:t>课堂表现、平时练习</w:t>
            </w:r>
            <w:r w:rsidR="00E6359E">
              <w:rPr>
                <w:rFonts w:ascii="Times New Roman" w:cs="Times New Roman"/>
                <w:sz w:val="22"/>
                <w:szCs w:val="22"/>
              </w:rPr>
              <w:t>（实验设计）</w:t>
            </w:r>
          </w:p>
        </w:tc>
      </w:tr>
      <w:tr w:rsidR="008A2BB6" w:rsidTr="00646EFB">
        <w:trPr>
          <w:trHeight w:val="315"/>
        </w:trPr>
        <w:tc>
          <w:tcPr>
            <w:tcW w:w="584" w:type="pct"/>
            <w:vMerge w:val="restart"/>
            <w:tcBorders>
              <w:top w:val="single" w:sz="4" w:space="0" w:color="000000"/>
              <w:left w:val="single" w:sz="4" w:space="0" w:color="000000"/>
              <w:right w:val="single" w:sz="4" w:space="0" w:color="000000"/>
              <w:tl2br w:val="nil"/>
              <w:tr2bl w:val="nil"/>
            </w:tcBorders>
          </w:tcPr>
          <w:p w:rsidR="008A2BB6" w:rsidRDefault="008A2BB6" w:rsidP="002674E3">
            <w:pPr>
              <w:pStyle w:val="TableParagraph"/>
              <w:kinsoku w:val="0"/>
              <w:overflowPunct w:val="0"/>
              <w:spacing w:before="15"/>
              <w:rPr>
                <w:rFonts w:ascii="方正小标宋_GBK" w:eastAsia="方正小标宋_GBK" w:cs="方正小标宋_GBK" w:hint="default"/>
                <w:sz w:val="19"/>
                <w:szCs w:val="19"/>
              </w:rPr>
            </w:pPr>
          </w:p>
          <w:p w:rsidR="008A2BB6" w:rsidRDefault="008A2BB6" w:rsidP="002674E3">
            <w:pPr>
              <w:pStyle w:val="TableParagraph"/>
              <w:kinsoku w:val="0"/>
              <w:overflowPunct w:val="0"/>
              <w:spacing w:line="278" w:lineRule="auto"/>
              <w:ind w:left="242" w:right="98" w:hanging="132"/>
              <w:rPr>
                <w:rFonts w:hint="default"/>
                <w:sz w:val="21"/>
                <w:szCs w:val="21"/>
              </w:rPr>
            </w:pPr>
            <w:r>
              <w:rPr>
                <w:sz w:val="21"/>
                <w:szCs w:val="21"/>
              </w:rPr>
              <w:t>课程目标 4</w:t>
            </w: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8A2BB6" w:rsidRPr="009874C4" w:rsidRDefault="008A2BB6" w:rsidP="00E6359E">
            <w:pPr>
              <w:pStyle w:val="TableParagraph"/>
              <w:kinsoku w:val="0"/>
              <w:overflowPunct w:val="0"/>
              <w:spacing w:before="22"/>
              <w:jc w:val="both"/>
              <w:rPr>
                <w:rFonts w:hint="default"/>
                <w:sz w:val="21"/>
                <w:szCs w:val="21"/>
              </w:rPr>
            </w:pPr>
            <w:r w:rsidRPr="009874C4">
              <w:rPr>
                <w:sz w:val="21"/>
                <w:szCs w:val="21"/>
              </w:rPr>
              <w:t>1.能够将传统手工印染工艺与现代审美相结合，将其应用到服饰品、纺织品的实际设计项目和生产中，并具有较高的审美和</w:t>
            </w:r>
            <w:r>
              <w:rPr>
                <w:sz w:val="21"/>
                <w:szCs w:val="21"/>
              </w:rPr>
              <w:t>实</w:t>
            </w:r>
            <w:r w:rsidRPr="009874C4">
              <w:rPr>
                <w:sz w:val="21"/>
                <w:szCs w:val="21"/>
              </w:rPr>
              <w:t>用价值。</w:t>
            </w:r>
          </w:p>
        </w:tc>
        <w:tc>
          <w:tcPr>
            <w:tcW w:w="1030" w:type="pct"/>
            <w:vMerge w:val="restart"/>
            <w:tcBorders>
              <w:top w:val="single" w:sz="4" w:space="0" w:color="000000"/>
              <w:left w:val="single" w:sz="4" w:space="0" w:color="000000"/>
              <w:right w:val="single" w:sz="4" w:space="0" w:color="000000"/>
              <w:tl2br w:val="nil"/>
              <w:tr2bl w:val="nil"/>
            </w:tcBorders>
          </w:tcPr>
          <w:p w:rsidR="008A2BB6" w:rsidRDefault="008A2BB6" w:rsidP="00E6359E">
            <w:pPr>
              <w:pStyle w:val="TableParagraph"/>
              <w:kinsoku w:val="0"/>
              <w:overflowPunct w:val="0"/>
              <w:jc w:val="center"/>
              <w:rPr>
                <w:rFonts w:ascii="Times New Roman" w:cs="Times New Roman" w:hint="default"/>
                <w:sz w:val="22"/>
                <w:szCs w:val="22"/>
              </w:rPr>
            </w:pPr>
            <w:r>
              <w:rPr>
                <w:rFonts w:ascii="Times New Roman" w:cs="Times New Roman"/>
                <w:sz w:val="22"/>
                <w:szCs w:val="22"/>
              </w:rPr>
              <w:t>4</w:t>
            </w:r>
          </w:p>
        </w:tc>
        <w:tc>
          <w:tcPr>
            <w:tcW w:w="494" w:type="pct"/>
            <w:vMerge w:val="restart"/>
            <w:tcBorders>
              <w:top w:val="single" w:sz="4" w:space="0" w:color="000000"/>
              <w:left w:val="single" w:sz="4" w:space="0" w:color="000000"/>
              <w:right w:val="single" w:sz="4" w:space="0" w:color="000000"/>
              <w:tl2br w:val="nil"/>
              <w:tr2bl w:val="nil"/>
            </w:tcBorders>
            <w:vAlign w:val="center"/>
          </w:tcPr>
          <w:p w:rsidR="008A2BB6" w:rsidRDefault="008A2BB6" w:rsidP="002674E3">
            <w:pPr>
              <w:pStyle w:val="TableParagraph"/>
              <w:kinsoku w:val="0"/>
              <w:overflowPunct w:val="0"/>
              <w:spacing w:before="22"/>
              <w:ind w:left="185" w:right="177"/>
              <w:jc w:val="center"/>
              <w:rPr>
                <w:rFonts w:hint="default"/>
                <w:sz w:val="21"/>
                <w:szCs w:val="21"/>
              </w:rPr>
            </w:pPr>
            <w:r>
              <w:rPr>
                <w:sz w:val="21"/>
                <w:szCs w:val="21"/>
              </w:rPr>
              <w:t>7</w:t>
            </w:r>
            <w:r>
              <w:rPr>
                <w:rFonts w:hint="default"/>
                <w:sz w:val="21"/>
                <w:szCs w:val="21"/>
              </w:rPr>
              <w:t>0</w:t>
            </w:r>
            <w:r>
              <w:rPr>
                <w:sz w:val="21"/>
                <w:szCs w:val="21"/>
              </w:rPr>
              <w:t>%</w:t>
            </w:r>
          </w:p>
        </w:tc>
        <w:tc>
          <w:tcPr>
            <w:tcW w:w="671" w:type="pct"/>
            <w:vMerge w:val="restart"/>
            <w:tcBorders>
              <w:top w:val="single" w:sz="4" w:space="0" w:color="000000"/>
              <w:left w:val="single" w:sz="4" w:space="0" w:color="000000"/>
              <w:right w:val="single" w:sz="4" w:space="0" w:color="000000"/>
              <w:tl2br w:val="nil"/>
              <w:tr2bl w:val="nil"/>
            </w:tcBorders>
            <w:vAlign w:val="center"/>
          </w:tcPr>
          <w:p w:rsidR="008A2BB6" w:rsidRDefault="008A2BB6" w:rsidP="002674E3">
            <w:pPr>
              <w:pStyle w:val="TableParagraph"/>
              <w:kinsoku w:val="0"/>
              <w:overflowPunct w:val="0"/>
              <w:jc w:val="center"/>
              <w:rPr>
                <w:rFonts w:ascii="Times New Roman" w:cs="Times New Roman" w:hint="default"/>
                <w:sz w:val="22"/>
                <w:szCs w:val="22"/>
              </w:rPr>
            </w:pPr>
            <w:r>
              <w:rPr>
                <w:rFonts w:ascii="Times New Roman" w:cs="Times New Roman"/>
                <w:sz w:val="22"/>
                <w:szCs w:val="22"/>
              </w:rPr>
              <w:t>设计方案</w:t>
            </w:r>
          </w:p>
          <w:p w:rsidR="008A2BB6" w:rsidRDefault="008A2BB6" w:rsidP="002674E3">
            <w:pPr>
              <w:pStyle w:val="TableParagraph"/>
              <w:kinsoku w:val="0"/>
              <w:overflowPunct w:val="0"/>
              <w:jc w:val="center"/>
              <w:rPr>
                <w:rFonts w:ascii="Times New Roman" w:cs="Times New Roman" w:hint="default"/>
                <w:sz w:val="22"/>
                <w:szCs w:val="22"/>
              </w:rPr>
            </w:pPr>
            <w:r>
              <w:rPr>
                <w:rFonts w:ascii="Times New Roman" w:cs="Times New Roman"/>
                <w:sz w:val="22"/>
                <w:szCs w:val="22"/>
              </w:rPr>
              <w:t>期末作业</w:t>
            </w:r>
          </w:p>
        </w:tc>
      </w:tr>
      <w:tr w:rsidR="008A2BB6" w:rsidTr="00646EFB">
        <w:trPr>
          <w:trHeight w:val="315"/>
        </w:trPr>
        <w:tc>
          <w:tcPr>
            <w:tcW w:w="584" w:type="pct"/>
            <w:vMerge/>
            <w:tcBorders>
              <w:left w:val="single" w:sz="4" w:space="0" w:color="000000"/>
              <w:bottom w:val="single" w:sz="4" w:space="0" w:color="000000"/>
              <w:right w:val="single" w:sz="4" w:space="0" w:color="000000"/>
              <w:tl2br w:val="nil"/>
              <w:tr2bl w:val="nil"/>
            </w:tcBorders>
          </w:tcPr>
          <w:p w:rsidR="008A2BB6" w:rsidRDefault="008A2BB6" w:rsidP="002674E3">
            <w:pPr>
              <w:pStyle w:val="TableParagraph"/>
              <w:kinsoku w:val="0"/>
              <w:overflowPunct w:val="0"/>
              <w:spacing w:before="15"/>
              <w:rPr>
                <w:rFonts w:ascii="方正小标宋_GBK" w:eastAsia="方正小标宋_GBK" w:cs="方正小标宋_GBK" w:hint="default"/>
                <w:sz w:val="19"/>
                <w:szCs w:val="19"/>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8A2BB6" w:rsidRPr="009874C4" w:rsidRDefault="002C5A40" w:rsidP="00E6359E">
            <w:pPr>
              <w:pStyle w:val="TableParagraph"/>
              <w:kinsoku w:val="0"/>
              <w:overflowPunct w:val="0"/>
              <w:spacing w:before="22"/>
              <w:jc w:val="both"/>
              <w:rPr>
                <w:rFonts w:hint="default"/>
                <w:sz w:val="21"/>
                <w:szCs w:val="21"/>
              </w:rPr>
            </w:pPr>
            <w:r>
              <w:rPr>
                <w:rFonts w:hint="default"/>
                <w:sz w:val="21"/>
                <w:szCs w:val="21"/>
              </w:rPr>
              <w:t>2</w:t>
            </w:r>
            <w:r>
              <w:rPr>
                <w:sz w:val="21"/>
                <w:szCs w:val="21"/>
              </w:rPr>
              <w:t>.能够</w:t>
            </w:r>
            <w:r w:rsidRPr="009874C4">
              <w:rPr>
                <w:sz w:val="21"/>
                <w:szCs w:val="21"/>
              </w:rPr>
              <w:t>对传统手工艺印染的传承发扬</w:t>
            </w:r>
            <w:r>
              <w:rPr>
                <w:sz w:val="21"/>
                <w:szCs w:val="21"/>
              </w:rPr>
              <w:t>提出建议和对策。</w:t>
            </w:r>
          </w:p>
        </w:tc>
        <w:tc>
          <w:tcPr>
            <w:tcW w:w="1030" w:type="pct"/>
            <w:vMerge/>
            <w:tcBorders>
              <w:left w:val="single" w:sz="4" w:space="0" w:color="000000"/>
              <w:bottom w:val="single" w:sz="4" w:space="0" w:color="000000"/>
              <w:right w:val="single" w:sz="4" w:space="0" w:color="000000"/>
              <w:tl2br w:val="nil"/>
              <w:tr2bl w:val="nil"/>
            </w:tcBorders>
          </w:tcPr>
          <w:p w:rsidR="008A2BB6" w:rsidRDefault="008A2BB6" w:rsidP="00E6359E">
            <w:pPr>
              <w:pStyle w:val="TableParagraph"/>
              <w:kinsoku w:val="0"/>
              <w:overflowPunct w:val="0"/>
              <w:jc w:val="center"/>
              <w:rPr>
                <w:rFonts w:ascii="Times New Roman" w:cs="Times New Roman" w:hint="default"/>
                <w:sz w:val="22"/>
                <w:szCs w:val="22"/>
              </w:rPr>
            </w:pPr>
          </w:p>
        </w:tc>
        <w:tc>
          <w:tcPr>
            <w:tcW w:w="494" w:type="pct"/>
            <w:vMerge/>
            <w:tcBorders>
              <w:left w:val="single" w:sz="4" w:space="0" w:color="000000"/>
              <w:bottom w:val="single" w:sz="4" w:space="0" w:color="auto"/>
              <w:right w:val="single" w:sz="4" w:space="0" w:color="000000"/>
              <w:tl2br w:val="nil"/>
              <w:tr2bl w:val="nil"/>
            </w:tcBorders>
            <w:vAlign w:val="center"/>
          </w:tcPr>
          <w:p w:rsidR="008A2BB6" w:rsidRDefault="008A2BB6" w:rsidP="002674E3">
            <w:pPr>
              <w:pStyle w:val="TableParagraph"/>
              <w:kinsoku w:val="0"/>
              <w:overflowPunct w:val="0"/>
              <w:spacing w:before="22"/>
              <w:ind w:left="185" w:right="177"/>
              <w:jc w:val="center"/>
              <w:rPr>
                <w:rFonts w:hint="default"/>
                <w:sz w:val="21"/>
                <w:szCs w:val="21"/>
              </w:rPr>
            </w:pPr>
          </w:p>
        </w:tc>
        <w:tc>
          <w:tcPr>
            <w:tcW w:w="671" w:type="pct"/>
            <w:vMerge/>
            <w:tcBorders>
              <w:left w:val="single" w:sz="4" w:space="0" w:color="000000"/>
              <w:bottom w:val="single" w:sz="4" w:space="0" w:color="000000"/>
              <w:right w:val="single" w:sz="4" w:space="0" w:color="000000"/>
              <w:tl2br w:val="nil"/>
              <w:tr2bl w:val="nil"/>
            </w:tcBorders>
            <w:vAlign w:val="center"/>
          </w:tcPr>
          <w:p w:rsidR="008A2BB6" w:rsidRDefault="008A2BB6" w:rsidP="002674E3">
            <w:pPr>
              <w:pStyle w:val="TableParagraph"/>
              <w:kinsoku w:val="0"/>
              <w:overflowPunct w:val="0"/>
              <w:jc w:val="center"/>
              <w:rPr>
                <w:rFonts w:ascii="Times New Roman" w:cs="Times New Roman" w:hint="default"/>
                <w:sz w:val="22"/>
                <w:szCs w:val="22"/>
              </w:rPr>
            </w:pPr>
          </w:p>
        </w:tc>
      </w:tr>
    </w:tbl>
    <w:p w:rsidR="006E0057" w:rsidRDefault="006E0057">
      <w:pPr>
        <w:kinsoku w:val="0"/>
        <w:overflowPunct w:val="0"/>
        <w:autoSpaceDE w:val="0"/>
        <w:autoSpaceDN w:val="0"/>
        <w:adjustRightInd w:val="0"/>
        <w:spacing w:before="8"/>
        <w:ind w:firstLineChars="200" w:firstLine="489"/>
        <w:rPr>
          <w:rFonts w:ascii="Hiragino Sans GB W6" w:eastAsia="宋体" w:hAnsi="Times New Roman" w:cs="Hiragino Sans GB W6"/>
          <w:b/>
          <w:sz w:val="24"/>
          <w:szCs w:val="24"/>
        </w:rPr>
      </w:pPr>
    </w:p>
    <w:p w:rsidR="006E0057" w:rsidRDefault="00A0290A">
      <w:pPr>
        <w:kinsoku w:val="0"/>
        <w:overflowPunct w:val="0"/>
        <w:autoSpaceDE w:val="0"/>
        <w:autoSpaceDN w:val="0"/>
        <w:adjustRightInd w:val="0"/>
        <w:spacing w:before="8"/>
        <w:ind w:firstLineChars="100" w:firstLine="245"/>
        <w:rPr>
          <w:rFonts w:ascii="黑体" w:eastAsia="黑体" w:hAnsi="黑体" w:cs="黑体"/>
          <w:b/>
          <w:sz w:val="24"/>
          <w:szCs w:val="24"/>
        </w:rPr>
      </w:pPr>
      <w:r>
        <w:rPr>
          <w:rFonts w:ascii="黑体" w:eastAsia="黑体" w:hAnsi="黑体" w:cs="黑体" w:hint="eastAsia"/>
          <w:b/>
          <w:sz w:val="24"/>
          <w:szCs w:val="24"/>
        </w:rPr>
        <w:t>（二）成绩评定</w:t>
      </w:r>
    </w:p>
    <w:p w:rsidR="006E0057" w:rsidRDefault="00A0290A">
      <w:pPr>
        <w:autoSpaceDE w:val="0"/>
        <w:autoSpaceDN w:val="0"/>
        <w:adjustRightInd w:val="0"/>
        <w:snapToGrid w:val="0"/>
        <w:spacing w:line="400" w:lineRule="exact"/>
        <w:ind w:firstLineChars="200" w:firstLine="489"/>
        <w:jc w:val="left"/>
        <w:rPr>
          <w:rFonts w:ascii="Times" w:eastAsia="宋体" w:hAnsi="Times New Roman" w:cs="Times"/>
          <w:b/>
          <w:kern w:val="0"/>
          <w:sz w:val="24"/>
          <w:szCs w:val="24"/>
        </w:rPr>
      </w:pPr>
      <w:r>
        <w:rPr>
          <w:rFonts w:ascii="Times" w:eastAsia="宋体" w:hAnsi="Times" w:cs="Times"/>
          <w:b/>
          <w:kern w:val="0"/>
          <w:sz w:val="24"/>
          <w:szCs w:val="24"/>
        </w:rPr>
        <w:t>1</w:t>
      </w:r>
      <w:r>
        <w:rPr>
          <w:rFonts w:ascii="Times" w:eastAsia="宋体" w:hAnsi="Times New Roman" w:cs="Times"/>
          <w:b/>
          <w:kern w:val="0"/>
          <w:sz w:val="24"/>
          <w:szCs w:val="24"/>
        </w:rPr>
        <w:t>.</w:t>
      </w:r>
      <w:r>
        <w:rPr>
          <w:rFonts w:ascii="Times" w:eastAsia="宋体" w:hAnsi="Times" w:cs="Times" w:hint="eastAsia"/>
          <w:b/>
          <w:kern w:val="0"/>
          <w:sz w:val="24"/>
          <w:szCs w:val="24"/>
        </w:rPr>
        <w:t>平时成绩评定</w:t>
      </w:r>
    </w:p>
    <w:p w:rsidR="007A2663" w:rsidRDefault="007A2663" w:rsidP="003410D5">
      <w:pPr>
        <w:pStyle w:val="af4"/>
        <w:snapToGrid w:val="0"/>
        <w:spacing w:line="400" w:lineRule="exact"/>
        <w:ind w:firstLineChars="175"/>
        <w:rPr>
          <w:rFonts w:ascii="Times" w:hAnsi="Times" w:cs="Times"/>
          <w:sz w:val="24"/>
        </w:rPr>
      </w:pPr>
      <w:r>
        <w:rPr>
          <w:rFonts w:ascii="Times" w:hAnsi="Times" w:cs="Times" w:hint="eastAsia"/>
          <w:sz w:val="24"/>
        </w:rPr>
        <w:t>平时成绩评定包括学生在整个课程过程中的表现、平时作业完成情况。学习过程的实践操作情况、理论知识的认知情况，平时作业的完整度、深入度。</w:t>
      </w:r>
      <w:r w:rsidR="00F2142E">
        <w:rPr>
          <w:rFonts w:ascii="Times" w:hAnsi="Times" w:cs="Times" w:hint="eastAsia"/>
          <w:sz w:val="24"/>
        </w:rPr>
        <w:t>每一次</w:t>
      </w:r>
      <w:r>
        <w:rPr>
          <w:rFonts w:ascii="Times" w:hAnsi="Times" w:cs="Times" w:hint="eastAsia"/>
          <w:sz w:val="24"/>
        </w:rPr>
        <w:t>平时成绩</w:t>
      </w:r>
      <w:r w:rsidR="00F2142E">
        <w:rPr>
          <w:rFonts w:ascii="Times" w:hAnsi="Times" w:cs="Times" w:hint="eastAsia"/>
          <w:sz w:val="24"/>
        </w:rPr>
        <w:t>评定时，将平时课堂表现考虑其中。</w:t>
      </w:r>
    </w:p>
    <w:p w:rsidR="003410D5" w:rsidRPr="006E16B4" w:rsidRDefault="003410D5" w:rsidP="003410D5">
      <w:pPr>
        <w:pStyle w:val="af4"/>
        <w:snapToGrid w:val="0"/>
        <w:spacing w:line="400" w:lineRule="exact"/>
        <w:ind w:firstLineChars="175"/>
        <w:rPr>
          <w:rFonts w:ascii="Times" w:cs="Times"/>
          <w:sz w:val="24"/>
        </w:rPr>
      </w:pPr>
      <w:r w:rsidRPr="006E16B4">
        <w:rPr>
          <w:rFonts w:ascii="Times" w:hAnsi="Times" w:cs="Times" w:hint="eastAsia"/>
          <w:sz w:val="24"/>
        </w:rPr>
        <w:t>（</w:t>
      </w:r>
      <w:r w:rsidRPr="006E16B4">
        <w:rPr>
          <w:rFonts w:ascii="Times" w:hAnsi="Times" w:cs="Times" w:hint="eastAsia"/>
          <w:sz w:val="24"/>
        </w:rPr>
        <w:t>1</w:t>
      </w:r>
      <w:r w:rsidRPr="006E16B4">
        <w:rPr>
          <w:rFonts w:ascii="Times" w:hAnsi="Times" w:cs="Times" w:hint="eastAsia"/>
          <w:sz w:val="24"/>
        </w:rPr>
        <w:t>）课堂表</w:t>
      </w:r>
      <w:r w:rsidRPr="007A2663">
        <w:rPr>
          <w:rFonts w:ascii="宋体" w:eastAsia="宋体" w:hAnsi="宋体" w:cs="宋体" w:hint="eastAsia"/>
          <w:bCs/>
          <w:sz w:val="24"/>
          <w:szCs w:val="24"/>
        </w:rPr>
        <w:t>现</w:t>
      </w:r>
      <w:r w:rsidRPr="006E16B4">
        <w:rPr>
          <w:rFonts w:ascii="Times" w:hAnsi="Times" w:cs="Times" w:hint="eastAsia"/>
          <w:sz w:val="22"/>
          <w:szCs w:val="21"/>
        </w:rPr>
        <w:t>：</w:t>
      </w:r>
      <w:r w:rsidRPr="006E16B4">
        <w:rPr>
          <w:rFonts w:ascii="Times" w:hAnsi="Times" w:cs="Times" w:hint="eastAsia"/>
          <w:sz w:val="24"/>
        </w:rPr>
        <w:t>通过学生在课堂上的表现情况</w:t>
      </w:r>
      <w:r w:rsidR="007A2663">
        <w:rPr>
          <w:rFonts w:ascii="Times" w:hAnsi="Times" w:cs="Times" w:hint="eastAsia"/>
          <w:sz w:val="24"/>
        </w:rPr>
        <w:t>，包括</w:t>
      </w:r>
      <w:r w:rsidRPr="006E16B4">
        <w:rPr>
          <w:rFonts w:ascii="Times" w:hAnsi="Times" w:cs="Times" w:hint="eastAsia"/>
          <w:sz w:val="24"/>
        </w:rPr>
        <w:t>发言与提问情况；学习的积极性、主动性；以及</w:t>
      </w:r>
      <w:r>
        <w:rPr>
          <w:rFonts w:ascii="Times" w:hAnsi="Times" w:cs="Times" w:hint="eastAsia"/>
          <w:sz w:val="24"/>
        </w:rPr>
        <w:t>课堂讨论、团队合作等</w:t>
      </w:r>
      <w:r w:rsidRPr="006E16B4">
        <w:rPr>
          <w:rFonts w:ascii="Times" w:hAnsi="Times" w:cs="Times" w:hint="eastAsia"/>
          <w:sz w:val="24"/>
        </w:rPr>
        <w:t>综合组织能力来评价学生相关的能力。</w:t>
      </w:r>
    </w:p>
    <w:p w:rsidR="003410D5" w:rsidRPr="007A2663" w:rsidRDefault="003410D5" w:rsidP="007A2663">
      <w:pPr>
        <w:pStyle w:val="af4"/>
        <w:snapToGrid w:val="0"/>
        <w:spacing w:line="400" w:lineRule="exact"/>
        <w:ind w:firstLineChars="171" w:firstLine="410"/>
        <w:rPr>
          <w:rFonts w:ascii="Times" w:cs="Times"/>
          <w:sz w:val="22"/>
          <w:szCs w:val="21"/>
        </w:rPr>
      </w:pPr>
      <w:r w:rsidRPr="007A2663">
        <w:rPr>
          <w:rFonts w:ascii="Times New Roman" w:eastAsia="宋体" w:hAnsi="Times New Roman" w:cs="Times New Roman"/>
          <w:bCs/>
          <w:sz w:val="24"/>
          <w:szCs w:val="24"/>
        </w:rPr>
        <w:t>（</w:t>
      </w:r>
      <w:r w:rsidRPr="007A2663">
        <w:rPr>
          <w:rFonts w:ascii="Times New Roman" w:eastAsia="明黑等宽" w:hAnsi="Times New Roman" w:cs="Times New Roman"/>
          <w:bCs/>
          <w:sz w:val="24"/>
          <w:szCs w:val="24"/>
        </w:rPr>
        <w:t>2</w:t>
      </w:r>
      <w:r w:rsidRPr="007A2663">
        <w:rPr>
          <w:rFonts w:ascii="Times New Roman" w:eastAsia="宋体" w:hAnsi="Times New Roman" w:cs="Times New Roman"/>
          <w:bCs/>
          <w:sz w:val="24"/>
          <w:szCs w:val="24"/>
        </w:rPr>
        <w:t>）</w:t>
      </w:r>
      <w:r w:rsidRPr="007A2663">
        <w:rPr>
          <w:rFonts w:ascii="宋体" w:eastAsia="宋体" w:hAnsi="宋体" w:cs="宋体" w:hint="eastAsia"/>
          <w:bCs/>
          <w:sz w:val="24"/>
          <w:szCs w:val="24"/>
        </w:rPr>
        <w:t>作业完成情况</w:t>
      </w:r>
      <w:r w:rsidRPr="007A2663">
        <w:rPr>
          <w:rFonts w:ascii="Times" w:hAnsi="Times" w:cs="Times" w:hint="eastAsia"/>
          <w:sz w:val="22"/>
          <w:szCs w:val="21"/>
        </w:rPr>
        <w:t>：</w:t>
      </w:r>
      <w:r w:rsidRPr="006E16B4">
        <w:rPr>
          <w:rFonts w:ascii="Times" w:hAnsi="Times" w:cs="Times" w:hint="eastAsia"/>
          <w:sz w:val="24"/>
        </w:rPr>
        <w:t>围绕课程的学习目标进行作业的设计，完成相应的</w:t>
      </w:r>
      <w:r>
        <w:rPr>
          <w:rFonts w:ascii="Times" w:hAnsi="Times" w:cs="Times" w:hint="eastAsia"/>
          <w:sz w:val="24"/>
        </w:rPr>
        <w:t>前期资料收集</w:t>
      </w:r>
      <w:r w:rsidRPr="006E16B4">
        <w:rPr>
          <w:rFonts w:ascii="Times" w:hAnsi="Times" w:cs="Times" w:hint="eastAsia"/>
          <w:sz w:val="24"/>
        </w:rPr>
        <w:t>、</w:t>
      </w:r>
      <w:r>
        <w:rPr>
          <w:rFonts w:ascii="Times" w:hAnsi="Times" w:cs="Times" w:hint="eastAsia"/>
          <w:sz w:val="24"/>
        </w:rPr>
        <w:t>案例分析</w:t>
      </w:r>
      <w:r w:rsidRPr="006E16B4">
        <w:rPr>
          <w:rFonts w:ascii="Times" w:hAnsi="Times" w:cs="Times" w:hint="eastAsia"/>
          <w:sz w:val="24"/>
        </w:rPr>
        <w:t>，</w:t>
      </w:r>
      <w:r>
        <w:rPr>
          <w:rFonts w:ascii="Times" w:hAnsi="Times" w:cs="Times" w:hint="eastAsia"/>
          <w:sz w:val="24"/>
        </w:rPr>
        <w:t>构思讨论</w:t>
      </w:r>
      <w:r w:rsidR="002255D2">
        <w:rPr>
          <w:rFonts w:ascii="Times" w:hAnsi="Times" w:cs="Times" w:hint="eastAsia"/>
          <w:sz w:val="24"/>
        </w:rPr>
        <w:t>、</w:t>
      </w:r>
      <w:r>
        <w:rPr>
          <w:rFonts w:ascii="Times" w:hAnsi="Times" w:cs="Times" w:hint="eastAsia"/>
          <w:sz w:val="24"/>
        </w:rPr>
        <w:t>方案</w:t>
      </w:r>
      <w:r w:rsidR="007A2663">
        <w:rPr>
          <w:rFonts w:ascii="Times" w:hAnsi="Times" w:cs="Times" w:hint="eastAsia"/>
          <w:sz w:val="24"/>
        </w:rPr>
        <w:t>设计图的完整绘制</w:t>
      </w:r>
      <w:r w:rsidR="002255D2">
        <w:rPr>
          <w:rFonts w:ascii="Times" w:hAnsi="Times" w:cs="Times" w:hint="eastAsia"/>
          <w:sz w:val="24"/>
        </w:rPr>
        <w:t>到</w:t>
      </w:r>
      <w:r w:rsidR="007A2663">
        <w:rPr>
          <w:rFonts w:ascii="Times" w:hAnsi="Times" w:cs="Times" w:hint="eastAsia"/>
          <w:sz w:val="24"/>
        </w:rPr>
        <w:t>成品的制作</w:t>
      </w:r>
      <w:r w:rsidR="002255D2">
        <w:rPr>
          <w:rFonts w:ascii="Times" w:hAnsi="Times" w:cs="Times" w:hint="eastAsia"/>
          <w:sz w:val="24"/>
        </w:rPr>
        <w:t>完成</w:t>
      </w:r>
      <w:r w:rsidR="007A2663">
        <w:rPr>
          <w:rFonts w:ascii="Times" w:hAnsi="Times" w:cs="Times" w:hint="eastAsia"/>
          <w:sz w:val="24"/>
        </w:rPr>
        <w:t>。</w:t>
      </w:r>
      <w:r w:rsidRPr="006E16B4">
        <w:rPr>
          <w:rFonts w:ascii="Times" w:hAnsi="Times" w:cs="Times" w:hint="eastAsia"/>
          <w:sz w:val="24"/>
        </w:rPr>
        <w:t>根据学生完成的质量来评价学生相关的能力。</w:t>
      </w:r>
    </w:p>
    <w:p w:rsidR="003410D5" w:rsidRPr="00AA1271" w:rsidRDefault="00A0290A" w:rsidP="00163E95">
      <w:pPr>
        <w:autoSpaceDE w:val="0"/>
        <w:autoSpaceDN w:val="0"/>
        <w:adjustRightInd w:val="0"/>
        <w:snapToGrid w:val="0"/>
        <w:spacing w:line="400" w:lineRule="exact"/>
        <w:ind w:firstLineChars="177" w:firstLine="425"/>
        <w:jc w:val="left"/>
        <w:rPr>
          <w:rFonts w:ascii="Times" w:eastAsia="宋体" w:hAnsi="Times" w:cs="Times"/>
          <w:kern w:val="0"/>
          <w:sz w:val="24"/>
          <w:szCs w:val="24"/>
        </w:rPr>
      </w:pPr>
      <w:bookmarkStart w:id="6" w:name="OLE_LINK30"/>
      <w:bookmarkStart w:id="7" w:name="OLE_LINK31"/>
      <w:r w:rsidRPr="00AA1271">
        <w:rPr>
          <w:rFonts w:ascii="Times" w:eastAsia="宋体" w:hAnsi="Times" w:cs="Times" w:hint="eastAsia"/>
          <w:kern w:val="0"/>
          <w:sz w:val="24"/>
          <w:szCs w:val="24"/>
        </w:rPr>
        <w:t>平时成绩（</w:t>
      </w:r>
      <w:r w:rsidRPr="00AA1271">
        <w:rPr>
          <w:rFonts w:ascii="Times" w:eastAsia="宋体" w:hAnsi="Times" w:cs="Times"/>
          <w:kern w:val="0"/>
          <w:sz w:val="24"/>
          <w:szCs w:val="24"/>
        </w:rPr>
        <w:t>100%</w:t>
      </w:r>
      <w:r w:rsidRPr="00AA1271">
        <w:rPr>
          <w:rFonts w:ascii="Times" w:eastAsia="宋体" w:hAnsi="Times" w:cs="Times" w:hint="eastAsia"/>
          <w:kern w:val="0"/>
          <w:sz w:val="24"/>
          <w:szCs w:val="24"/>
        </w:rPr>
        <w:t>）</w:t>
      </w:r>
      <w:r w:rsidRPr="00AA1271">
        <w:rPr>
          <w:rFonts w:ascii="Times" w:eastAsia="宋体" w:hAnsi="Times" w:cs="Times"/>
          <w:kern w:val="0"/>
          <w:sz w:val="24"/>
          <w:szCs w:val="24"/>
        </w:rPr>
        <w:t>=</w:t>
      </w:r>
      <w:r w:rsidR="00F2142E" w:rsidRPr="00AA1271">
        <w:rPr>
          <w:rFonts w:ascii="Times" w:eastAsia="宋体" w:hAnsi="Times" w:cs="Times"/>
          <w:kern w:val="0"/>
          <w:sz w:val="24"/>
          <w:szCs w:val="24"/>
        </w:rPr>
        <w:t xml:space="preserve"> </w:t>
      </w:r>
      <w:r w:rsidR="003410D5" w:rsidRPr="00AA1271">
        <w:rPr>
          <w:rFonts w:ascii="Times" w:eastAsia="宋体" w:hAnsi="Times" w:cs="Times" w:hint="eastAsia"/>
          <w:kern w:val="0"/>
          <w:sz w:val="24"/>
          <w:szCs w:val="24"/>
        </w:rPr>
        <w:t>平时作业</w:t>
      </w:r>
      <w:r w:rsidR="003410D5" w:rsidRPr="00AA1271">
        <w:rPr>
          <w:rFonts w:ascii="Times" w:eastAsia="宋体" w:hAnsi="Times" w:cs="Times" w:hint="eastAsia"/>
          <w:kern w:val="0"/>
          <w:sz w:val="24"/>
          <w:szCs w:val="24"/>
        </w:rPr>
        <w:t>1</w:t>
      </w:r>
      <w:r w:rsidRPr="00AA1271">
        <w:rPr>
          <w:rFonts w:ascii="Times" w:eastAsia="宋体" w:hAnsi="Times" w:cs="Times" w:hint="eastAsia"/>
          <w:kern w:val="0"/>
          <w:sz w:val="24"/>
          <w:szCs w:val="24"/>
        </w:rPr>
        <w:t xml:space="preserve"> </w:t>
      </w:r>
      <w:r w:rsidRPr="00AA1271">
        <w:rPr>
          <w:rFonts w:ascii="Times" w:eastAsia="宋体" w:hAnsi="Times" w:cs="Times" w:hint="eastAsia"/>
          <w:kern w:val="0"/>
          <w:sz w:val="24"/>
          <w:szCs w:val="24"/>
        </w:rPr>
        <w:t>（</w:t>
      </w:r>
      <w:r w:rsidR="002255D2" w:rsidRPr="00AA1271">
        <w:rPr>
          <w:rFonts w:ascii="Times" w:eastAsia="宋体" w:hAnsi="Times" w:cs="Times"/>
          <w:kern w:val="0"/>
          <w:sz w:val="24"/>
          <w:szCs w:val="24"/>
        </w:rPr>
        <w:t>30</w:t>
      </w:r>
      <w:r w:rsidRPr="00AA1271">
        <w:rPr>
          <w:rFonts w:ascii="Times" w:eastAsia="宋体" w:hAnsi="Times" w:cs="Times"/>
          <w:kern w:val="0"/>
          <w:sz w:val="24"/>
          <w:szCs w:val="24"/>
        </w:rPr>
        <w:t>%</w:t>
      </w:r>
      <w:r w:rsidRPr="00AA1271">
        <w:rPr>
          <w:rFonts w:ascii="Times" w:eastAsia="宋体" w:hAnsi="Times" w:cs="Times" w:hint="eastAsia"/>
          <w:kern w:val="0"/>
          <w:sz w:val="24"/>
          <w:szCs w:val="24"/>
        </w:rPr>
        <w:t>）</w:t>
      </w:r>
      <w:r w:rsidRPr="00AA1271">
        <w:rPr>
          <w:rFonts w:ascii="Times" w:eastAsia="宋体" w:hAnsi="Times" w:cs="Times"/>
          <w:kern w:val="0"/>
          <w:sz w:val="24"/>
          <w:szCs w:val="24"/>
        </w:rPr>
        <w:t>+</w:t>
      </w:r>
      <w:r w:rsidR="003410D5" w:rsidRPr="00AA1271">
        <w:rPr>
          <w:rFonts w:ascii="Times" w:eastAsia="宋体" w:hAnsi="Times" w:cs="Times" w:hint="eastAsia"/>
          <w:kern w:val="0"/>
          <w:sz w:val="24"/>
          <w:szCs w:val="24"/>
        </w:rPr>
        <w:t>平时作业</w:t>
      </w:r>
      <w:r w:rsidR="003410D5" w:rsidRPr="00AA1271">
        <w:rPr>
          <w:rFonts w:ascii="Times" w:eastAsia="宋体" w:hAnsi="Times" w:cs="Times"/>
          <w:kern w:val="0"/>
          <w:sz w:val="24"/>
          <w:szCs w:val="24"/>
        </w:rPr>
        <w:t>2</w:t>
      </w:r>
      <w:r w:rsidRPr="00AA1271">
        <w:rPr>
          <w:rFonts w:ascii="Times" w:eastAsia="宋体" w:hAnsi="Times" w:cs="Times" w:hint="eastAsia"/>
          <w:kern w:val="0"/>
          <w:sz w:val="24"/>
          <w:szCs w:val="24"/>
        </w:rPr>
        <w:t>（</w:t>
      </w:r>
      <w:r w:rsidR="003410D5" w:rsidRPr="00AA1271">
        <w:rPr>
          <w:rFonts w:ascii="Times" w:eastAsia="宋体" w:hAnsi="Times" w:cs="Times"/>
          <w:kern w:val="0"/>
          <w:sz w:val="24"/>
          <w:szCs w:val="24"/>
        </w:rPr>
        <w:t>30</w:t>
      </w:r>
      <w:r w:rsidRPr="00AA1271">
        <w:rPr>
          <w:rFonts w:ascii="Times" w:eastAsia="宋体" w:hAnsi="Times" w:cs="Times"/>
          <w:kern w:val="0"/>
          <w:sz w:val="24"/>
          <w:szCs w:val="24"/>
        </w:rPr>
        <w:t>%</w:t>
      </w:r>
      <w:r w:rsidRPr="00AA1271">
        <w:rPr>
          <w:rFonts w:ascii="Times" w:eastAsia="宋体" w:hAnsi="Times" w:cs="Times" w:hint="eastAsia"/>
          <w:kern w:val="0"/>
          <w:sz w:val="24"/>
          <w:szCs w:val="24"/>
        </w:rPr>
        <w:t>）</w:t>
      </w:r>
      <w:r w:rsidRPr="00AA1271">
        <w:rPr>
          <w:rFonts w:ascii="Times" w:eastAsia="宋体" w:hAnsi="Times" w:cs="Times"/>
          <w:kern w:val="0"/>
          <w:sz w:val="24"/>
          <w:szCs w:val="24"/>
        </w:rPr>
        <w:t>+</w:t>
      </w:r>
      <w:r w:rsidR="003410D5" w:rsidRPr="00AA1271">
        <w:rPr>
          <w:rFonts w:ascii="Times" w:eastAsia="宋体" w:hAnsi="Times" w:cs="Times" w:hint="eastAsia"/>
          <w:kern w:val="0"/>
          <w:sz w:val="24"/>
          <w:szCs w:val="24"/>
        </w:rPr>
        <w:t>平时作业</w:t>
      </w:r>
      <w:r w:rsidR="003410D5" w:rsidRPr="00AA1271">
        <w:rPr>
          <w:rFonts w:ascii="Times" w:eastAsia="宋体" w:hAnsi="Times" w:cs="Times"/>
          <w:kern w:val="0"/>
          <w:sz w:val="24"/>
          <w:szCs w:val="24"/>
        </w:rPr>
        <w:t>3</w:t>
      </w:r>
      <w:r w:rsidR="003410D5" w:rsidRPr="00AA1271">
        <w:rPr>
          <w:rFonts w:ascii="Times" w:eastAsia="宋体" w:hAnsi="Times" w:cs="Times" w:hint="eastAsia"/>
          <w:kern w:val="0"/>
          <w:sz w:val="24"/>
          <w:szCs w:val="24"/>
        </w:rPr>
        <w:t>（</w:t>
      </w:r>
      <w:r w:rsidR="00F2142E" w:rsidRPr="00AA1271">
        <w:rPr>
          <w:rFonts w:ascii="Times" w:eastAsia="宋体" w:hAnsi="Times" w:cs="Times"/>
          <w:kern w:val="0"/>
          <w:sz w:val="24"/>
          <w:szCs w:val="24"/>
        </w:rPr>
        <w:t>40</w:t>
      </w:r>
      <w:r w:rsidR="003410D5" w:rsidRPr="00AA1271">
        <w:rPr>
          <w:rFonts w:ascii="Times" w:eastAsia="宋体" w:hAnsi="Times" w:cs="Times"/>
          <w:kern w:val="0"/>
          <w:sz w:val="24"/>
          <w:szCs w:val="24"/>
        </w:rPr>
        <w:t>%</w:t>
      </w:r>
      <w:r w:rsidR="003410D5" w:rsidRPr="00AA1271">
        <w:rPr>
          <w:rFonts w:ascii="Times" w:eastAsia="宋体" w:hAnsi="Times" w:cs="Times" w:hint="eastAsia"/>
          <w:kern w:val="0"/>
          <w:sz w:val="24"/>
          <w:szCs w:val="24"/>
        </w:rPr>
        <w:t>）。</w:t>
      </w:r>
    </w:p>
    <w:p w:rsidR="00163E95" w:rsidRPr="00AA1271" w:rsidRDefault="00163E95" w:rsidP="00163E95">
      <w:pPr>
        <w:autoSpaceDE w:val="0"/>
        <w:autoSpaceDN w:val="0"/>
        <w:adjustRightInd w:val="0"/>
        <w:snapToGrid w:val="0"/>
        <w:spacing w:line="400" w:lineRule="exact"/>
        <w:ind w:firstLineChars="177" w:firstLine="425"/>
        <w:jc w:val="left"/>
        <w:rPr>
          <w:rFonts w:asciiTheme="minorEastAsia" w:hAnsiTheme="minorEastAsia" w:cs="Times"/>
          <w:sz w:val="24"/>
          <w:szCs w:val="24"/>
        </w:rPr>
      </w:pPr>
      <w:r w:rsidRPr="00AA1271">
        <w:rPr>
          <w:rFonts w:asciiTheme="minorEastAsia" w:hAnsiTheme="minorEastAsia" w:cs="Times" w:hint="eastAsia"/>
          <w:kern w:val="0"/>
          <w:sz w:val="24"/>
          <w:szCs w:val="24"/>
        </w:rPr>
        <w:t>平时作业1：</w:t>
      </w:r>
      <w:r w:rsidRPr="00AA1271">
        <w:rPr>
          <w:rFonts w:asciiTheme="minorEastAsia" w:hAnsiTheme="minorEastAsia" w:cs="Times" w:hint="eastAsia"/>
          <w:sz w:val="24"/>
          <w:szCs w:val="24"/>
        </w:rPr>
        <w:t>收集研究、分析比较各国各民族手工印染的艺术风格和特点</w:t>
      </w:r>
    </w:p>
    <w:p w:rsidR="00163E95" w:rsidRPr="00AA1271" w:rsidRDefault="00163E95" w:rsidP="00163E95">
      <w:pPr>
        <w:autoSpaceDE w:val="0"/>
        <w:autoSpaceDN w:val="0"/>
        <w:adjustRightInd w:val="0"/>
        <w:snapToGrid w:val="0"/>
        <w:spacing w:line="400" w:lineRule="exact"/>
        <w:ind w:firstLineChars="177" w:firstLine="425"/>
        <w:jc w:val="left"/>
        <w:rPr>
          <w:rFonts w:asciiTheme="minorEastAsia" w:hAnsiTheme="minorEastAsia" w:cs="Times"/>
          <w:sz w:val="24"/>
          <w:szCs w:val="24"/>
        </w:rPr>
      </w:pPr>
      <w:r w:rsidRPr="00AA1271">
        <w:rPr>
          <w:rFonts w:asciiTheme="minorEastAsia" w:hAnsiTheme="minorEastAsia" w:cs="Times" w:hint="eastAsia"/>
          <w:sz w:val="24"/>
          <w:szCs w:val="24"/>
        </w:rPr>
        <w:t>平时作业2：手绘印染</w:t>
      </w:r>
      <w:r w:rsidR="00F25D37" w:rsidRPr="00AA1271">
        <w:rPr>
          <w:rFonts w:asciiTheme="minorEastAsia" w:hAnsiTheme="minorEastAsia" w:cs="Times" w:hint="eastAsia"/>
          <w:sz w:val="24"/>
          <w:szCs w:val="24"/>
        </w:rPr>
        <w:t>练习</w:t>
      </w:r>
    </w:p>
    <w:p w:rsidR="00F25D37" w:rsidRPr="00AA1271" w:rsidRDefault="00F25D37" w:rsidP="00163E95">
      <w:pPr>
        <w:autoSpaceDE w:val="0"/>
        <w:autoSpaceDN w:val="0"/>
        <w:adjustRightInd w:val="0"/>
        <w:snapToGrid w:val="0"/>
        <w:spacing w:line="400" w:lineRule="exact"/>
        <w:ind w:firstLineChars="177" w:firstLine="425"/>
        <w:jc w:val="left"/>
        <w:rPr>
          <w:rFonts w:asciiTheme="minorEastAsia" w:hAnsiTheme="minorEastAsia" w:cs="Times"/>
          <w:kern w:val="0"/>
          <w:sz w:val="24"/>
          <w:szCs w:val="24"/>
        </w:rPr>
      </w:pPr>
      <w:r w:rsidRPr="00AA1271">
        <w:rPr>
          <w:rFonts w:asciiTheme="minorEastAsia" w:hAnsiTheme="minorEastAsia" w:cs="Times" w:hint="eastAsia"/>
          <w:sz w:val="24"/>
          <w:szCs w:val="24"/>
        </w:rPr>
        <w:lastRenderedPageBreak/>
        <w:t>平时作业3：扎染（蜡染、型染）练习</w:t>
      </w:r>
    </w:p>
    <w:p w:rsidR="00F25D37" w:rsidRPr="00F90038" w:rsidRDefault="00A0290A" w:rsidP="00F90038">
      <w:pPr>
        <w:autoSpaceDE w:val="0"/>
        <w:autoSpaceDN w:val="0"/>
        <w:adjustRightInd w:val="0"/>
        <w:snapToGrid w:val="0"/>
        <w:spacing w:line="400" w:lineRule="exact"/>
        <w:ind w:firstLineChars="177" w:firstLine="425"/>
        <w:jc w:val="left"/>
        <w:rPr>
          <w:rFonts w:ascii="Times" w:eastAsia="宋体" w:hAnsi="Times" w:cs="Times"/>
          <w:kern w:val="0"/>
          <w:sz w:val="24"/>
          <w:szCs w:val="24"/>
        </w:rPr>
      </w:pPr>
      <w:r w:rsidRPr="00AA1271">
        <w:rPr>
          <w:rFonts w:ascii="Times" w:eastAsia="宋体" w:hAnsi="Times" w:cs="Times" w:hint="eastAsia"/>
          <w:kern w:val="0"/>
          <w:sz w:val="24"/>
          <w:szCs w:val="24"/>
        </w:rPr>
        <w:t>建议考核方式</w:t>
      </w:r>
      <w:r w:rsidR="002255D2" w:rsidRPr="00AA1271">
        <w:rPr>
          <w:rFonts w:ascii="Times" w:eastAsia="宋体" w:hAnsi="Times" w:cs="Times" w:hint="eastAsia"/>
          <w:kern w:val="0"/>
          <w:sz w:val="24"/>
          <w:szCs w:val="24"/>
        </w:rPr>
        <w:t>：资料收集与分析、平时作业、课堂表现、</w:t>
      </w:r>
      <w:r w:rsidRPr="00AA1271">
        <w:rPr>
          <w:rFonts w:ascii="Times" w:eastAsia="宋体" w:hAnsi="Times" w:cs="Times" w:hint="eastAsia"/>
          <w:kern w:val="0"/>
          <w:sz w:val="24"/>
          <w:szCs w:val="24"/>
        </w:rPr>
        <w:t>出勤情况</w:t>
      </w:r>
    </w:p>
    <w:bookmarkEnd w:id="6"/>
    <w:bookmarkEnd w:id="7"/>
    <w:p w:rsidR="00780250" w:rsidRPr="00A0290A" w:rsidRDefault="00A0290A" w:rsidP="00A0290A">
      <w:pPr>
        <w:autoSpaceDE w:val="0"/>
        <w:autoSpaceDN w:val="0"/>
        <w:adjustRightInd w:val="0"/>
        <w:snapToGrid w:val="0"/>
        <w:spacing w:line="400" w:lineRule="exact"/>
        <w:ind w:firstLineChars="200" w:firstLine="489"/>
        <w:jc w:val="left"/>
        <w:rPr>
          <w:rFonts w:ascii="Times" w:eastAsia="宋体" w:hAnsi="Times" w:cs="Times"/>
          <w:b/>
          <w:kern w:val="0"/>
          <w:sz w:val="24"/>
          <w:szCs w:val="24"/>
        </w:rPr>
      </w:pPr>
      <w:r w:rsidRPr="00A0290A">
        <w:rPr>
          <w:rFonts w:ascii="Times" w:eastAsia="宋体" w:hAnsi="Times" w:cs="Times" w:hint="eastAsia"/>
          <w:b/>
          <w:kern w:val="0"/>
          <w:sz w:val="24"/>
          <w:szCs w:val="24"/>
        </w:rPr>
        <w:t>2.</w:t>
      </w:r>
      <w:r w:rsidRPr="00A0290A">
        <w:rPr>
          <w:rFonts w:ascii="Times" w:eastAsia="宋体" w:hAnsi="Times" w:cs="Times" w:hint="eastAsia"/>
          <w:b/>
          <w:kern w:val="0"/>
          <w:sz w:val="24"/>
          <w:szCs w:val="24"/>
        </w:rPr>
        <w:t>平时成绩</w:t>
      </w:r>
      <w:r w:rsidR="00780250" w:rsidRPr="00A0290A">
        <w:rPr>
          <w:rFonts w:ascii="Times" w:eastAsia="宋体" w:hAnsi="Times" w:cs="Times" w:hint="eastAsia"/>
          <w:b/>
          <w:kern w:val="0"/>
          <w:sz w:val="24"/>
          <w:szCs w:val="24"/>
        </w:rPr>
        <w:t>评</w:t>
      </w:r>
      <w:r w:rsidRPr="00A0290A">
        <w:rPr>
          <w:rFonts w:ascii="Times" w:eastAsia="宋体" w:hAnsi="Times" w:cs="Times" w:hint="eastAsia"/>
          <w:b/>
          <w:kern w:val="0"/>
          <w:sz w:val="24"/>
          <w:szCs w:val="24"/>
        </w:rPr>
        <w:t>定</w:t>
      </w:r>
      <w:r w:rsidR="00780250" w:rsidRPr="00A0290A">
        <w:rPr>
          <w:rFonts w:ascii="Times" w:eastAsia="宋体" w:hAnsi="Times" w:cs="Times" w:hint="eastAsia"/>
          <w:b/>
          <w:kern w:val="0"/>
          <w:sz w:val="24"/>
          <w:szCs w:val="24"/>
        </w:rPr>
        <w:t>标准</w:t>
      </w:r>
    </w:p>
    <w:p w:rsidR="00780250" w:rsidRPr="00814195" w:rsidRDefault="00A0290A" w:rsidP="00814195">
      <w:pPr>
        <w:snapToGrid w:val="0"/>
        <w:spacing w:line="400" w:lineRule="exact"/>
        <w:ind w:firstLineChars="200" w:firstLine="428"/>
        <w:rPr>
          <w:rFonts w:ascii="Times" w:hAnsi="Times" w:cs="Times"/>
          <w:b/>
          <w:szCs w:val="21"/>
        </w:rPr>
      </w:pPr>
      <w:r w:rsidRPr="00814195">
        <w:rPr>
          <w:rFonts w:ascii="Times" w:hAnsi="Times" w:cs="Times" w:hint="eastAsia"/>
          <w:b/>
          <w:szCs w:val="21"/>
        </w:rPr>
        <w:t>（</w:t>
      </w:r>
      <w:r w:rsidRPr="00814195">
        <w:rPr>
          <w:rFonts w:ascii="Times" w:hAnsi="Times" w:cs="Times" w:hint="eastAsia"/>
          <w:b/>
          <w:szCs w:val="21"/>
        </w:rPr>
        <w:t>1</w:t>
      </w:r>
      <w:r w:rsidRPr="00814195">
        <w:rPr>
          <w:rFonts w:ascii="Times" w:hAnsi="Times" w:cs="Times" w:hint="eastAsia"/>
          <w:b/>
          <w:szCs w:val="21"/>
        </w:rPr>
        <w:t>）</w:t>
      </w:r>
      <w:r w:rsidR="00341D5C" w:rsidRPr="00814195">
        <w:rPr>
          <w:rFonts w:ascii="Times" w:hAnsi="Times" w:cs="Times" w:hint="eastAsia"/>
          <w:b/>
          <w:szCs w:val="21"/>
        </w:rPr>
        <w:t>平时成绩一</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341D5C" w:rsidRPr="00341D5C" w:rsidTr="00A0290A">
        <w:tc>
          <w:tcPr>
            <w:tcW w:w="1463" w:type="dxa"/>
            <w:shd w:val="clear" w:color="auto" w:fill="auto"/>
          </w:tcPr>
          <w:p w:rsidR="00341D5C" w:rsidRPr="00341D5C" w:rsidRDefault="00341D5C" w:rsidP="001A586A">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23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rsidR="00341D5C" w:rsidRPr="00341D5C" w:rsidRDefault="00341D5C" w:rsidP="00341D5C">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8"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rsidR="00341D5C" w:rsidRPr="00341D5C" w:rsidRDefault="00341D5C" w:rsidP="00341D5C">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59"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rsidR="00341D5C" w:rsidRPr="00341D5C" w:rsidRDefault="00341D5C" w:rsidP="00341D5C">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716"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rsidR="00341D5C" w:rsidRPr="00341D5C" w:rsidRDefault="00341D5C" w:rsidP="00341D5C">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rsidR="00341D5C" w:rsidRPr="00341D5C" w:rsidRDefault="00341D5C" w:rsidP="00341D5C">
            <w:pPr>
              <w:adjustRightInd w:val="0"/>
              <w:snapToGrid w:val="0"/>
              <w:jc w:val="center"/>
              <w:rPr>
                <w:rFonts w:ascii="Times New Roman" w:hAnsi="Times New Roman" w:cs="Times New Roman"/>
                <w:szCs w:val="21"/>
              </w:rPr>
            </w:pPr>
            <w:r w:rsidRPr="00341D5C">
              <w:rPr>
                <w:rFonts w:ascii="Times New Roman" w:hAnsi="Times New Roman" w:cs="Times New Roman"/>
                <w:szCs w:val="21"/>
              </w:rPr>
              <w:t xml:space="preserve">(x </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0A61AB" w:rsidTr="00A0290A">
        <w:tc>
          <w:tcPr>
            <w:tcW w:w="1463" w:type="dxa"/>
            <w:shd w:val="clear" w:color="auto" w:fill="auto"/>
          </w:tcPr>
          <w:p w:rsidR="000A61AB" w:rsidRPr="00F90038" w:rsidRDefault="000A61AB" w:rsidP="00AA452C">
            <w:pPr>
              <w:snapToGrid w:val="0"/>
              <w:spacing w:line="400" w:lineRule="exact"/>
              <w:rPr>
                <w:rFonts w:ascii="Times" w:hAnsi="Times" w:cs="Times"/>
                <w:szCs w:val="21"/>
              </w:rPr>
            </w:pPr>
            <w:bookmarkStart w:id="8" w:name="_Hlk149745235"/>
            <w:r w:rsidRPr="00F90038">
              <w:rPr>
                <w:rFonts w:ascii="Times" w:hAnsi="Times" w:cs="Times" w:hint="eastAsia"/>
                <w:szCs w:val="21"/>
              </w:rPr>
              <w:t>收集、研究、分析、比较各国各民族手工印染的艺术风格和特点</w:t>
            </w:r>
            <w:r w:rsidR="004133ED" w:rsidRPr="00F90038">
              <w:rPr>
                <w:rFonts w:ascii="Times" w:hAnsi="Times" w:cs="Times" w:hint="eastAsia"/>
                <w:szCs w:val="21"/>
              </w:rPr>
              <w:t>/</w:t>
            </w:r>
            <w:r w:rsidR="00F2142E" w:rsidRPr="00F90038">
              <w:rPr>
                <w:rFonts w:ascii="Times" w:hAnsi="Times" w:cs="Times" w:hint="eastAsia"/>
                <w:szCs w:val="21"/>
              </w:rPr>
              <w:t>3</w:t>
            </w:r>
            <w:r w:rsidR="00F2142E" w:rsidRPr="00F90038">
              <w:rPr>
                <w:rFonts w:ascii="Times" w:hAnsi="Times" w:cs="Times"/>
                <w:szCs w:val="21"/>
              </w:rPr>
              <w:t>0%</w:t>
            </w:r>
          </w:p>
        </w:tc>
        <w:tc>
          <w:tcPr>
            <w:tcW w:w="1230" w:type="dxa"/>
            <w:shd w:val="clear" w:color="auto" w:fill="auto"/>
          </w:tcPr>
          <w:p w:rsidR="000A61AB" w:rsidRPr="00F90038" w:rsidRDefault="000A61AB" w:rsidP="00AA452C">
            <w:pPr>
              <w:snapToGrid w:val="0"/>
              <w:spacing w:line="400" w:lineRule="exact"/>
              <w:rPr>
                <w:rFonts w:ascii="Times" w:hAnsi="Times" w:cs="Times"/>
                <w:szCs w:val="21"/>
              </w:rPr>
            </w:pPr>
            <w:r w:rsidRPr="00F90038">
              <w:rPr>
                <w:rFonts w:ascii="Times" w:hAnsi="Times" w:cs="Times" w:hint="eastAsia"/>
                <w:szCs w:val="21"/>
              </w:rPr>
              <w:t>收集各国、各民族手工印染作品全面</w:t>
            </w:r>
            <w:r w:rsidR="003665DB" w:rsidRPr="00F90038">
              <w:rPr>
                <w:rFonts w:ascii="Times" w:hAnsi="Times" w:cs="Times" w:hint="eastAsia"/>
                <w:szCs w:val="21"/>
              </w:rPr>
              <w:t>；非常准确地</w:t>
            </w:r>
            <w:r w:rsidRPr="00F90038">
              <w:rPr>
                <w:rFonts w:ascii="Times" w:hAnsi="Times" w:cs="Times" w:hint="eastAsia"/>
                <w:szCs w:val="21"/>
              </w:rPr>
              <w:t>分析、对比研究</w:t>
            </w:r>
            <w:r w:rsidR="003665DB" w:rsidRPr="00F90038">
              <w:rPr>
                <w:rFonts w:ascii="Times" w:hAnsi="Times" w:cs="Times" w:hint="eastAsia"/>
                <w:szCs w:val="21"/>
              </w:rPr>
              <w:t>其技法和效果</w:t>
            </w:r>
            <w:r w:rsidRPr="00F90038">
              <w:rPr>
                <w:rFonts w:ascii="Times" w:hAnsi="Times" w:cs="Times" w:hint="eastAsia"/>
                <w:szCs w:val="21"/>
              </w:rPr>
              <w:t>。</w:t>
            </w:r>
          </w:p>
        </w:tc>
        <w:tc>
          <w:tcPr>
            <w:tcW w:w="1418" w:type="dxa"/>
            <w:shd w:val="clear" w:color="auto" w:fill="auto"/>
          </w:tcPr>
          <w:p w:rsidR="000A61AB" w:rsidRPr="00F90038" w:rsidRDefault="000A61AB" w:rsidP="00AA452C">
            <w:pPr>
              <w:snapToGrid w:val="0"/>
              <w:spacing w:line="400" w:lineRule="exact"/>
              <w:rPr>
                <w:rFonts w:ascii="Times" w:hAnsi="Times" w:cs="Times"/>
                <w:szCs w:val="21"/>
              </w:rPr>
            </w:pPr>
            <w:r w:rsidRPr="00F90038">
              <w:rPr>
                <w:rFonts w:ascii="Times" w:hAnsi="Times" w:cs="Times" w:hint="eastAsia"/>
                <w:szCs w:val="21"/>
              </w:rPr>
              <w:t>收集各国、各民族手工印染作品较为全面</w:t>
            </w:r>
            <w:r w:rsidR="00EE2E9D" w:rsidRPr="00F90038">
              <w:rPr>
                <w:rFonts w:ascii="Times" w:hAnsi="Times" w:cs="Times" w:hint="eastAsia"/>
                <w:szCs w:val="21"/>
              </w:rPr>
              <w:t>；准确地</w:t>
            </w:r>
            <w:r w:rsidRPr="00F90038">
              <w:rPr>
                <w:rFonts w:ascii="Times" w:hAnsi="Times" w:cs="Times" w:hint="eastAsia"/>
                <w:szCs w:val="21"/>
              </w:rPr>
              <w:t>分析、对比研究</w:t>
            </w:r>
            <w:r w:rsidR="00EE2E9D" w:rsidRPr="00F90038">
              <w:rPr>
                <w:rFonts w:ascii="Times" w:hAnsi="Times" w:cs="Times" w:hint="eastAsia"/>
                <w:szCs w:val="21"/>
              </w:rPr>
              <w:t>其技法和效果</w:t>
            </w:r>
            <w:r w:rsidRPr="00F90038">
              <w:rPr>
                <w:rFonts w:ascii="Times" w:hAnsi="Times" w:cs="Times" w:hint="eastAsia"/>
                <w:szCs w:val="21"/>
              </w:rPr>
              <w:t>。</w:t>
            </w:r>
          </w:p>
        </w:tc>
        <w:tc>
          <w:tcPr>
            <w:tcW w:w="1559" w:type="dxa"/>
            <w:shd w:val="clear" w:color="auto" w:fill="auto"/>
          </w:tcPr>
          <w:p w:rsidR="000A61AB" w:rsidRPr="00F90038" w:rsidRDefault="000A61AB" w:rsidP="00AA452C">
            <w:pPr>
              <w:snapToGrid w:val="0"/>
              <w:spacing w:line="400" w:lineRule="exact"/>
              <w:rPr>
                <w:rFonts w:ascii="Times" w:hAnsi="Times" w:cs="Times"/>
                <w:szCs w:val="21"/>
              </w:rPr>
            </w:pPr>
            <w:r w:rsidRPr="00F90038">
              <w:rPr>
                <w:rFonts w:ascii="Times" w:hAnsi="Times" w:cs="Times" w:hint="eastAsia"/>
                <w:szCs w:val="21"/>
              </w:rPr>
              <w:t>收集各国、各民族手工印染</w:t>
            </w:r>
            <w:r w:rsidR="003665DB" w:rsidRPr="00F90038">
              <w:rPr>
                <w:rFonts w:ascii="Times" w:hAnsi="Times" w:cs="Times" w:hint="eastAsia"/>
                <w:szCs w:val="21"/>
              </w:rPr>
              <w:t>技法</w:t>
            </w:r>
            <w:r w:rsidRPr="00F90038">
              <w:rPr>
                <w:rFonts w:ascii="Times" w:hAnsi="Times" w:cs="Times" w:hint="eastAsia"/>
                <w:szCs w:val="21"/>
              </w:rPr>
              <w:t>不少于</w:t>
            </w:r>
            <w:r w:rsidR="003665DB" w:rsidRPr="00F90038">
              <w:rPr>
                <w:rFonts w:ascii="Times" w:hAnsi="Times" w:cs="Times" w:hint="eastAsia"/>
                <w:szCs w:val="21"/>
              </w:rPr>
              <w:t>5</w:t>
            </w:r>
            <w:r w:rsidRPr="00F90038">
              <w:rPr>
                <w:rFonts w:ascii="Times" w:hAnsi="Times" w:cs="Times" w:hint="eastAsia"/>
                <w:szCs w:val="21"/>
              </w:rPr>
              <w:t>种</w:t>
            </w:r>
            <w:r w:rsidR="003665DB" w:rsidRPr="00F90038">
              <w:rPr>
                <w:rFonts w:ascii="Times" w:hAnsi="Times" w:cs="Times" w:hint="eastAsia"/>
                <w:szCs w:val="21"/>
              </w:rPr>
              <w:t>；</w:t>
            </w:r>
            <w:r w:rsidR="00EE2E9D" w:rsidRPr="00F90038">
              <w:rPr>
                <w:rFonts w:ascii="Times" w:hAnsi="Times" w:cs="Times" w:hint="eastAsia"/>
                <w:szCs w:val="21"/>
              </w:rPr>
              <w:t>较为准确地</w:t>
            </w:r>
            <w:r w:rsidRPr="00F90038">
              <w:rPr>
                <w:rFonts w:ascii="Times" w:hAnsi="Times" w:cs="Times" w:hint="eastAsia"/>
                <w:szCs w:val="21"/>
              </w:rPr>
              <w:t>分析、对比</w:t>
            </w:r>
            <w:r w:rsidR="00EE2E9D" w:rsidRPr="00F90038">
              <w:rPr>
                <w:rFonts w:ascii="Times" w:hAnsi="Times" w:cs="Times" w:hint="eastAsia"/>
                <w:szCs w:val="21"/>
              </w:rPr>
              <w:t>研究其技法和效果</w:t>
            </w:r>
            <w:r w:rsidRPr="00F90038">
              <w:rPr>
                <w:rFonts w:ascii="Times" w:hAnsi="Times" w:cs="Times" w:hint="eastAsia"/>
                <w:szCs w:val="21"/>
              </w:rPr>
              <w:t>。</w:t>
            </w:r>
          </w:p>
        </w:tc>
        <w:tc>
          <w:tcPr>
            <w:tcW w:w="1716" w:type="dxa"/>
            <w:shd w:val="clear" w:color="auto" w:fill="auto"/>
          </w:tcPr>
          <w:p w:rsidR="000A61AB" w:rsidRPr="00F90038" w:rsidRDefault="000A61AB" w:rsidP="00AA452C">
            <w:pPr>
              <w:snapToGrid w:val="0"/>
              <w:spacing w:line="400" w:lineRule="exact"/>
              <w:rPr>
                <w:rFonts w:ascii="Times" w:hAnsi="Times" w:cs="Times"/>
                <w:szCs w:val="21"/>
              </w:rPr>
            </w:pPr>
            <w:r w:rsidRPr="00F90038">
              <w:rPr>
                <w:rFonts w:ascii="Times" w:hAnsi="Times" w:cs="Times" w:hint="eastAsia"/>
                <w:szCs w:val="21"/>
              </w:rPr>
              <w:t>收集各国、各民族手工印染</w:t>
            </w:r>
            <w:r w:rsidR="003665DB" w:rsidRPr="00F90038">
              <w:rPr>
                <w:rFonts w:ascii="Times" w:hAnsi="Times" w:cs="Times" w:hint="eastAsia"/>
                <w:szCs w:val="21"/>
              </w:rPr>
              <w:t>技法不少于</w:t>
            </w:r>
            <w:r w:rsidR="003665DB" w:rsidRPr="00F90038">
              <w:rPr>
                <w:rFonts w:ascii="Times" w:hAnsi="Times" w:cs="Times" w:hint="eastAsia"/>
                <w:szCs w:val="21"/>
              </w:rPr>
              <w:t>3</w:t>
            </w:r>
            <w:r w:rsidR="003665DB" w:rsidRPr="00F90038">
              <w:rPr>
                <w:rFonts w:ascii="Times" w:hAnsi="Times" w:cs="Times" w:hint="eastAsia"/>
                <w:szCs w:val="21"/>
              </w:rPr>
              <w:t>种；</w:t>
            </w:r>
            <w:r w:rsidR="00EE2E9D" w:rsidRPr="00F90038">
              <w:rPr>
                <w:rFonts w:ascii="Times" w:hAnsi="Times" w:cs="Times" w:hint="eastAsia"/>
                <w:szCs w:val="21"/>
              </w:rPr>
              <w:t>对其</w:t>
            </w:r>
            <w:r w:rsidR="003665DB" w:rsidRPr="00F90038">
              <w:rPr>
                <w:rFonts w:ascii="Times" w:hAnsi="Times" w:cs="Times" w:hint="eastAsia"/>
                <w:szCs w:val="21"/>
              </w:rPr>
              <w:t>进行</w:t>
            </w:r>
            <w:r w:rsidR="00EE2E9D" w:rsidRPr="00F90038">
              <w:rPr>
                <w:rFonts w:ascii="Times" w:hAnsi="Times" w:cs="Times" w:hint="eastAsia"/>
                <w:szCs w:val="21"/>
              </w:rPr>
              <w:t>了</w:t>
            </w:r>
            <w:r w:rsidRPr="00F90038">
              <w:rPr>
                <w:rFonts w:ascii="Times" w:hAnsi="Times" w:cs="Times" w:hint="eastAsia"/>
                <w:szCs w:val="21"/>
              </w:rPr>
              <w:t>分析、对比研究。</w:t>
            </w:r>
          </w:p>
        </w:tc>
        <w:tc>
          <w:tcPr>
            <w:tcW w:w="1510" w:type="dxa"/>
            <w:shd w:val="clear" w:color="auto" w:fill="auto"/>
          </w:tcPr>
          <w:p w:rsidR="000A61AB" w:rsidRPr="00F90038" w:rsidRDefault="000A61AB" w:rsidP="00AA452C">
            <w:pPr>
              <w:snapToGrid w:val="0"/>
              <w:spacing w:line="400" w:lineRule="exact"/>
              <w:rPr>
                <w:rFonts w:ascii="Times" w:hAnsi="Times" w:cs="Times"/>
                <w:szCs w:val="21"/>
              </w:rPr>
            </w:pPr>
            <w:r w:rsidRPr="00F90038">
              <w:rPr>
                <w:rFonts w:ascii="Times" w:hAnsi="Times" w:cs="Times" w:hint="eastAsia"/>
                <w:szCs w:val="21"/>
              </w:rPr>
              <w:t>收集各国、各民族手工印染</w:t>
            </w:r>
            <w:r w:rsidR="003665DB" w:rsidRPr="00F90038">
              <w:rPr>
                <w:rFonts w:ascii="Times" w:hAnsi="Times" w:cs="Times" w:hint="eastAsia"/>
                <w:szCs w:val="21"/>
              </w:rPr>
              <w:t>技法不足</w:t>
            </w:r>
            <w:r w:rsidR="003665DB" w:rsidRPr="00F90038">
              <w:rPr>
                <w:rFonts w:ascii="Times" w:hAnsi="Times" w:cs="Times" w:hint="eastAsia"/>
                <w:szCs w:val="21"/>
              </w:rPr>
              <w:t>3</w:t>
            </w:r>
            <w:r w:rsidR="003665DB" w:rsidRPr="00F90038">
              <w:rPr>
                <w:rFonts w:ascii="Times" w:hAnsi="Times" w:cs="Times" w:hint="eastAsia"/>
                <w:szCs w:val="21"/>
              </w:rPr>
              <w:t>种；</w:t>
            </w:r>
            <w:r w:rsidRPr="00F90038">
              <w:rPr>
                <w:rFonts w:ascii="Times" w:hAnsi="Times" w:cs="Times" w:hint="eastAsia"/>
                <w:szCs w:val="21"/>
              </w:rPr>
              <w:t>分析、对比研究</w:t>
            </w:r>
            <w:r w:rsidR="003665DB" w:rsidRPr="00F90038">
              <w:rPr>
                <w:rFonts w:ascii="Times" w:hAnsi="Times" w:cs="Times" w:hint="eastAsia"/>
                <w:szCs w:val="21"/>
              </w:rPr>
              <w:t>其技法不准确</w:t>
            </w:r>
            <w:r w:rsidRPr="00F90038">
              <w:rPr>
                <w:rFonts w:ascii="Times" w:hAnsi="Times" w:cs="Times" w:hint="eastAsia"/>
                <w:szCs w:val="21"/>
              </w:rPr>
              <w:t>。</w:t>
            </w:r>
          </w:p>
        </w:tc>
      </w:tr>
    </w:tbl>
    <w:bookmarkEnd w:id="8"/>
    <w:p w:rsidR="00780250" w:rsidRPr="00814195" w:rsidRDefault="00A0290A" w:rsidP="00AA452C">
      <w:pPr>
        <w:snapToGrid w:val="0"/>
        <w:spacing w:line="400" w:lineRule="exact"/>
        <w:ind w:firstLine="440"/>
        <w:rPr>
          <w:rFonts w:ascii="Times" w:hAnsi="Times" w:cs="Times"/>
          <w:b/>
          <w:szCs w:val="21"/>
        </w:rPr>
      </w:pPr>
      <w:r w:rsidRPr="00814195">
        <w:rPr>
          <w:rFonts w:ascii="Times" w:hAnsi="Times" w:cs="Times" w:hint="eastAsia"/>
          <w:b/>
          <w:szCs w:val="21"/>
        </w:rPr>
        <w:t>（</w:t>
      </w:r>
      <w:r w:rsidRPr="00814195">
        <w:rPr>
          <w:rFonts w:ascii="Times" w:hAnsi="Times" w:cs="Times" w:hint="eastAsia"/>
          <w:b/>
          <w:szCs w:val="21"/>
        </w:rPr>
        <w:t>2</w:t>
      </w:r>
      <w:r w:rsidRPr="00814195">
        <w:rPr>
          <w:rFonts w:ascii="Times" w:hAnsi="Times" w:cs="Times" w:hint="eastAsia"/>
          <w:b/>
          <w:szCs w:val="21"/>
        </w:rPr>
        <w:t>）</w:t>
      </w:r>
      <w:r w:rsidR="00341D5C" w:rsidRPr="00814195">
        <w:rPr>
          <w:rFonts w:ascii="Times" w:hAnsi="Times" w:cs="Times" w:hint="eastAsia"/>
          <w:b/>
          <w:szCs w:val="21"/>
        </w:rPr>
        <w:t xml:space="preserve"> </w:t>
      </w:r>
      <w:r w:rsidR="00341D5C" w:rsidRPr="00814195">
        <w:rPr>
          <w:rFonts w:ascii="Times" w:hAnsi="Times" w:cs="Times" w:hint="eastAsia"/>
          <w:b/>
          <w:szCs w:val="21"/>
        </w:rPr>
        <w:t>平时成绩二</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2C1FE9" w:rsidRPr="00341D5C" w:rsidTr="00A0290A">
        <w:tc>
          <w:tcPr>
            <w:tcW w:w="1463" w:type="dxa"/>
            <w:shd w:val="clear" w:color="auto" w:fill="auto"/>
          </w:tcPr>
          <w:p w:rsidR="00341D5C" w:rsidRPr="00341D5C" w:rsidRDefault="00341D5C" w:rsidP="001A586A">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23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8"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59"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716"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 xml:space="preserve">(x </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2C1FE9" w:rsidTr="00A0290A">
        <w:tc>
          <w:tcPr>
            <w:tcW w:w="1463" w:type="dxa"/>
            <w:shd w:val="clear" w:color="auto" w:fill="auto"/>
          </w:tcPr>
          <w:p w:rsidR="002C1FE9" w:rsidRPr="00F90038" w:rsidRDefault="002C1FE9" w:rsidP="00AA452C">
            <w:pPr>
              <w:snapToGrid w:val="0"/>
              <w:spacing w:line="400" w:lineRule="exact"/>
              <w:rPr>
                <w:rFonts w:ascii="Times" w:hAnsi="Times" w:cs="Times"/>
                <w:szCs w:val="21"/>
              </w:rPr>
            </w:pPr>
            <w:r w:rsidRPr="00F90038">
              <w:rPr>
                <w:rFonts w:ascii="Times" w:hAnsi="Times" w:cs="Times" w:hint="eastAsia"/>
                <w:szCs w:val="21"/>
              </w:rPr>
              <w:t>手绘练习</w:t>
            </w:r>
            <w:r w:rsidR="004133ED" w:rsidRPr="00F90038">
              <w:rPr>
                <w:rFonts w:ascii="Times" w:hAnsi="Times" w:cs="Times" w:hint="eastAsia"/>
                <w:szCs w:val="21"/>
              </w:rPr>
              <w:t>/</w:t>
            </w:r>
            <w:r w:rsidR="00F2142E" w:rsidRPr="00F90038">
              <w:rPr>
                <w:rFonts w:ascii="Times" w:hAnsi="Times" w:cs="Times" w:hint="eastAsia"/>
                <w:szCs w:val="21"/>
              </w:rPr>
              <w:t>3</w:t>
            </w:r>
            <w:r w:rsidR="00F2142E" w:rsidRPr="00F90038">
              <w:rPr>
                <w:rFonts w:ascii="Times" w:hAnsi="Times" w:cs="Times"/>
                <w:szCs w:val="21"/>
              </w:rPr>
              <w:t>0%</w:t>
            </w:r>
          </w:p>
        </w:tc>
        <w:tc>
          <w:tcPr>
            <w:tcW w:w="1230" w:type="dxa"/>
            <w:shd w:val="clear" w:color="auto" w:fill="auto"/>
          </w:tcPr>
          <w:p w:rsidR="002C1FE9" w:rsidRPr="00F90038" w:rsidRDefault="002C1FE9" w:rsidP="00AA452C">
            <w:pPr>
              <w:pStyle w:val="af6"/>
              <w:shd w:val="clear" w:color="auto" w:fill="FFFFFF"/>
              <w:spacing w:line="400" w:lineRule="exact"/>
              <w:rPr>
                <w:sz w:val="21"/>
                <w:szCs w:val="21"/>
              </w:rPr>
            </w:pPr>
            <w:r w:rsidRPr="00F90038">
              <w:rPr>
                <w:rFonts w:ascii="Times" w:hAnsi="Times" w:cs="Times" w:hint="eastAsia"/>
                <w:sz w:val="21"/>
                <w:szCs w:val="21"/>
              </w:rPr>
              <w:t>构图、色彩结合非常好</w:t>
            </w:r>
            <w:r w:rsidRPr="00F90038">
              <w:rPr>
                <w:rFonts w:hint="eastAsia"/>
                <w:sz w:val="21"/>
                <w:szCs w:val="21"/>
              </w:rPr>
              <w:t>，形态生动，画面完整，表现力强。色调统一，有很好的色彩审美表达能力。</w:t>
            </w:r>
            <w:r w:rsidRPr="00F90038">
              <w:rPr>
                <w:sz w:val="21"/>
                <w:szCs w:val="21"/>
              </w:rPr>
              <w:t xml:space="preserve"> </w:t>
            </w:r>
          </w:p>
        </w:tc>
        <w:tc>
          <w:tcPr>
            <w:tcW w:w="1418" w:type="dxa"/>
            <w:shd w:val="clear" w:color="auto" w:fill="auto"/>
          </w:tcPr>
          <w:p w:rsidR="002C1FE9" w:rsidRPr="00F90038" w:rsidRDefault="002C1FE9" w:rsidP="00AA452C">
            <w:pPr>
              <w:pStyle w:val="af6"/>
              <w:shd w:val="clear" w:color="auto" w:fill="FFFFFF"/>
              <w:spacing w:line="400" w:lineRule="exact"/>
              <w:rPr>
                <w:sz w:val="21"/>
                <w:szCs w:val="21"/>
              </w:rPr>
            </w:pPr>
            <w:r w:rsidRPr="00F90038">
              <w:rPr>
                <w:rFonts w:ascii="Times" w:hAnsi="Times" w:cs="Times" w:hint="eastAsia"/>
                <w:sz w:val="21"/>
                <w:szCs w:val="21"/>
              </w:rPr>
              <w:t>构图、色彩结合好</w:t>
            </w:r>
            <w:r w:rsidRPr="00F90038">
              <w:rPr>
                <w:rFonts w:hint="eastAsia"/>
                <w:sz w:val="21"/>
                <w:szCs w:val="21"/>
              </w:rPr>
              <w:t>，形态生动，表现力较强。色调统一，有较好的色彩审美表达能力。</w:t>
            </w:r>
            <w:r w:rsidRPr="00F90038">
              <w:rPr>
                <w:sz w:val="21"/>
                <w:szCs w:val="21"/>
              </w:rPr>
              <w:t xml:space="preserve"> </w:t>
            </w:r>
          </w:p>
        </w:tc>
        <w:tc>
          <w:tcPr>
            <w:tcW w:w="1559" w:type="dxa"/>
            <w:shd w:val="clear" w:color="auto" w:fill="auto"/>
          </w:tcPr>
          <w:p w:rsidR="002C1FE9" w:rsidRPr="00F90038" w:rsidRDefault="002C1FE9" w:rsidP="00AA452C">
            <w:pPr>
              <w:pStyle w:val="af6"/>
              <w:shd w:val="clear" w:color="auto" w:fill="FFFFFF"/>
              <w:spacing w:line="400" w:lineRule="exact"/>
              <w:rPr>
                <w:sz w:val="21"/>
                <w:szCs w:val="21"/>
              </w:rPr>
            </w:pPr>
            <w:r w:rsidRPr="00F90038">
              <w:rPr>
                <w:rFonts w:ascii="Times" w:hAnsi="Times" w:cs="Times" w:hint="eastAsia"/>
                <w:sz w:val="21"/>
                <w:szCs w:val="21"/>
              </w:rPr>
              <w:t>构图、色彩结合较好</w:t>
            </w:r>
            <w:r w:rsidRPr="00F90038">
              <w:rPr>
                <w:rFonts w:hint="eastAsia"/>
                <w:sz w:val="21"/>
                <w:szCs w:val="21"/>
              </w:rPr>
              <w:t>，形态生动，画面完整，表现力不够。色调统一，有一定的色彩审美表达能力。</w:t>
            </w:r>
            <w:r w:rsidRPr="00F90038">
              <w:rPr>
                <w:sz w:val="21"/>
                <w:szCs w:val="21"/>
              </w:rPr>
              <w:t xml:space="preserve"> </w:t>
            </w:r>
          </w:p>
        </w:tc>
        <w:tc>
          <w:tcPr>
            <w:tcW w:w="1716" w:type="dxa"/>
            <w:shd w:val="clear" w:color="auto" w:fill="auto"/>
          </w:tcPr>
          <w:p w:rsidR="002C1FE9" w:rsidRPr="00F90038" w:rsidRDefault="002C1FE9" w:rsidP="00AA452C">
            <w:pPr>
              <w:pStyle w:val="af6"/>
              <w:shd w:val="clear" w:color="auto" w:fill="FFFFFF"/>
              <w:spacing w:line="400" w:lineRule="exact"/>
              <w:rPr>
                <w:sz w:val="21"/>
                <w:szCs w:val="21"/>
              </w:rPr>
            </w:pPr>
            <w:r w:rsidRPr="00F90038">
              <w:rPr>
                <w:rFonts w:ascii="Times" w:hAnsi="Times" w:cs="Times" w:hint="eastAsia"/>
                <w:sz w:val="21"/>
                <w:szCs w:val="21"/>
              </w:rPr>
              <w:t>构图、色彩结合较差</w:t>
            </w:r>
            <w:r w:rsidRPr="00F90038">
              <w:rPr>
                <w:rFonts w:hint="eastAsia"/>
                <w:sz w:val="21"/>
                <w:szCs w:val="21"/>
              </w:rPr>
              <w:t>，画面基本完整。色调不够统一，色彩审美表达能力不够。</w:t>
            </w:r>
            <w:r w:rsidRPr="00F90038">
              <w:rPr>
                <w:sz w:val="21"/>
                <w:szCs w:val="21"/>
              </w:rPr>
              <w:t xml:space="preserve"> </w:t>
            </w:r>
          </w:p>
        </w:tc>
        <w:tc>
          <w:tcPr>
            <w:tcW w:w="1510" w:type="dxa"/>
            <w:shd w:val="clear" w:color="auto" w:fill="auto"/>
          </w:tcPr>
          <w:p w:rsidR="002C1FE9" w:rsidRPr="00F90038" w:rsidRDefault="002C1FE9" w:rsidP="00AA452C">
            <w:pPr>
              <w:pStyle w:val="af6"/>
              <w:shd w:val="clear" w:color="auto" w:fill="FFFFFF"/>
              <w:spacing w:line="400" w:lineRule="exact"/>
              <w:rPr>
                <w:sz w:val="21"/>
                <w:szCs w:val="21"/>
              </w:rPr>
            </w:pPr>
            <w:r w:rsidRPr="00F90038">
              <w:rPr>
                <w:rFonts w:ascii="Times" w:hAnsi="Times" w:cs="Times" w:hint="eastAsia"/>
                <w:sz w:val="21"/>
                <w:szCs w:val="21"/>
              </w:rPr>
              <w:t>构图、色彩结合很差</w:t>
            </w:r>
            <w:r w:rsidRPr="00F90038">
              <w:rPr>
                <w:rFonts w:hint="eastAsia"/>
                <w:sz w:val="21"/>
                <w:szCs w:val="21"/>
              </w:rPr>
              <w:t>，画面不完整。色调不统一，色彩审美表达能力差。</w:t>
            </w:r>
            <w:r w:rsidRPr="00F90038">
              <w:rPr>
                <w:sz w:val="21"/>
                <w:szCs w:val="21"/>
              </w:rPr>
              <w:t xml:space="preserve"> </w:t>
            </w:r>
          </w:p>
        </w:tc>
      </w:tr>
    </w:tbl>
    <w:p w:rsidR="00780250" w:rsidRPr="00814195" w:rsidRDefault="00A0290A" w:rsidP="00780250">
      <w:pPr>
        <w:snapToGrid w:val="0"/>
        <w:spacing w:line="400" w:lineRule="exact"/>
        <w:ind w:firstLine="440"/>
        <w:rPr>
          <w:rFonts w:ascii="Times" w:hAnsi="Times" w:cs="Times"/>
          <w:b/>
          <w:szCs w:val="21"/>
        </w:rPr>
      </w:pPr>
      <w:r w:rsidRPr="00814195">
        <w:rPr>
          <w:rFonts w:ascii="Times" w:hAnsi="Times" w:cs="Times" w:hint="eastAsia"/>
          <w:b/>
          <w:szCs w:val="21"/>
        </w:rPr>
        <w:t>（</w:t>
      </w:r>
      <w:r w:rsidRPr="00814195">
        <w:rPr>
          <w:rFonts w:ascii="Times" w:hAnsi="Times" w:cs="Times" w:hint="eastAsia"/>
          <w:b/>
          <w:szCs w:val="21"/>
        </w:rPr>
        <w:t>3</w:t>
      </w:r>
      <w:r w:rsidRPr="00814195">
        <w:rPr>
          <w:rFonts w:ascii="Times" w:hAnsi="Times" w:cs="Times" w:hint="eastAsia"/>
          <w:b/>
          <w:szCs w:val="21"/>
        </w:rPr>
        <w:t>）</w:t>
      </w:r>
      <w:r w:rsidR="00341D5C" w:rsidRPr="00814195">
        <w:rPr>
          <w:rFonts w:ascii="Times" w:hAnsi="Times" w:cs="Times" w:hint="eastAsia"/>
          <w:b/>
          <w:szCs w:val="21"/>
        </w:rPr>
        <w:t>平时成绩</w:t>
      </w:r>
      <w:r w:rsidR="00F74935" w:rsidRPr="00814195">
        <w:rPr>
          <w:rFonts w:ascii="Times" w:hAnsi="Times" w:cs="Times" w:hint="eastAsia"/>
          <w:b/>
          <w:szCs w:val="21"/>
        </w:rPr>
        <w:t>三</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341D5C" w:rsidRPr="00341D5C" w:rsidTr="00A0290A">
        <w:tc>
          <w:tcPr>
            <w:tcW w:w="1463" w:type="dxa"/>
            <w:shd w:val="clear" w:color="auto" w:fill="auto"/>
          </w:tcPr>
          <w:p w:rsidR="00341D5C" w:rsidRPr="00341D5C" w:rsidRDefault="00341D5C" w:rsidP="001A586A">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23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8"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59"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716"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 xml:space="preserve">(x </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E952D2" w:rsidTr="00A0290A">
        <w:tc>
          <w:tcPr>
            <w:tcW w:w="1463" w:type="dxa"/>
            <w:shd w:val="clear" w:color="auto" w:fill="auto"/>
          </w:tcPr>
          <w:p w:rsidR="00E952D2" w:rsidRPr="00F90038" w:rsidRDefault="00E952D2" w:rsidP="00AA452C">
            <w:pPr>
              <w:snapToGrid w:val="0"/>
              <w:spacing w:line="400" w:lineRule="exact"/>
              <w:rPr>
                <w:rFonts w:ascii="Times" w:hAnsi="Times" w:cs="Times"/>
                <w:szCs w:val="21"/>
              </w:rPr>
            </w:pPr>
            <w:r w:rsidRPr="00F90038">
              <w:rPr>
                <w:rFonts w:ascii="Times" w:hAnsi="Times" w:cs="Times" w:hint="eastAsia"/>
                <w:szCs w:val="21"/>
              </w:rPr>
              <w:t>扎染（蜡染、型染）练习</w:t>
            </w:r>
            <w:r w:rsidR="004133ED" w:rsidRPr="00F90038">
              <w:rPr>
                <w:rFonts w:ascii="Times" w:hAnsi="Times" w:cs="Times" w:hint="eastAsia"/>
                <w:szCs w:val="21"/>
              </w:rPr>
              <w:t>/</w:t>
            </w:r>
            <w:r w:rsidR="00F2142E" w:rsidRPr="00F90038">
              <w:rPr>
                <w:rFonts w:ascii="Times" w:hAnsi="Times" w:cs="Times" w:hint="eastAsia"/>
                <w:szCs w:val="21"/>
              </w:rPr>
              <w:t>4</w:t>
            </w:r>
            <w:r w:rsidR="00F2142E" w:rsidRPr="00F90038">
              <w:rPr>
                <w:rFonts w:ascii="Times" w:hAnsi="Times" w:cs="Times"/>
                <w:szCs w:val="21"/>
              </w:rPr>
              <w:t>0%</w:t>
            </w:r>
          </w:p>
        </w:tc>
        <w:tc>
          <w:tcPr>
            <w:tcW w:w="1230" w:type="dxa"/>
            <w:shd w:val="clear" w:color="auto" w:fill="auto"/>
          </w:tcPr>
          <w:p w:rsidR="00E952D2" w:rsidRPr="00F90038" w:rsidRDefault="00E952D2" w:rsidP="00AA452C">
            <w:pPr>
              <w:pStyle w:val="af6"/>
              <w:shd w:val="clear" w:color="auto" w:fill="FFFFFF"/>
              <w:spacing w:line="400" w:lineRule="exact"/>
              <w:rPr>
                <w:sz w:val="21"/>
                <w:szCs w:val="21"/>
              </w:rPr>
            </w:pPr>
            <w:r w:rsidRPr="00F90038">
              <w:rPr>
                <w:rFonts w:ascii="Times" w:hAnsi="Times" w:cs="Times" w:hint="eastAsia"/>
                <w:sz w:val="21"/>
                <w:szCs w:val="21"/>
              </w:rPr>
              <w:t>构图、色彩结合非常好</w:t>
            </w:r>
            <w:r w:rsidRPr="00F90038">
              <w:rPr>
                <w:rFonts w:hint="eastAsia"/>
                <w:sz w:val="21"/>
                <w:szCs w:val="21"/>
              </w:rPr>
              <w:t>，形态生动，画面完整，表现力强。色调统</w:t>
            </w:r>
            <w:r w:rsidRPr="00F90038">
              <w:rPr>
                <w:rFonts w:hint="eastAsia"/>
                <w:sz w:val="21"/>
                <w:szCs w:val="21"/>
              </w:rPr>
              <w:lastRenderedPageBreak/>
              <w:t>一，有很好的色彩审美表达能力。</w:t>
            </w:r>
            <w:r w:rsidRPr="00F90038">
              <w:rPr>
                <w:sz w:val="21"/>
                <w:szCs w:val="21"/>
              </w:rPr>
              <w:t xml:space="preserve"> </w:t>
            </w:r>
          </w:p>
        </w:tc>
        <w:tc>
          <w:tcPr>
            <w:tcW w:w="1418" w:type="dxa"/>
            <w:shd w:val="clear" w:color="auto" w:fill="auto"/>
          </w:tcPr>
          <w:p w:rsidR="00E952D2" w:rsidRPr="00F90038" w:rsidRDefault="00E952D2" w:rsidP="00AA452C">
            <w:pPr>
              <w:pStyle w:val="af6"/>
              <w:shd w:val="clear" w:color="auto" w:fill="FFFFFF"/>
              <w:spacing w:line="400" w:lineRule="exact"/>
              <w:rPr>
                <w:sz w:val="21"/>
                <w:szCs w:val="21"/>
              </w:rPr>
            </w:pPr>
            <w:r w:rsidRPr="00F90038">
              <w:rPr>
                <w:rFonts w:ascii="Times" w:hAnsi="Times" w:cs="Times" w:hint="eastAsia"/>
                <w:sz w:val="21"/>
                <w:szCs w:val="21"/>
              </w:rPr>
              <w:lastRenderedPageBreak/>
              <w:t>构图、色彩结合好</w:t>
            </w:r>
            <w:r w:rsidRPr="00F90038">
              <w:rPr>
                <w:rFonts w:hint="eastAsia"/>
                <w:sz w:val="21"/>
                <w:szCs w:val="21"/>
              </w:rPr>
              <w:t>，形态生动，表现力较强。色调统一，有较好的色彩审美表</w:t>
            </w:r>
            <w:r w:rsidRPr="00F90038">
              <w:rPr>
                <w:rFonts w:hint="eastAsia"/>
                <w:sz w:val="21"/>
                <w:szCs w:val="21"/>
              </w:rPr>
              <w:lastRenderedPageBreak/>
              <w:t>达能力。</w:t>
            </w:r>
            <w:r w:rsidRPr="00F90038">
              <w:rPr>
                <w:sz w:val="21"/>
                <w:szCs w:val="21"/>
              </w:rPr>
              <w:t xml:space="preserve"> </w:t>
            </w:r>
          </w:p>
        </w:tc>
        <w:tc>
          <w:tcPr>
            <w:tcW w:w="1559" w:type="dxa"/>
            <w:shd w:val="clear" w:color="auto" w:fill="auto"/>
          </w:tcPr>
          <w:p w:rsidR="00E952D2" w:rsidRPr="00F90038" w:rsidRDefault="00E952D2" w:rsidP="00AA452C">
            <w:pPr>
              <w:pStyle w:val="af6"/>
              <w:shd w:val="clear" w:color="auto" w:fill="FFFFFF"/>
              <w:spacing w:line="400" w:lineRule="exact"/>
              <w:rPr>
                <w:sz w:val="21"/>
                <w:szCs w:val="21"/>
              </w:rPr>
            </w:pPr>
            <w:r w:rsidRPr="00F90038">
              <w:rPr>
                <w:rFonts w:ascii="Times" w:hAnsi="Times" w:cs="Times" w:hint="eastAsia"/>
                <w:sz w:val="21"/>
                <w:szCs w:val="21"/>
              </w:rPr>
              <w:lastRenderedPageBreak/>
              <w:t>构图、色彩结合较好</w:t>
            </w:r>
            <w:r w:rsidRPr="00F90038">
              <w:rPr>
                <w:rFonts w:hint="eastAsia"/>
                <w:sz w:val="21"/>
                <w:szCs w:val="21"/>
              </w:rPr>
              <w:t>，形态生动，画面完整，表现力不够。色调统一，有一定的色彩</w:t>
            </w:r>
            <w:r w:rsidRPr="00F90038">
              <w:rPr>
                <w:rFonts w:hint="eastAsia"/>
                <w:sz w:val="21"/>
                <w:szCs w:val="21"/>
              </w:rPr>
              <w:lastRenderedPageBreak/>
              <w:t>审美表达能力。</w:t>
            </w:r>
            <w:r w:rsidRPr="00F90038">
              <w:rPr>
                <w:sz w:val="21"/>
                <w:szCs w:val="21"/>
              </w:rPr>
              <w:t xml:space="preserve"> </w:t>
            </w:r>
          </w:p>
        </w:tc>
        <w:tc>
          <w:tcPr>
            <w:tcW w:w="1716" w:type="dxa"/>
            <w:shd w:val="clear" w:color="auto" w:fill="auto"/>
          </w:tcPr>
          <w:p w:rsidR="00E952D2" w:rsidRPr="00F90038" w:rsidRDefault="00E952D2" w:rsidP="00AA452C">
            <w:pPr>
              <w:pStyle w:val="af6"/>
              <w:shd w:val="clear" w:color="auto" w:fill="FFFFFF"/>
              <w:spacing w:line="400" w:lineRule="exact"/>
              <w:rPr>
                <w:sz w:val="21"/>
                <w:szCs w:val="21"/>
              </w:rPr>
            </w:pPr>
            <w:r w:rsidRPr="00F90038">
              <w:rPr>
                <w:rFonts w:ascii="Times" w:hAnsi="Times" w:cs="Times" w:hint="eastAsia"/>
                <w:sz w:val="21"/>
                <w:szCs w:val="21"/>
              </w:rPr>
              <w:lastRenderedPageBreak/>
              <w:t>构图、色彩结合较差</w:t>
            </w:r>
            <w:r w:rsidRPr="00F90038">
              <w:rPr>
                <w:rFonts w:hint="eastAsia"/>
                <w:sz w:val="21"/>
                <w:szCs w:val="21"/>
              </w:rPr>
              <w:t>，画面基本完整。色调不够统一，色彩审美表达能力不够。</w:t>
            </w:r>
            <w:r w:rsidRPr="00F90038">
              <w:rPr>
                <w:sz w:val="21"/>
                <w:szCs w:val="21"/>
              </w:rPr>
              <w:t xml:space="preserve"> </w:t>
            </w:r>
          </w:p>
        </w:tc>
        <w:tc>
          <w:tcPr>
            <w:tcW w:w="1510" w:type="dxa"/>
            <w:shd w:val="clear" w:color="auto" w:fill="auto"/>
          </w:tcPr>
          <w:p w:rsidR="00E952D2" w:rsidRPr="00F90038" w:rsidRDefault="00E952D2" w:rsidP="00AA452C">
            <w:pPr>
              <w:pStyle w:val="af6"/>
              <w:shd w:val="clear" w:color="auto" w:fill="FFFFFF"/>
              <w:spacing w:line="400" w:lineRule="exact"/>
              <w:rPr>
                <w:sz w:val="21"/>
                <w:szCs w:val="21"/>
              </w:rPr>
            </w:pPr>
            <w:r w:rsidRPr="00F90038">
              <w:rPr>
                <w:rFonts w:ascii="Times" w:hAnsi="Times" w:cs="Times" w:hint="eastAsia"/>
                <w:sz w:val="21"/>
                <w:szCs w:val="21"/>
              </w:rPr>
              <w:t>构图、色彩结合很差</w:t>
            </w:r>
            <w:r w:rsidRPr="00F90038">
              <w:rPr>
                <w:rFonts w:hint="eastAsia"/>
                <w:sz w:val="21"/>
                <w:szCs w:val="21"/>
              </w:rPr>
              <w:t>，画面不完整。色调不统一，色彩审美表达能力差。</w:t>
            </w:r>
            <w:r w:rsidRPr="00F90038">
              <w:rPr>
                <w:sz w:val="21"/>
                <w:szCs w:val="21"/>
              </w:rPr>
              <w:t xml:space="preserve"> </w:t>
            </w:r>
          </w:p>
        </w:tc>
      </w:tr>
    </w:tbl>
    <w:p w:rsidR="006E0057" w:rsidRDefault="00A0290A">
      <w:pPr>
        <w:autoSpaceDE w:val="0"/>
        <w:autoSpaceDN w:val="0"/>
        <w:adjustRightInd w:val="0"/>
        <w:snapToGrid w:val="0"/>
        <w:spacing w:line="400" w:lineRule="exact"/>
        <w:ind w:firstLineChars="200" w:firstLine="489"/>
        <w:jc w:val="left"/>
        <w:rPr>
          <w:rFonts w:ascii="Times" w:eastAsia="宋体" w:hAnsi="Times" w:cs="Times"/>
          <w:b/>
          <w:kern w:val="0"/>
          <w:sz w:val="24"/>
          <w:szCs w:val="24"/>
        </w:rPr>
      </w:pPr>
      <w:r>
        <w:rPr>
          <w:rFonts w:ascii="Times" w:eastAsia="宋体" w:hAnsi="Times" w:cs="Times" w:hint="eastAsia"/>
          <w:b/>
          <w:kern w:val="0"/>
          <w:sz w:val="24"/>
          <w:szCs w:val="24"/>
        </w:rPr>
        <w:t>3</w:t>
      </w:r>
      <w:r>
        <w:rPr>
          <w:rFonts w:ascii="Times" w:eastAsia="宋体" w:hAnsi="Times" w:cs="Times"/>
          <w:b/>
          <w:kern w:val="0"/>
          <w:sz w:val="24"/>
          <w:szCs w:val="24"/>
        </w:rPr>
        <w:t>.</w:t>
      </w:r>
      <w:r>
        <w:rPr>
          <w:rFonts w:ascii="Times" w:eastAsia="宋体" w:hAnsi="Times" w:cs="Times" w:hint="eastAsia"/>
          <w:b/>
          <w:kern w:val="0"/>
          <w:sz w:val="24"/>
          <w:szCs w:val="24"/>
        </w:rPr>
        <w:t>期末成绩评定</w:t>
      </w:r>
    </w:p>
    <w:p w:rsidR="006E0057" w:rsidRPr="00F90038" w:rsidRDefault="00A0290A">
      <w:pPr>
        <w:autoSpaceDE w:val="0"/>
        <w:autoSpaceDN w:val="0"/>
        <w:adjustRightInd w:val="0"/>
        <w:snapToGrid w:val="0"/>
        <w:spacing w:line="400" w:lineRule="exact"/>
        <w:ind w:firstLineChars="200" w:firstLine="480"/>
        <w:jc w:val="left"/>
        <w:rPr>
          <w:rFonts w:ascii="Times" w:eastAsia="宋体" w:hAnsi="Times New Roman" w:cs="Times"/>
          <w:kern w:val="0"/>
          <w:sz w:val="24"/>
          <w:szCs w:val="24"/>
        </w:rPr>
      </w:pPr>
      <w:r w:rsidRPr="00F90038">
        <w:rPr>
          <w:rFonts w:ascii="Times" w:eastAsia="宋体" w:hAnsi="Times" w:cs="Times" w:hint="eastAsia"/>
          <w:kern w:val="0"/>
          <w:sz w:val="24"/>
          <w:szCs w:val="24"/>
        </w:rPr>
        <w:t>期末成绩（</w:t>
      </w:r>
      <w:r w:rsidRPr="00F90038">
        <w:rPr>
          <w:rFonts w:ascii="Times" w:eastAsia="宋体" w:hAnsi="Times" w:cs="Times"/>
          <w:kern w:val="0"/>
          <w:sz w:val="24"/>
          <w:szCs w:val="24"/>
        </w:rPr>
        <w:t>100%</w:t>
      </w:r>
      <w:r w:rsidRPr="00F90038">
        <w:rPr>
          <w:rFonts w:ascii="Times" w:eastAsia="宋体" w:hAnsi="Times" w:cs="Times" w:hint="eastAsia"/>
          <w:kern w:val="0"/>
          <w:sz w:val="24"/>
          <w:szCs w:val="24"/>
        </w:rPr>
        <w:t>）</w:t>
      </w:r>
      <w:r w:rsidRPr="00F90038">
        <w:rPr>
          <w:rFonts w:ascii="Times" w:eastAsia="宋体" w:hAnsi="Times" w:cs="Times"/>
          <w:kern w:val="0"/>
          <w:sz w:val="24"/>
          <w:szCs w:val="24"/>
        </w:rPr>
        <w:t>=</w:t>
      </w:r>
      <w:r w:rsidR="00A234F2" w:rsidRPr="00F90038">
        <w:rPr>
          <w:rFonts w:ascii="Times" w:eastAsia="宋体" w:hAnsi="Times" w:cs="Times" w:hint="eastAsia"/>
          <w:kern w:val="0"/>
          <w:sz w:val="24"/>
          <w:szCs w:val="24"/>
        </w:rPr>
        <w:t>创意构思（</w:t>
      </w:r>
      <w:r w:rsidR="004133ED" w:rsidRPr="00F90038">
        <w:rPr>
          <w:rFonts w:ascii="Times" w:eastAsia="宋体" w:hAnsi="Times" w:cs="Times"/>
          <w:kern w:val="0"/>
          <w:sz w:val="24"/>
          <w:szCs w:val="24"/>
        </w:rPr>
        <w:t>2</w:t>
      </w:r>
      <w:r w:rsidR="00A234F2" w:rsidRPr="00F90038">
        <w:rPr>
          <w:rFonts w:ascii="Times" w:eastAsia="宋体" w:hAnsi="Times" w:cs="Times"/>
          <w:kern w:val="0"/>
          <w:sz w:val="24"/>
          <w:szCs w:val="24"/>
        </w:rPr>
        <w:t>0%</w:t>
      </w:r>
      <w:r w:rsidR="00A234F2" w:rsidRPr="00F90038">
        <w:rPr>
          <w:rFonts w:ascii="Times" w:eastAsia="宋体" w:hAnsi="Times" w:cs="Times" w:hint="eastAsia"/>
          <w:kern w:val="0"/>
          <w:sz w:val="24"/>
          <w:szCs w:val="24"/>
        </w:rPr>
        <w:t>）</w:t>
      </w:r>
      <w:r w:rsidR="00A234F2" w:rsidRPr="00F90038">
        <w:rPr>
          <w:rFonts w:ascii="Times" w:eastAsia="宋体" w:hAnsi="Times" w:cs="Times" w:hint="eastAsia"/>
          <w:kern w:val="0"/>
          <w:sz w:val="24"/>
          <w:szCs w:val="24"/>
        </w:rPr>
        <w:t>+</w:t>
      </w:r>
      <w:r w:rsidR="004133ED" w:rsidRPr="00F90038">
        <w:rPr>
          <w:rFonts w:ascii="Times" w:eastAsia="宋体" w:hAnsi="Times" w:cs="Times" w:hint="eastAsia"/>
          <w:kern w:val="0"/>
          <w:sz w:val="24"/>
          <w:szCs w:val="24"/>
        </w:rPr>
        <w:t>印染</w:t>
      </w:r>
      <w:r w:rsidR="00A234F2" w:rsidRPr="00F90038">
        <w:rPr>
          <w:rFonts w:ascii="Times" w:eastAsia="宋体" w:hAnsi="Times" w:cs="Times" w:hint="eastAsia"/>
          <w:kern w:val="0"/>
          <w:sz w:val="24"/>
          <w:szCs w:val="24"/>
        </w:rPr>
        <w:t>图案构成及印染效果</w:t>
      </w:r>
      <w:r w:rsidR="004133ED" w:rsidRPr="00F90038">
        <w:rPr>
          <w:rFonts w:ascii="Times" w:eastAsia="宋体" w:hAnsi="Times" w:cs="Times" w:hint="eastAsia"/>
          <w:kern w:val="0"/>
          <w:sz w:val="24"/>
          <w:szCs w:val="24"/>
        </w:rPr>
        <w:t>（</w:t>
      </w:r>
      <w:r w:rsidR="004133ED" w:rsidRPr="00F90038">
        <w:rPr>
          <w:rFonts w:ascii="Times" w:eastAsia="宋体" w:hAnsi="Times" w:cs="Times" w:hint="eastAsia"/>
          <w:kern w:val="0"/>
          <w:sz w:val="24"/>
          <w:szCs w:val="24"/>
        </w:rPr>
        <w:t>3</w:t>
      </w:r>
      <w:r w:rsidR="004133ED" w:rsidRPr="00F90038">
        <w:rPr>
          <w:rFonts w:ascii="Times" w:eastAsia="宋体" w:hAnsi="Times" w:cs="Times"/>
          <w:kern w:val="0"/>
          <w:sz w:val="24"/>
          <w:szCs w:val="24"/>
        </w:rPr>
        <w:t>0%</w:t>
      </w:r>
      <w:r w:rsidR="004133ED" w:rsidRPr="00F90038">
        <w:rPr>
          <w:rFonts w:ascii="Times" w:eastAsia="宋体" w:hAnsi="Times" w:cs="Times" w:hint="eastAsia"/>
          <w:kern w:val="0"/>
          <w:sz w:val="24"/>
          <w:szCs w:val="24"/>
        </w:rPr>
        <w:t>）</w:t>
      </w:r>
      <w:r w:rsidR="00A234F2" w:rsidRPr="00F90038">
        <w:rPr>
          <w:rFonts w:ascii="Times" w:eastAsia="宋体" w:hAnsi="Times" w:cs="Times" w:hint="eastAsia"/>
          <w:kern w:val="0"/>
          <w:sz w:val="24"/>
          <w:szCs w:val="24"/>
        </w:rPr>
        <w:t>+</w:t>
      </w:r>
      <w:r w:rsidR="00A234F2" w:rsidRPr="00F90038">
        <w:rPr>
          <w:rFonts w:ascii="Times" w:eastAsia="宋体" w:hAnsi="Times" w:cs="Times" w:hint="eastAsia"/>
          <w:kern w:val="0"/>
          <w:sz w:val="24"/>
          <w:szCs w:val="24"/>
        </w:rPr>
        <w:t>文化融入</w:t>
      </w:r>
      <w:r w:rsidR="004133ED" w:rsidRPr="00F90038">
        <w:rPr>
          <w:rFonts w:ascii="Times" w:eastAsia="宋体" w:hAnsi="Times" w:cs="Times" w:hint="eastAsia"/>
          <w:kern w:val="0"/>
          <w:sz w:val="24"/>
          <w:szCs w:val="24"/>
        </w:rPr>
        <w:t>（</w:t>
      </w:r>
      <w:r w:rsidR="004133ED" w:rsidRPr="00F90038">
        <w:rPr>
          <w:rFonts w:ascii="Times" w:eastAsia="宋体" w:hAnsi="Times" w:cs="Times" w:hint="eastAsia"/>
          <w:kern w:val="0"/>
          <w:sz w:val="24"/>
          <w:szCs w:val="24"/>
        </w:rPr>
        <w:t>2</w:t>
      </w:r>
      <w:r w:rsidR="004133ED" w:rsidRPr="00F90038">
        <w:rPr>
          <w:rFonts w:ascii="Times" w:eastAsia="宋体" w:hAnsi="Times" w:cs="Times"/>
          <w:kern w:val="0"/>
          <w:sz w:val="24"/>
          <w:szCs w:val="24"/>
        </w:rPr>
        <w:t>0%</w:t>
      </w:r>
      <w:r w:rsidR="004133ED" w:rsidRPr="00F90038">
        <w:rPr>
          <w:rFonts w:ascii="Times" w:eastAsia="宋体" w:hAnsi="Times" w:cs="Times" w:hint="eastAsia"/>
          <w:kern w:val="0"/>
          <w:sz w:val="24"/>
          <w:szCs w:val="24"/>
        </w:rPr>
        <w:t>）</w:t>
      </w:r>
      <w:r w:rsidR="00A234F2" w:rsidRPr="00F90038">
        <w:rPr>
          <w:rFonts w:ascii="Times" w:eastAsia="宋体" w:hAnsi="Times" w:cs="Times" w:hint="eastAsia"/>
          <w:kern w:val="0"/>
          <w:sz w:val="24"/>
          <w:szCs w:val="24"/>
        </w:rPr>
        <w:t>+</w:t>
      </w:r>
      <w:r w:rsidR="00A234F2" w:rsidRPr="00F90038">
        <w:rPr>
          <w:rFonts w:ascii="Times" w:eastAsia="宋体" w:hAnsi="Times" w:cs="Times" w:hint="eastAsia"/>
          <w:kern w:val="0"/>
          <w:sz w:val="24"/>
          <w:szCs w:val="24"/>
        </w:rPr>
        <w:t>手工印染在服饰品设计中的最终表现力</w:t>
      </w:r>
      <w:r w:rsidR="004133ED" w:rsidRPr="00F90038">
        <w:rPr>
          <w:rFonts w:ascii="Times" w:eastAsia="宋体" w:hAnsi="Times" w:cs="Times" w:hint="eastAsia"/>
          <w:kern w:val="0"/>
          <w:sz w:val="24"/>
          <w:szCs w:val="24"/>
        </w:rPr>
        <w:t>（</w:t>
      </w:r>
      <w:r w:rsidR="004133ED" w:rsidRPr="00F90038">
        <w:rPr>
          <w:rFonts w:ascii="Times" w:eastAsia="宋体" w:hAnsi="Times" w:cs="Times" w:hint="eastAsia"/>
          <w:kern w:val="0"/>
          <w:sz w:val="24"/>
          <w:szCs w:val="24"/>
        </w:rPr>
        <w:t>3</w:t>
      </w:r>
      <w:r w:rsidR="004133ED" w:rsidRPr="00F90038">
        <w:rPr>
          <w:rFonts w:ascii="Times" w:eastAsia="宋体" w:hAnsi="Times" w:cs="Times"/>
          <w:kern w:val="0"/>
          <w:sz w:val="24"/>
          <w:szCs w:val="24"/>
        </w:rPr>
        <w:t>0%</w:t>
      </w:r>
      <w:r w:rsidR="004133ED" w:rsidRPr="00F90038">
        <w:rPr>
          <w:rFonts w:ascii="Times" w:eastAsia="宋体" w:hAnsi="Times" w:cs="Times" w:hint="eastAsia"/>
          <w:kern w:val="0"/>
          <w:sz w:val="24"/>
          <w:szCs w:val="24"/>
        </w:rPr>
        <w:t>）</w:t>
      </w:r>
    </w:p>
    <w:p w:rsidR="006E0057" w:rsidRPr="00F90038" w:rsidRDefault="00A0290A">
      <w:pPr>
        <w:autoSpaceDE w:val="0"/>
        <w:autoSpaceDN w:val="0"/>
        <w:adjustRightInd w:val="0"/>
        <w:snapToGrid w:val="0"/>
        <w:spacing w:line="400" w:lineRule="exact"/>
        <w:ind w:firstLineChars="200" w:firstLine="480"/>
        <w:jc w:val="left"/>
        <w:rPr>
          <w:rFonts w:ascii="Times" w:eastAsia="宋体" w:hAnsi="Times" w:cs="Times"/>
          <w:kern w:val="0"/>
          <w:sz w:val="24"/>
          <w:szCs w:val="24"/>
        </w:rPr>
      </w:pPr>
      <w:r w:rsidRPr="00F90038">
        <w:rPr>
          <w:rFonts w:ascii="Times" w:eastAsia="宋体" w:hAnsi="Times" w:cs="Times" w:hint="eastAsia"/>
          <w:kern w:val="0"/>
          <w:sz w:val="24"/>
          <w:szCs w:val="24"/>
        </w:rPr>
        <w:t>建议考核方式：</w:t>
      </w:r>
      <w:r w:rsidR="00A234F2" w:rsidRPr="00F90038">
        <w:rPr>
          <w:rFonts w:ascii="Times" w:eastAsia="宋体" w:hAnsi="Times" w:cs="Times" w:hint="eastAsia"/>
          <w:kern w:val="0"/>
          <w:sz w:val="24"/>
          <w:szCs w:val="24"/>
        </w:rPr>
        <w:t>设计方案、设计作品制作</w:t>
      </w:r>
    </w:p>
    <w:p w:rsidR="00341D5C" w:rsidRPr="00F90038" w:rsidRDefault="00341D5C" w:rsidP="00814195">
      <w:pPr>
        <w:autoSpaceDE w:val="0"/>
        <w:autoSpaceDN w:val="0"/>
        <w:adjustRightInd w:val="0"/>
        <w:snapToGrid w:val="0"/>
        <w:spacing w:line="400" w:lineRule="exact"/>
        <w:ind w:firstLineChars="200" w:firstLine="480"/>
        <w:jc w:val="left"/>
        <w:rPr>
          <w:rFonts w:ascii="Times" w:eastAsia="宋体" w:hAnsi="Times" w:cs="Times"/>
          <w:kern w:val="0"/>
          <w:sz w:val="24"/>
          <w:szCs w:val="24"/>
        </w:rPr>
      </w:pPr>
      <w:r w:rsidRPr="00F90038">
        <w:rPr>
          <w:rFonts w:ascii="Times" w:eastAsia="宋体" w:hAnsi="Times" w:cs="Times" w:hint="eastAsia"/>
          <w:kern w:val="0"/>
          <w:sz w:val="24"/>
          <w:szCs w:val="24"/>
        </w:rPr>
        <w:t>期末成绩评分标准</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341D5C" w:rsidRPr="00341D5C" w:rsidTr="00A0290A">
        <w:tc>
          <w:tcPr>
            <w:tcW w:w="1463" w:type="dxa"/>
            <w:shd w:val="clear" w:color="auto" w:fill="auto"/>
          </w:tcPr>
          <w:p w:rsidR="00341D5C" w:rsidRPr="00341D5C" w:rsidRDefault="00341D5C" w:rsidP="001A586A">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23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8"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59"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716"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rsidR="00341D5C" w:rsidRPr="00341D5C" w:rsidRDefault="00341D5C" w:rsidP="00DA379C">
            <w:pPr>
              <w:adjustRightInd w:val="0"/>
              <w:snapToGrid w:val="0"/>
              <w:jc w:val="center"/>
              <w:rPr>
                <w:rFonts w:ascii="Times New Roman" w:hAnsi="Times New Roman" w:cs="Times New Roman"/>
                <w:szCs w:val="21"/>
              </w:rPr>
            </w:pPr>
            <w:r w:rsidRPr="00341D5C">
              <w:rPr>
                <w:rFonts w:ascii="Times New Roman" w:hAnsi="Times New Roman" w:cs="Times New Roman"/>
                <w:szCs w:val="21"/>
              </w:rPr>
              <w:t>(x</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E952D2" w:rsidTr="00A0290A">
        <w:tc>
          <w:tcPr>
            <w:tcW w:w="1463" w:type="dxa"/>
            <w:shd w:val="clear" w:color="auto" w:fill="auto"/>
          </w:tcPr>
          <w:p w:rsidR="00E952D2" w:rsidRPr="00F90038" w:rsidRDefault="00E952D2" w:rsidP="00AA452C">
            <w:pPr>
              <w:snapToGrid w:val="0"/>
              <w:spacing w:line="400" w:lineRule="exact"/>
              <w:rPr>
                <w:rFonts w:ascii="Times" w:hAnsi="Times" w:cs="Times"/>
                <w:szCs w:val="21"/>
              </w:rPr>
            </w:pPr>
            <w:r w:rsidRPr="00F90038">
              <w:rPr>
                <w:rFonts w:ascii="Times" w:hAnsi="Times" w:cs="Times" w:hint="eastAsia"/>
                <w:szCs w:val="21"/>
              </w:rPr>
              <w:t>扎染（蜡染、型染）在服装设计中的运用</w:t>
            </w:r>
            <w:r w:rsidRPr="00F90038">
              <w:rPr>
                <w:rFonts w:ascii="Times" w:hAnsi="Times" w:cs="Times" w:hint="eastAsia"/>
                <w:szCs w:val="21"/>
              </w:rPr>
              <w:t>/</w:t>
            </w:r>
            <w:r w:rsidRPr="00F90038">
              <w:rPr>
                <w:rFonts w:ascii="Times" w:hAnsi="Times" w:cs="Times"/>
                <w:szCs w:val="21"/>
              </w:rPr>
              <w:t>70%</w:t>
            </w:r>
          </w:p>
        </w:tc>
        <w:tc>
          <w:tcPr>
            <w:tcW w:w="1230" w:type="dxa"/>
            <w:shd w:val="clear" w:color="auto" w:fill="auto"/>
          </w:tcPr>
          <w:p w:rsidR="00E952D2" w:rsidRPr="00F90038" w:rsidRDefault="00E952D2" w:rsidP="00AA452C">
            <w:pPr>
              <w:snapToGrid w:val="0"/>
              <w:spacing w:line="400" w:lineRule="exact"/>
              <w:rPr>
                <w:rFonts w:ascii="Times" w:hAnsi="Times" w:cs="Times"/>
                <w:szCs w:val="21"/>
              </w:rPr>
            </w:pPr>
            <w:r w:rsidRPr="00F90038">
              <w:rPr>
                <w:rFonts w:ascii="Times" w:hAnsi="Times" w:cs="Times" w:hint="eastAsia"/>
                <w:szCs w:val="21"/>
              </w:rPr>
              <w:t>构图、色彩与服装设计结合非常好，形态生动，画面完整，表现力强。色调统一，有很好的色彩审美表达能力。</w:t>
            </w:r>
            <w:r w:rsidRPr="00F90038">
              <w:rPr>
                <w:rFonts w:ascii="Times" w:hAnsi="Times" w:cs="Times"/>
                <w:szCs w:val="21"/>
              </w:rPr>
              <w:t xml:space="preserve"> </w:t>
            </w:r>
          </w:p>
        </w:tc>
        <w:tc>
          <w:tcPr>
            <w:tcW w:w="1418" w:type="dxa"/>
            <w:shd w:val="clear" w:color="auto" w:fill="auto"/>
          </w:tcPr>
          <w:p w:rsidR="00E952D2" w:rsidRPr="00F90038" w:rsidRDefault="00E952D2" w:rsidP="00AA452C">
            <w:pPr>
              <w:snapToGrid w:val="0"/>
              <w:spacing w:line="400" w:lineRule="exact"/>
              <w:rPr>
                <w:rFonts w:ascii="Times" w:hAnsi="Times" w:cs="Times"/>
                <w:szCs w:val="21"/>
              </w:rPr>
            </w:pPr>
            <w:r w:rsidRPr="00F90038">
              <w:rPr>
                <w:rFonts w:ascii="Times" w:hAnsi="Times" w:cs="Times" w:hint="eastAsia"/>
                <w:szCs w:val="21"/>
              </w:rPr>
              <w:t>构图、色彩与服装设计结合好，形态生动，表现力较强。色调统一，有较好的色彩审美表达能力。</w:t>
            </w:r>
            <w:r w:rsidRPr="00F90038">
              <w:rPr>
                <w:rFonts w:ascii="Times" w:hAnsi="Times" w:cs="Times"/>
                <w:szCs w:val="21"/>
              </w:rPr>
              <w:t xml:space="preserve"> </w:t>
            </w:r>
          </w:p>
        </w:tc>
        <w:tc>
          <w:tcPr>
            <w:tcW w:w="1559" w:type="dxa"/>
            <w:shd w:val="clear" w:color="auto" w:fill="auto"/>
          </w:tcPr>
          <w:p w:rsidR="00E952D2" w:rsidRPr="00F90038" w:rsidRDefault="00E952D2" w:rsidP="00AA452C">
            <w:pPr>
              <w:snapToGrid w:val="0"/>
              <w:spacing w:line="400" w:lineRule="exact"/>
              <w:rPr>
                <w:rFonts w:ascii="Times" w:hAnsi="Times" w:cs="Times"/>
                <w:szCs w:val="21"/>
              </w:rPr>
            </w:pPr>
            <w:r w:rsidRPr="00F90038">
              <w:rPr>
                <w:rFonts w:ascii="Times" w:hAnsi="Times" w:cs="Times" w:hint="eastAsia"/>
                <w:szCs w:val="21"/>
              </w:rPr>
              <w:t>构图、色彩与服装设计结合较好，形态生动，画面完整，表现力不够。色调统一，有一定的色彩审美表达能力。</w:t>
            </w:r>
            <w:r w:rsidRPr="00F90038">
              <w:rPr>
                <w:rFonts w:ascii="Times" w:hAnsi="Times" w:cs="Times"/>
                <w:szCs w:val="21"/>
              </w:rPr>
              <w:t xml:space="preserve"> </w:t>
            </w:r>
          </w:p>
        </w:tc>
        <w:tc>
          <w:tcPr>
            <w:tcW w:w="1716" w:type="dxa"/>
            <w:shd w:val="clear" w:color="auto" w:fill="auto"/>
          </w:tcPr>
          <w:p w:rsidR="00E952D2" w:rsidRPr="00F90038" w:rsidRDefault="00E952D2" w:rsidP="00AA452C">
            <w:pPr>
              <w:snapToGrid w:val="0"/>
              <w:spacing w:line="400" w:lineRule="exact"/>
              <w:rPr>
                <w:rFonts w:ascii="Times" w:hAnsi="Times" w:cs="Times"/>
                <w:szCs w:val="21"/>
              </w:rPr>
            </w:pPr>
            <w:r w:rsidRPr="00F90038">
              <w:rPr>
                <w:rFonts w:ascii="Times" w:hAnsi="Times" w:cs="Times" w:hint="eastAsia"/>
                <w:szCs w:val="21"/>
              </w:rPr>
              <w:t>构图、色彩与服装设计结合较差，画面基本完整。色调不够统一，色彩审美表达能力不够。</w:t>
            </w:r>
            <w:r w:rsidRPr="00F90038">
              <w:rPr>
                <w:rFonts w:ascii="Times" w:hAnsi="Times" w:cs="Times"/>
                <w:szCs w:val="21"/>
              </w:rPr>
              <w:t xml:space="preserve"> </w:t>
            </w:r>
          </w:p>
        </w:tc>
        <w:tc>
          <w:tcPr>
            <w:tcW w:w="1510" w:type="dxa"/>
            <w:shd w:val="clear" w:color="auto" w:fill="auto"/>
          </w:tcPr>
          <w:p w:rsidR="00E952D2" w:rsidRPr="00F90038" w:rsidRDefault="00E952D2" w:rsidP="00AA452C">
            <w:pPr>
              <w:snapToGrid w:val="0"/>
              <w:spacing w:line="400" w:lineRule="exact"/>
              <w:rPr>
                <w:rFonts w:ascii="Times" w:hAnsi="Times" w:cs="Times"/>
                <w:szCs w:val="21"/>
              </w:rPr>
            </w:pPr>
            <w:r w:rsidRPr="00F90038">
              <w:rPr>
                <w:rFonts w:ascii="Times" w:hAnsi="Times" w:cs="Times" w:hint="eastAsia"/>
                <w:szCs w:val="21"/>
              </w:rPr>
              <w:t>构图、色彩与服装设计结合很差，画面不完整。色调不统一，色彩审美表达能力差。</w:t>
            </w:r>
            <w:r w:rsidRPr="00F90038">
              <w:rPr>
                <w:rFonts w:ascii="Times" w:hAnsi="Times" w:cs="Times"/>
                <w:szCs w:val="21"/>
              </w:rPr>
              <w:t xml:space="preserve"> </w:t>
            </w:r>
          </w:p>
        </w:tc>
      </w:tr>
    </w:tbl>
    <w:p w:rsidR="006E0057" w:rsidRDefault="00A0290A">
      <w:pPr>
        <w:autoSpaceDE w:val="0"/>
        <w:autoSpaceDN w:val="0"/>
        <w:adjustRightInd w:val="0"/>
        <w:snapToGrid w:val="0"/>
        <w:spacing w:line="400" w:lineRule="exact"/>
        <w:ind w:firstLineChars="200" w:firstLine="489"/>
        <w:jc w:val="left"/>
        <w:rPr>
          <w:rFonts w:ascii="Times" w:eastAsia="宋体" w:hAnsi="Times" w:cs="Times"/>
          <w:b/>
          <w:kern w:val="0"/>
          <w:sz w:val="24"/>
          <w:szCs w:val="24"/>
        </w:rPr>
      </w:pPr>
      <w:r>
        <w:rPr>
          <w:rFonts w:ascii="Times" w:eastAsia="宋体" w:hAnsi="Times" w:cs="Times" w:hint="eastAsia"/>
          <w:b/>
          <w:kern w:val="0"/>
          <w:sz w:val="24"/>
          <w:szCs w:val="24"/>
        </w:rPr>
        <w:t>4</w:t>
      </w:r>
      <w:r>
        <w:rPr>
          <w:rFonts w:ascii="Times" w:eastAsia="宋体" w:hAnsi="Times" w:cs="Times"/>
          <w:b/>
          <w:kern w:val="0"/>
          <w:sz w:val="24"/>
          <w:szCs w:val="24"/>
        </w:rPr>
        <w:t>.</w:t>
      </w:r>
      <w:r>
        <w:rPr>
          <w:rFonts w:ascii="Times" w:eastAsia="宋体" w:hAnsi="Times" w:cs="Times" w:hint="eastAsia"/>
          <w:b/>
          <w:kern w:val="0"/>
          <w:sz w:val="24"/>
          <w:szCs w:val="24"/>
        </w:rPr>
        <w:t>总成绩评定</w:t>
      </w:r>
    </w:p>
    <w:p w:rsidR="006E0057" w:rsidRPr="00F90038" w:rsidRDefault="00A0290A" w:rsidP="00C622C8">
      <w:pPr>
        <w:autoSpaceDE w:val="0"/>
        <w:autoSpaceDN w:val="0"/>
        <w:adjustRightInd w:val="0"/>
        <w:snapToGrid w:val="0"/>
        <w:spacing w:line="400" w:lineRule="exact"/>
        <w:ind w:firstLineChars="200" w:firstLine="480"/>
        <w:jc w:val="left"/>
        <w:rPr>
          <w:rFonts w:ascii="Times New Roman" w:eastAsia="宋体" w:hAnsi="Times New Roman" w:cs="Times New Roman"/>
          <w:sz w:val="24"/>
          <w:szCs w:val="24"/>
        </w:rPr>
      </w:pPr>
      <w:r w:rsidRPr="00F90038">
        <w:rPr>
          <w:rFonts w:ascii="Times" w:eastAsia="宋体" w:hAnsi="Times" w:cs="Times" w:hint="eastAsia"/>
          <w:kern w:val="0"/>
          <w:sz w:val="24"/>
          <w:szCs w:val="24"/>
        </w:rPr>
        <w:t>总成绩由平时考核成绩和期末考核成绩构成，其构成比例：总成绩（</w:t>
      </w:r>
      <w:r w:rsidRPr="00F90038">
        <w:rPr>
          <w:rFonts w:ascii="Times" w:eastAsia="宋体" w:hAnsi="Times" w:cs="Times"/>
          <w:kern w:val="0"/>
          <w:sz w:val="24"/>
          <w:szCs w:val="24"/>
        </w:rPr>
        <w:t>100%</w:t>
      </w:r>
      <w:r w:rsidRPr="00F90038">
        <w:rPr>
          <w:rFonts w:ascii="Times" w:eastAsia="宋体" w:hAnsi="Times" w:cs="Times" w:hint="eastAsia"/>
          <w:kern w:val="0"/>
          <w:sz w:val="24"/>
          <w:szCs w:val="24"/>
        </w:rPr>
        <w:t>）</w:t>
      </w:r>
      <w:r w:rsidRPr="00F90038">
        <w:rPr>
          <w:rFonts w:ascii="Times" w:eastAsia="宋体" w:hAnsi="Times" w:cs="Times"/>
          <w:kern w:val="0"/>
          <w:sz w:val="24"/>
          <w:szCs w:val="24"/>
        </w:rPr>
        <w:t>=</w:t>
      </w:r>
      <w:r w:rsidRPr="00F90038">
        <w:rPr>
          <w:rFonts w:ascii="Times" w:eastAsia="宋体" w:hAnsi="Times" w:cs="Times" w:hint="eastAsia"/>
          <w:kern w:val="0"/>
          <w:sz w:val="24"/>
          <w:szCs w:val="24"/>
        </w:rPr>
        <w:t>平时成绩（</w:t>
      </w:r>
      <w:r w:rsidR="002523CD" w:rsidRPr="00F90038">
        <w:rPr>
          <w:rFonts w:ascii="Times" w:eastAsia="宋体" w:hAnsi="Times" w:cs="Times"/>
          <w:kern w:val="0"/>
          <w:sz w:val="24"/>
          <w:szCs w:val="24"/>
        </w:rPr>
        <w:t>30</w:t>
      </w:r>
      <w:r w:rsidRPr="00F90038">
        <w:rPr>
          <w:rFonts w:ascii="Times" w:eastAsia="宋体" w:hAnsi="Times" w:cs="Times"/>
          <w:kern w:val="0"/>
          <w:sz w:val="24"/>
          <w:szCs w:val="24"/>
        </w:rPr>
        <w:t>%</w:t>
      </w:r>
      <w:r w:rsidRPr="00F90038">
        <w:rPr>
          <w:rFonts w:ascii="Times" w:eastAsia="宋体" w:hAnsi="Times" w:cs="Times" w:hint="eastAsia"/>
          <w:kern w:val="0"/>
          <w:sz w:val="24"/>
          <w:szCs w:val="24"/>
        </w:rPr>
        <w:t>）</w:t>
      </w:r>
      <w:r w:rsidRPr="00F90038">
        <w:rPr>
          <w:rFonts w:ascii="Times" w:eastAsia="宋体" w:hAnsi="Times" w:cs="Times"/>
          <w:kern w:val="0"/>
          <w:sz w:val="24"/>
          <w:szCs w:val="24"/>
        </w:rPr>
        <w:t>+</w:t>
      </w:r>
      <w:r w:rsidRPr="00F90038">
        <w:rPr>
          <w:rFonts w:ascii="Times" w:eastAsia="宋体" w:hAnsi="Times" w:cs="Times" w:hint="eastAsia"/>
          <w:kern w:val="0"/>
          <w:sz w:val="24"/>
          <w:szCs w:val="24"/>
        </w:rPr>
        <w:t>期末成绩（</w:t>
      </w:r>
      <w:r w:rsidR="002523CD" w:rsidRPr="00F90038">
        <w:rPr>
          <w:rFonts w:ascii="Times" w:eastAsia="宋体" w:hAnsi="Times" w:cs="Times"/>
          <w:kern w:val="0"/>
          <w:sz w:val="24"/>
          <w:szCs w:val="24"/>
        </w:rPr>
        <w:t>70</w:t>
      </w:r>
      <w:r w:rsidRPr="00F90038">
        <w:rPr>
          <w:rFonts w:ascii="Times" w:eastAsia="宋体" w:hAnsi="Times" w:cs="Times"/>
          <w:kern w:val="0"/>
          <w:sz w:val="24"/>
          <w:szCs w:val="24"/>
        </w:rPr>
        <w:t>%</w:t>
      </w:r>
      <w:r w:rsidRPr="00F90038">
        <w:rPr>
          <w:rFonts w:ascii="Times" w:eastAsia="宋体" w:hAnsi="Times" w:cs="Times" w:hint="eastAsia"/>
          <w:kern w:val="0"/>
          <w:sz w:val="24"/>
          <w:szCs w:val="24"/>
        </w:rPr>
        <w:t>）</w:t>
      </w:r>
    </w:p>
    <w:p w:rsidR="006E0057" w:rsidRPr="00D27842" w:rsidRDefault="00A0290A" w:rsidP="00C622C8">
      <w:pPr>
        <w:pStyle w:val="af4"/>
        <w:numPr>
          <w:ilvl w:val="0"/>
          <w:numId w:val="4"/>
        </w:numPr>
        <w:autoSpaceDE w:val="0"/>
        <w:autoSpaceDN w:val="0"/>
        <w:adjustRightInd w:val="0"/>
        <w:snapToGrid w:val="0"/>
        <w:spacing w:line="400" w:lineRule="exact"/>
        <w:ind w:firstLineChars="0"/>
        <w:jc w:val="left"/>
        <w:rPr>
          <w:rFonts w:ascii="Times New Roman" w:eastAsia="黑体" w:hAnsi="Times New Roman" w:cs="Times New Roman"/>
          <w:b/>
          <w:kern w:val="0"/>
          <w:sz w:val="24"/>
          <w:szCs w:val="24"/>
        </w:rPr>
      </w:pPr>
      <w:r w:rsidRPr="00D27842">
        <w:rPr>
          <w:rFonts w:ascii="Times New Roman" w:eastAsia="黑体" w:hAnsi="Times New Roman" w:cs="Times New Roman"/>
          <w:b/>
          <w:kern w:val="0"/>
          <w:sz w:val="24"/>
          <w:szCs w:val="24"/>
        </w:rPr>
        <w:t>评分标准</w:t>
      </w:r>
      <w:r w:rsidR="00814195" w:rsidRPr="00D27842">
        <w:rPr>
          <w:rFonts w:ascii="Times New Roman" w:eastAsia="黑体" w:hAnsi="Times New Roman" w:cs="Times New Roman"/>
          <w:b/>
          <w:kern w:val="0"/>
          <w:sz w:val="24"/>
          <w:szCs w:val="24"/>
        </w:rPr>
        <w:t>要求</w:t>
      </w:r>
    </w:p>
    <w:p w:rsidR="006E0057" w:rsidRPr="00C622C8" w:rsidRDefault="00A0290A" w:rsidP="00C622C8">
      <w:pPr>
        <w:snapToGrid w:val="0"/>
        <w:spacing w:line="400" w:lineRule="exact"/>
        <w:ind w:firstLineChars="200" w:firstLine="480"/>
        <w:rPr>
          <w:rFonts w:ascii="Times New Roman" w:cs="Times New Roman"/>
          <w:sz w:val="24"/>
          <w:szCs w:val="24"/>
        </w:rPr>
      </w:pPr>
      <w:r w:rsidRPr="00C622C8">
        <w:rPr>
          <w:rFonts w:ascii="Times New Roman" w:cs="Times New Roman" w:hint="eastAsia"/>
          <w:sz w:val="24"/>
          <w:szCs w:val="24"/>
        </w:rPr>
        <w:t>针对课程考核方式中的所有项目，均需制定相应的评分标准，明确具体评分细则。其中试卷考核项目以试卷参考答案及评分细则为准，非试卷考核项目可参照以</w:t>
      </w:r>
      <w:r w:rsidR="000B4460">
        <w:rPr>
          <w:rFonts w:ascii="Times New Roman" w:cs="Times New Roman" w:hint="eastAsia"/>
          <w:sz w:val="24"/>
          <w:szCs w:val="24"/>
        </w:rPr>
        <w:t>上</w:t>
      </w:r>
      <w:r w:rsidRPr="00C622C8">
        <w:rPr>
          <w:rFonts w:ascii="Times New Roman" w:cs="Times New Roman" w:hint="eastAsia"/>
          <w:sz w:val="24"/>
          <w:szCs w:val="24"/>
        </w:rPr>
        <w:t>示例制定。</w:t>
      </w:r>
    </w:p>
    <w:p w:rsidR="006E0057" w:rsidRDefault="00A0290A" w:rsidP="00C622C8">
      <w:pPr>
        <w:pStyle w:val="2"/>
        <w:kinsoku w:val="0"/>
        <w:overflowPunct w:val="0"/>
        <w:autoSpaceDE w:val="0"/>
        <w:autoSpaceDN w:val="0"/>
        <w:adjustRightInd w:val="0"/>
        <w:snapToGrid w:val="0"/>
        <w:spacing w:before="0" w:afterLines="50" w:after="120" w:line="400" w:lineRule="exact"/>
        <w:ind w:left="0" w:firstLineChars="200" w:firstLine="571"/>
        <w:jc w:val="left"/>
        <w:rPr>
          <w:rFonts w:ascii="Times New Roman" w:eastAsia="黑体" w:hAnsi="Times New Roman" w:cs="Times New Roman" w:hint="default"/>
          <w:kern w:val="0"/>
        </w:rPr>
      </w:pPr>
      <w:r>
        <w:rPr>
          <w:rFonts w:ascii="Times New Roman" w:eastAsia="黑体" w:hAnsi="Times New Roman" w:cs="Times New Roman" w:hint="default"/>
          <w:kern w:val="0"/>
        </w:rPr>
        <w:t>五、其他说明</w:t>
      </w:r>
    </w:p>
    <w:p w:rsidR="006E0057" w:rsidRPr="00F90038" w:rsidRDefault="00A0290A">
      <w:pPr>
        <w:autoSpaceDE w:val="0"/>
        <w:autoSpaceDN w:val="0"/>
        <w:adjustRightInd w:val="0"/>
        <w:snapToGrid w:val="0"/>
        <w:spacing w:line="400" w:lineRule="exact"/>
        <w:ind w:firstLineChars="200" w:firstLine="480"/>
        <w:jc w:val="left"/>
        <w:rPr>
          <w:rFonts w:ascii="Times New Roman" w:hAnsi="Times New Roman" w:cs="Times New Roman"/>
        </w:rPr>
      </w:pPr>
      <w:r w:rsidRPr="00F90038">
        <w:rPr>
          <w:rFonts w:ascii="Times New Roman" w:eastAsia="宋体" w:hAnsi="Times New Roman" w:cs="Times New Roman"/>
          <w:kern w:val="0"/>
          <w:sz w:val="24"/>
          <w:szCs w:val="24"/>
        </w:rPr>
        <w:t>本课程大纲依据</w:t>
      </w:r>
      <w:r w:rsidRPr="00F90038">
        <w:rPr>
          <w:rFonts w:ascii="Times New Roman" w:eastAsia="宋体" w:hAnsi="Times New Roman" w:cs="Times New Roman"/>
          <w:kern w:val="0"/>
          <w:sz w:val="24"/>
          <w:szCs w:val="24"/>
        </w:rPr>
        <w:t>2023</w:t>
      </w:r>
      <w:r w:rsidRPr="00F90038">
        <w:rPr>
          <w:rFonts w:ascii="Times New Roman" w:eastAsia="宋体" w:hAnsi="Times New Roman" w:cs="Times New Roman"/>
          <w:kern w:val="0"/>
          <w:sz w:val="24"/>
          <w:szCs w:val="24"/>
        </w:rPr>
        <w:t>版</w:t>
      </w:r>
      <w:r w:rsidR="00B05AFF" w:rsidRPr="00F90038">
        <w:rPr>
          <w:rFonts w:ascii="Times New Roman" w:eastAsia="宋体" w:hAnsi="Times New Roman" w:cs="Times New Roman" w:hint="eastAsia"/>
          <w:kern w:val="0"/>
          <w:sz w:val="24"/>
          <w:szCs w:val="24"/>
        </w:rPr>
        <w:t>服装与服饰设计</w:t>
      </w:r>
      <w:r w:rsidRPr="00F90038">
        <w:rPr>
          <w:rFonts w:ascii="Times New Roman" w:eastAsia="宋体" w:hAnsi="Times New Roman" w:cs="Times New Roman"/>
          <w:kern w:val="0"/>
          <w:sz w:val="24"/>
          <w:szCs w:val="24"/>
        </w:rPr>
        <w:t>专业人才培养方案，由</w:t>
      </w:r>
      <w:r w:rsidR="00B05AFF" w:rsidRPr="00F90038">
        <w:rPr>
          <w:rFonts w:ascii="Times New Roman" w:eastAsia="宋体" w:hAnsi="Times New Roman" w:cs="Times New Roman" w:hint="eastAsia"/>
          <w:kern w:val="0"/>
          <w:sz w:val="24"/>
          <w:szCs w:val="24"/>
        </w:rPr>
        <w:t>美术学</w:t>
      </w:r>
      <w:r w:rsidRPr="00F90038">
        <w:rPr>
          <w:rFonts w:ascii="Times New Roman" w:eastAsia="宋体" w:hAnsi="Times New Roman" w:cs="Times New Roman"/>
          <w:kern w:val="0"/>
          <w:sz w:val="24"/>
          <w:szCs w:val="24"/>
        </w:rPr>
        <w:t>院（部）</w:t>
      </w:r>
      <w:r w:rsidR="00B05AFF" w:rsidRPr="00F90038">
        <w:rPr>
          <w:rFonts w:ascii="Times New Roman" w:eastAsia="宋体" w:hAnsi="Times New Roman" w:cs="Times New Roman" w:hint="eastAsia"/>
          <w:kern w:val="0"/>
          <w:sz w:val="24"/>
          <w:szCs w:val="24"/>
        </w:rPr>
        <w:t>应用设计</w:t>
      </w:r>
      <w:r w:rsidRPr="00F90038">
        <w:rPr>
          <w:rFonts w:ascii="Times New Roman" w:eastAsia="宋体" w:hAnsi="Times New Roman" w:cs="Times New Roman"/>
          <w:kern w:val="0"/>
          <w:sz w:val="24"/>
          <w:szCs w:val="24"/>
        </w:rPr>
        <w:t>教学系</w:t>
      </w:r>
      <w:r w:rsidR="0081225B">
        <w:rPr>
          <w:rFonts w:ascii="Times New Roman" w:eastAsia="宋体" w:hAnsi="Times New Roman" w:cs="Times New Roman" w:hint="eastAsia"/>
          <w:kern w:val="0"/>
          <w:sz w:val="24"/>
          <w:szCs w:val="24"/>
        </w:rPr>
        <w:t>服装与服饰设计教研室</w:t>
      </w:r>
      <w:r w:rsidRPr="00F90038">
        <w:rPr>
          <w:rFonts w:ascii="Times New Roman" w:eastAsia="宋体" w:hAnsi="Times New Roman" w:cs="Times New Roman"/>
          <w:kern w:val="0"/>
          <w:sz w:val="24"/>
          <w:szCs w:val="24"/>
        </w:rPr>
        <w:t>讨论制定，</w:t>
      </w:r>
      <w:r w:rsidR="002523CD" w:rsidRPr="00F90038">
        <w:rPr>
          <w:rFonts w:ascii="Times New Roman" w:eastAsia="宋体" w:hAnsi="Times New Roman" w:cs="Times New Roman" w:hint="eastAsia"/>
          <w:kern w:val="0"/>
          <w:sz w:val="24"/>
          <w:szCs w:val="24"/>
        </w:rPr>
        <w:t>美术学</w:t>
      </w:r>
      <w:r w:rsidRPr="00F90038">
        <w:rPr>
          <w:rFonts w:ascii="Times New Roman" w:eastAsia="宋体" w:hAnsi="Times New Roman" w:cs="Times New Roman"/>
          <w:kern w:val="0"/>
          <w:sz w:val="24"/>
          <w:szCs w:val="24"/>
        </w:rPr>
        <w:t>院（部）教学工作委员会审定，教务处审核批准，</w:t>
      </w:r>
      <w:r w:rsidRPr="0081225B">
        <w:rPr>
          <w:rFonts w:ascii="Times New Roman" w:eastAsia="宋体" w:hAnsi="Times New Roman" w:cs="Times New Roman"/>
          <w:kern w:val="0"/>
          <w:sz w:val="24"/>
          <w:szCs w:val="24"/>
        </w:rPr>
        <w:t>自</w:t>
      </w:r>
      <w:r w:rsidR="0081225B" w:rsidRPr="0081225B">
        <w:rPr>
          <w:rFonts w:ascii="Times New Roman" w:eastAsia="宋体" w:hAnsi="Times New Roman" w:cs="Times New Roman" w:hint="eastAsia"/>
          <w:kern w:val="0"/>
          <w:sz w:val="24"/>
          <w:szCs w:val="24"/>
        </w:rPr>
        <w:t>2024</w:t>
      </w:r>
      <w:r w:rsidRPr="0081225B">
        <w:rPr>
          <w:rFonts w:ascii="Times New Roman" w:eastAsia="宋体" w:hAnsi="Times New Roman" w:cs="Times New Roman"/>
          <w:kern w:val="0"/>
          <w:sz w:val="24"/>
          <w:szCs w:val="24"/>
        </w:rPr>
        <w:t>级</w:t>
      </w:r>
      <w:r w:rsidRPr="00F90038">
        <w:rPr>
          <w:rFonts w:ascii="Times New Roman" w:eastAsia="宋体" w:hAnsi="Times New Roman" w:cs="Times New Roman"/>
          <w:kern w:val="0"/>
          <w:sz w:val="24"/>
          <w:szCs w:val="24"/>
        </w:rPr>
        <w:t>开始执行。</w:t>
      </w:r>
      <w:r w:rsidRPr="00F90038">
        <w:rPr>
          <w:rFonts w:ascii="Times New Roman" w:hAnsi="Times New Roman" w:cs="Times New Roman"/>
          <w:noProof/>
        </w:rPr>
        <mc:AlternateContent>
          <mc:Choice Requires="wps">
            <w:drawing>
              <wp:anchor distT="0" distB="0" distL="114300" distR="114300" simplePos="0" relativeHeight="251662336"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6" name="线形标注 2 6"/>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线形标注 2 6" o:spid="_x0000_s1027" type="#_x0000_t48" style="position:absolute;left:0;text-align:left;margin-left:666.9pt;margin-top:325.25pt;width:167.3pt;height:76.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" adj="-8495,23702,-4603,2556,-775,2556">
                <v:textbo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v:textbox>
                <o:callout v:ext="edit" minusy="t"/>
              </v:shape>
            </w:pict>
          </mc:Fallback>
        </mc:AlternateContent>
      </w:r>
      <w:r w:rsidRPr="00F90038">
        <w:rPr>
          <w:rFonts w:ascii="Times New Roman" w:hAnsi="Times New Roman" w:cs="Times New Roman"/>
          <w:noProof/>
        </w:rPr>
        <mc:AlternateContent>
          <mc:Choice Requires="wps">
            <w:drawing>
              <wp:anchor distT="0" distB="0" distL="114300" distR="114300" simplePos="0" relativeHeight="251661312"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5" name="线形标注 2 5"/>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线形标注 2 5" o:spid="_x0000_s1028" type="#_x0000_t48" style="position:absolute;left:0;text-align:left;margin-left:666.9pt;margin-top:325.25pt;width:167.3pt;height:76.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" adj="-8495,23702,-4603,2556,-775,2556">
                <v:textbo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v:textbox>
                <o:callout v:ext="edit" minusy="t"/>
              </v:shape>
            </w:pict>
          </mc:Fallback>
        </mc:AlternateContent>
      </w:r>
      <w:r w:rsidRPr="00F90038">
        <w:rPr>
          <w:rFonts w:ascii="Times New Roman" w:hAnsi="Times New Roman" w:cs="Times New Roman"/>
          <w:noProof/>
        </w:rPr>
        <mc:AlternateContent>
          <mc:Choice Requires="wps">
            <w:drawing>
              <wp:anchor distT="0" distB="0" distL="114300" distR="114300" simplePos="0" relativeHeight="251660288"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4" name="线形标注 2 4"/>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线形标注 2 4" o:spid="_x0000_s1029" type="#_x0000_t48" style="position:absolute;left:0;text-align:left;margin-left:666.9pt;margin-top:325.25pt;width:167.3pt;height:76.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" adj="-8495,23702,-4603,2556,-775,2556">
                <v:textbo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v:textbox>
                <o:callout v:ext="edit" minusy="t"/>
              </v:shape>
            </w:pict>
          </mc:Fallback>
        </mc:AlternateContent>
      </w:r>
    </w:p>
    <w:sectPr w:rsidR="006E0057" w:rsidRPr="00F90038" w:rsidSect="00252F66">
      <w:pgSz w:w="11906" w:h="16838"/>
      <w:pgMar w:top="1417" w:right="1417" w:bottom="1375" w:left="1417"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52F66" w:rsidRDefault="00252F66">
      <w:r>
        <w:separator/>
      </w:r>
    </w:p>
  </w:endnote>
  <w:endnote w:type="continuationSeparator" w:id="0">
    <w:p w:rsidR="00252F66" w:rsidRDefault="00252F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w:panose1 w:val="02020603050405020304"/>
    <w:charset w:val="00"/>
    <w:family w:val="roman"/>
    <w:pitch w:val="variable"/>
    <w:sig w:usb0="E0002EFF" w:usb1="C000785B" w:usb2="00000009" w:usb3="00000000" w:csb0="000001FF" w:csb1="00000000"/>
    <w:embedRegular r:id="rId1" w:fontKey="{9A4C6373-7D53-3747-9B33-C503172D1742}"/>
    <w:embedBold r:id="rId2" w:fontKey="{B7C09CB9-8E5B-8048-A8B7-8C6EBC713CFC}"/>
  </w:font>
  <w:font w:name="Calibri">
    <w:altName w:val="Calibri"/>
    <w:panose1 w:val="020F0502020204030204"/>
    <w:charset w:val="00"/>
    <w:family w:val="swiss"/>
    <w:pitch w:val="variable"/>
    <w:sig w:usb0="E0002AFF" w:usb1="C000247B" w:usb2="00000009" w:usb3="00000000" w:csb0="000001FF" w:csb1="00000000"/>
    <w:embedRegular r:id="rId3" w:subsetted="1" w:fontKey="{97A3ED70-AE09-BD4B-A335-C65DEB9169FB}"/>
  </w:font>
  <w:font w:name="宋体">
    <w:altName w:val="宋体"/>
    <w:panose1 w:val="02010600030101010101"/>
    <w:charset w:val="86"/>
    <w:family w:val="auto"/>
    <w:pitch w:val="variable"/>
    <w:sig w:usb0="00000203" w:usb1="288F0000" w:usb2="00000016" w:usb3="00000000" w:csb0="00040001" w:csb1="00000000"/>
    <w:embedRegular r:id="rId4" w:subsetted="1" w:fontKey="{C15506D4-7B3D-4A47-A7EE-18D57248AA02}"/>
    <w:embedBold r:id="rId5" w:subsetted="1" w:fontKey="{0CFDFE82-947B-6442-8E02-8CDBA554A6F4}"/>
  </w:font>
  <w:font w:name="明黑等宽">
    <w:altName w:val="黑体"/>
    <w:panose1 w:val="020B0604020202020204"/>
    <w:charset w:val="86"/>
    <w:family w:val="modern"/>
    <w:pitch w:val="default"/>
    <w:sig w:usb0="00000000" w:usb1="00000000" w:usb2="00000000" w:usb3="00000000" w:csb0="00040000" w:csb1="00000000"/>
  </w:font>
  <w:font w:name="Cambria">
    <w:altName w:val="Cambria"/>
    <w:panose1 w:val="02040503050406030204"/>
    <w:charset w:val="00"/>
    <w:family w:val="roman"/>
    <w:pitch w:val="variable"/>
    <w:sig w:usb0="E00002FF" w:usb1="400004FF" w:usb2="00000000" w:usb3="00000000" w:csb0="0000019F" w:csb1="00000000"/>
  </w:font>
  <w:font w:name="楷体">
    <w:altName w:val="KaiTi"/>
    <w:panose1 w:val="02010609060101010101"/>
    <w:charset w:val="86"/>
    <w:family w:val="modern"/>
    <w:pitch w:val="fixed"/>
    <w:sig w:usb0="800002BF" w:usb1="38CF7CFA" w:usb2="00000016" w:usb3="00000000" w:csb0="00040001" w:csb1="00000000"/>
  </w:font>
  <w:font w:name="黑体">
    <w:altName w:val="黑体"/>
    <w:panose1 w:val="02010609060101010101"/>
    <w:charset w:val="86"/>
    <w:family w:val="modern"/>
    <w:pitch w:val="fixed"/>
    <w:sig w:usb0="800002BF" w:usb1="38CF7CFA" w:usb2="00000016" w:usb3="00000000" w:csb0="00040001" w:csb1="00000000"/>
    <w:embedBold r:id="rId7" w:subsetted="1" w:fontKey="{54BCFD62-785C-6F4D-9D00-F09C7D891233}"/>
  </w:font>
  <w:font w:name="Wingdings 2">
    <w:panose1 w:val="05020102010507070707"/>
    <w:charset w:val="00"/>
    <w:family w:val="decorative"/>
    <w:pitch w:val="variable"/>
    <w:sig w:usb0="00000003" w:usb1="00000000" w:usb2="00000000" w:usb3="00000000" w:csb0="80000001" w:csb1="00000000"/>
    <w:embedRegular r:id="rId8" w:subsetted="1" w:fontKey="{7E791146-8C70-784C-A5C6-F1743C81B8A2}"/>
  </w:font>
  <w:font w:name="Times">
    <w:altName w:val="Times New Roman"/>
    <w:panose1 w:val="00000500000000020000"/>
    <w:charset w:val="00"/>
    <w:family w:val="auto"/>
    <w:pitch w:val="variable"/>
    <w:sig w:usb0="E00002FF" w:usb1="5000205A" w:usb2="00000000" w:usb3="00000000" w:csb0="0000019F" w:csb1="00000000"/>
  </w:font>
  <w:font w:name="方正小标宋_GBK">
    <w:altName w:val="Arial Unicode MS"/>
    <w:panose1 w:val="020B0604020202020204"/>
    <w:charset w:val="86"/>
    <w:family w:val="script"/>
    <w:pitch w:val="default"/>
    <w:sig w:usb0="00000000" w:usb1="080E0000" w:usb2="00000000" w:usb3="00000000" w:csb0="00040000" w:csb1="00000000"/>
  </w:font>
  <w:font w:name="Hiragino Sans GB W6">
    <w:panose1 w:val="020B0600000000000000"/>
    <w:charset w:val="80"/>
    <w:family w:val="swiss"/>
    <w:pitch w:val="variable"/>
    <w:sig w:usb0="A00002BF" w:usb1="1ACF7CFA" w:usb2="00000016" w:usb3="00000000" w:csb0="000600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E0057" w:rsidRDefault="00A0290A">
    <w:pPr>
      <w:pStyle w:val="a9"/>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E0057" w:rsidRDefault="00A0290A">
                          <w:pPr>
                            <w:pStyle w:val="a9"/>
                            <w:rPr>
                              <w:rFonts w:ascii="宋体" w:eastAsia="宋体" w:hAnsi="宋体" w:cs="宋体"/>
                            </w:rPr>
                          </w:pPr>
                          <w:r>
                            <w:rPr>
                              <w:rFonts w:ascii="宋体" w:eastAsia="宋体" w:hAnsi="宋体" w:cs="宋体" w:hint="eastAsia"/>
                            </w:rPr>
                            <w:fldChar w:fldCharType="begin"/>
                          </w:r>
                          <w:r>
                            <w:rPr>
                              <w:rFonts w:ascii="宋体" w:eastAsia="宋体" w:hAnsi="宋体" w:cs="宋体" w:hint="eastAsia"/>
                            </w:rPr>
                            <w:instrText xml:space="preserve"> PAGE  \* MERGEFORMAT </w:instrText>
                          </w:r>
                          <w:r>
                            <w:rPr>
                              <w:rFonts w:ascii="宋体" w:eastAsia="宋体" w:hAnsi="宋体" w:cs="宋体" w:hint="eastAsia"/>
                            </w:rPr>
                            <w:fldChar w:fldCharType="separate"/>
                          </w:r>
                          <w:r w:rsidR="009E69D5">
                            <w:rPr>
                              <w:rFonts w:ascii="宋体" w:eastAsia="宋体" w:hAnsi="宋体" w:cs="宋体"/>
                              <w:noProof/>
                            </w:rPr>
                            <w:t>8</w:t>
                          </w:r>
                          <w:r>
                            <w:rPr>
                              <w:rFonts w:ascii="宋体" w:eastAsia="宋体" w:hAnsi="宋体" w:cs="宋体"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30"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" filled="f" stroked="f" strokeweight=".5pt">
              <v:textbox style="mso-fit-shape-to-text:t" inset="0,0,0,0">
                <w:txbxContent>
                  <w:p w:rsidR="006E0057" w:rsidRDefault="00A0290A">
                    <w:pPr>
                      <w:pStyle w:val="a9"/>
                      <w:rPr>
                        <w:rFonts w:ascii="宋体" w:eastAsia="宋体" w:hAnsi="宋体" w:cs="宋体"/>
                      </w:rPr>
                    </w:pPr>
                    <w:r>
                      <w:rPr>
                        <w:rFonts w:ascii="宋体" w:eastAsia="宋体" w:hAnsi="宋体" w:cs="宋体" w:hint="eastAsia"/>
                      </w:rPr>
                      <w:fldChar w:fldCharType="begin"/>
                    </w:r>
                    <w:r>
                      <w:rPr>
                        <w:rFonts w:ascii="宋体" w:eastAsia="宋体" w:hAnsi="宋体" w:cs="宋体" w:hint="eastAsia"/>
                      </w:rPr>
                      <w:instrText xml:space="preserve"> PAGE  \* MERGEFORMAT </w:instrText>
                    </w:r>
                    <w:r>
                      <w:rPr>
                        <w:rFonts w:ascii="宋体" w:eastAsia="宋体" w:hAnsi="宋体" w:cs="宋体" w:hint="eastAsia"/>
                      </w:rPr>
                      <w:fldChar w:fldCharType="separate"/>
                    </w:r>
                    <w:r w:rsidR="009E69D5">
                      <w:rPr>
                        <w:rFonts w:ascii="宋体" w:eastAsia="宋体" w:hAnsi="宋体" w:cs="宋体"/>
                        <w:noProof/>
                      </w:rPr>
                      <w:t>8</w:t>
                    </w:r>
                    <w:r>
                      <w:rPr>
                        <w:rFonts w:ascii="宋体" w:eastAsia="宋体" w:hAnsi="宋体" w:cs="宋体"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52F66" w:rsidRDefault="00252F66">
      <w:r>
        <w:separator/>
      </w:r>
    </w:p>
  </w:footnote>
  <w:footnote w:type="continuationSeparator" w:id="0">
    <w:p w:rsidR="00252F66" w:rsidRDefault="00252F6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C75EF"/>
    <w:multiLevelType w:val="hybridMultilevel"/>
    <w:tmpl w:val="7B0E4FAC"/>
    <w:lvl w:ilvl="0" w:tplc="D2E29F4A">
      <w:start w:val="3"/>
      <w:numFmt w:val="japaneseCounting"/>
      <w:lvlText w:val="（%1）"/>
      <w:lvlJc w:val="left"/>
      <w:pPr>
        <w:ind w:left="1229" w:hanging="740"/>
      </w:pPr>
      <w:rPr>
        <w:rFonts w:hint="default"/>
      </w:rPr>
    </w:lvl>
    <w:lvl w:ilvl="1" w:tplc="04090019" w:tentative="1">
      <w:start w:val="1"/>
      <w:numFmt w:val="lowerLetter"/>
      <w:lvlText w:val="%2)"/>
      <w:lvlJc w:val="left"/>
      <w:pPr>
        <w:ind w:left="1369" w:hanging="440"/>
      </w:pPr>
    </w:lvl>
    <w:lvl w:ilvl="2" w:tplc="0409001B" w:tentative="1">
      <w:start w:val="1"/>
      <w:numFmt w:val="lowerRoman"/>
      <w:lvlText w:val="%3."/>
      <w:lvlJc w:val="right"/>
      <w:pPr>
        <w:ind w:left="1809" w:hanging="440"/>
      </w:pPr>
    </w:lvl>
    <w:lvl w:ilvl="3" w:tplc="0409000F" w:tentative="1">
      <w:start w:val="1"/>
      <w:numFmt w:val="decimal"/>
      <w:lvlText w:val="%4."/>
      <w:lvlJc w:val="left"/>
      <w:pPr>
        <w:ind w:left="2249" w:hanging="440"/>
      </w:pPr>
    </w:lvl>
    <w:lvl w:ilvl="4" w:tplc="04090019" w:tentative="1">
      <w:start w:val="1"/>
      <w:numFmt w:val="lowerLetter"/>
      <w:lvlText w:val="%5)"/>
      <w:lvlJc w:val="left"/>
      <w:pPr>
        <w:ind w:left="2689" w:hanging="440"/>
      </w:pPr>
    </w:lvl>
    <w:lvl w:ilvl="5" w:tplc="0409001B" w:tentative="1">
      <w:start w:val="1"/>
      <w:numFmt w:val="lowerRoman"/>
      <w:lvlText w:val="%6."/>
      <w:lvlJc w:val="right"/>
      <w:pPr>
        <w:ind w:left="3129" w:hanging="440"/>
      </w:pPr>
    </w:lvl>
    <w:lvl w:ilvl="6" w:tplc="0409000F" w:tentative="1">
      <w:start w:val="1"/>
      <w:numFmt w:val="decimal"/>
      <w:lvlText w:val="%7."/>
      <w:lvlJc w:val="left"/>
      <w:pPr>
        <w:ind w:left="3569" w:hanging="440"/>
      </w:pPr>
    </w:lvl>
    <w:lvl w:ilvl="7" w:tplc="04090019" w:tentative="1">
      <w:start w:val="1"/>
      <w:numFmt w:val="lowerLetter"/>
      <w:lvlText w:val="%8)"/>
      <w:lvlJc w:val="left"/>
      <w:pPr>
        <w:ind w:left="4009" w:hanging="440"/>
      </w:pPr>
    </w:lvl>
    <w:lvl w:ilvl="8" w:tplc="0409001B" w:tentative="1">
      <w:start w:val="1"/>
      <w:numFmt w:val="lowerRoman"/>
      <w:lvlText w:val="%9."/>
      <w:lvlJc w:val="right"/>
      <w:pPr>
        <w:ind w:left="4449" w:hanging="440"/>
      </w:pPr>
    </w:lvl>
  </w:abstractNum>
  <w:abstractNum w:abstractNumId="1" w15:restartNumberingAfterBreak="0">
    <w:nsid w:val="104B3746"/>
    <w:multiLevelType w:val="hybridMultilevel"/>
    <w:tmpl w:val="5B5415FA"/>
    <w:lvl w:ilvl="0" w:tplc="428C77A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12CBD70A"/>
    <w:multiLevelType w:val="singleLevel"/>
    <w:tmpl w:val="12CBD70A"/>
    <w:lvl w:ilvl="0">
      <w:start w:val="2"/>
      <w:numFmt w:val="chineseCounting"/>
      <w:suff w:val="nothing"/>
      <w:lvlText w:val="（%1）"/>
      <w:lvlJc w:val="left"/>
      <w:rPr>
        <w:rFonts w:hint="eastAsia"/>
      </w:rPr>
    </w:lvl>
  </w:abstractNum>
  <w:abstractNum w:abstractNumId="3" w15:restartNumberingAfterBreak="0">
    <w:nsid w:val="19B747E6"/>
    <w:multiLevelType w:val="hybridMultilevel"/>
    <w:tmpl w:val="EA5E95F2"/>
    <w:lvl w:ilvl="0" w:tplc="8376BD5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2CEF783E"/>
    <w:multiLevelType w:val="hybridMultilevel"/>
    <w:tmpl w:val="E3FCDCD2"/>
    <w:lvl w:ilvl="0" w:tplc="1CFAEA8E">
      <w:start w:val="3"/>
      <w:numFmt w:val="japaneseCounting"/>
      <w:lvlText w:val="（%1）"/>
      <w:lvlJc w:val="left"/>
      <w:pPr>
        <w:ind w:left="740" w:hanging="7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3F8D5299"/>
    <w:multiLevelType w:val="hybridMultilevel"/>
    <w:tmpl w:val="4F06FE1A"/>
    <w:lvl w:ilvl="0" w:tplc="A7666D08">
      <w:start w:val="3"/>
      <w:numFmt w:val="japaneseCounting"/>
      <w:lvlText w:val="（%1）"/>
      <w:lvlJc w:val="left"/>
      <w:pPr>
        <w:ind w:left="1229" w:hanging="740"/>
      </w:pPr>
      <w:rPr>
        <w:rFonts w:hint="default"/>
      </w:rPr>
    </w:lvl>
    <w:lvl w:ilvl="1" w:tplc="04090019" w:tentative="1">
      <w:start w:val="1"/>
      <w:numFmt w:val="lowerLetter"/>
      <w:lvlText w:val="%2)"/>
      <w:lvlJc w:val="left"/>
      <w:pPr>
        <w:ind w:left="1369" w:hanging="440"/>
      </w:pPr>
    </w:lvl>
    <w:lvl w:ilvl="2" w:tplc="0409001B" w:tentative="1">
      <w:start w:val="1"/>
      <w:numFmt w:val="lowerRoman"/>
      <w:lvlText w:val="%3."/>
      <w:lvlJc w:val="right"/>
      <w:pPr>
        <w:ind w:left="1809" w:hanging="440"/>
      </w:pPr>
    </w:lvl>
    <w:lvl w:ilvl="3" w:tplc="0409000F" w:tentative="1">
      <w:start w:val="1"/>
      <w:numFmt w:val="decimal"/>
      <w:lvlText w:val="%4."/>
      <w:lvlJc w:val="left"/>
      <w:pPr>
        <w:ind w:left="2249" w:hanging="440"/>
      </w:pPr>
    </w:lvl>
    <w:lvl w:ilvl="4" w:tplc="04090019" w:tentative="1">
      <w:start w:val="1"/>
      <w:numFmt w:val="lowerLetter"/>
      <w:lvlText w:val="%5)"/>
      <w:lvlJc w:val="left"/>
      <w:pPr>
        <w:ind w:left="2689" w:hanging="440"/>
      </w:pPr>
    </w:lvl>
    <w:lvl w:ilvl="5" w:tplc="0409001B" w:tentative="1">
      <w:start w:val="1"/>
      <w:numFmt w:val="lowerRoman"/>
      <w:lvlText w:val="%6."/>
      <w:lvlJc w:val="right"/>
      <w:pPr>
        <w:ind w:left="3129" w:hanging="440"/>
      </w:pPr>
    </w:lvl>
    <w:lvl w:ilvl="6" w:tplc="0409000F" w:tentative="1">
      <w:start w:val="1"/>
      <w:numFmt w:val="decimal"/>
      <w:lvlText w:val="%7."/>
      <w:lvlJc w:val="left"/>
      <w:pPr>
        <w:ind w:left="3569" w:hanging="440"/>
      </w:pPr>
    </w:lvl>
    <w:lvl w:ilvl="7" w:tplc="04090019" w:tentative="1">
      <w:start w:val="1"/>
      <w:numFmt w:val="lowerLetter"/>
      <w:lvlText w:val="%8)"/>
      <w:lvlJc w:val="left"/>
      <w:pPr>
        <w:ind w:left="4009" w:hanging="440"/>
      </w:pPr>
    </w:lvl>
    <w:lvl w:ilvl="8" w:tplc="0409001B" w:tentative="1">
      <w:start w:val="1"/>
      <w:numFmt w:val="lowerRoman"/>
      <w:lvlText w:val="%9."/>
      <w:lvlJc w:val="right"/>
      <w:pPr>
        <w:ind w:left="4449" w:hanging="440"/>
      </w:pPr>
    </w:lvl>
  </w:abstractNum>
  <w:num w:numId="1" w16cid:durableId="763957138">
    <w:abstractNumId w:val="2"/>
  </w:num>
  <w:num w:numId="2" w16cid:durableId="1807703640">
    <w:abstractNumId w:val="4"/>
  </w:num>
  <w:num w:numId="3" w16cid:durableId="1160004537">
    <w:abstractNumId w:val="5"/>
  </w:num>
  <w:num w:numId="4" w16cid:durableId="1932543993">
    <w:abstractNumId w:val="0"/>
  </w:num>
  <w:num w:numId="5" w16cid:durableId="815102778">
    <w:abstractNumId w:val="1"/>
  </w:num>
  <w:num w:numId="6" w16cid:durableId="17060563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embedTrueTypeFonts/>
  <w:saveSubset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DY3ZGRkZDZmZjVlOTBkZDdmMTE1M2IwYjA4MmE4NTEifQ=="/>
  </w:docVars>
  <w:rsids>
    <w:rsidRoot w:val="008F4441"/>
    <w:rsid w:val="00001AA7"/>
    <w:rsid w:val="00005BB1"/>
    <w:rsid w:val="000100C1"/>
    <w:rsid w:val="000276E1"/>
    <w:rsid w:val="000466D7"/>
    <w:rsid w:val="00052F26"/>
    <w:rsid w:val="00062433"/>
    <w:rsid w:val="00082363"/>
    <w:rsid w:val="00085F49"/>
    <w:rsid w:val="000A61AB"/>
    <w:rsid w:val="000B4460"/>
    <w:rsid w:val="000C5191"/>
    <w:rsid w:val="000D6B29"/>
    <w:rsid w:val="000D70F1"/>
    <w:rsid w:val="00105921"/>
    <w:rsid w:val="00114B94"/>
    <w:rsid w:val="001428CF"/>
    <w:rsid w:val="0015799C"/>
    <w:rsid w:val="00163E95"/>
    <w:rsid w:val="001B7E01"/>
    <w:rsid w:val="001C72BE"/>
    <w:rsid w:val="001D02A4"/>
    <w:rsid w:val="001D24B0"/>
    <w:rsid w:val="001F0978"/>
    <w:rsid w:val="0022263B"/>
    <w:rsid w:val="002255D2"/>
    <w:rsid w:val="00241260"/>
    <w:rsid w:val="002523CD"/>
    <w:rsid w:val="00252F66"/>
    <w:rsid w:val="002674E3"/>
    <w:rsid w:val="002C1FE9"/>
    <w:rsid w:val="002C5A40"/>
    <w:rsid w:val="002D45DB"/>
    <w:rsid w:val="00300172"/>
    <w:rsid w:val="00317DE6"/>
    <w:rsid w:val="003410D5"/>
    <w:rsid w:val="00341D5C"/>
    <w:rsid w:val="003665DB"/>
    <w:rsid w:val="003708BC"/>
    <w:rsid w:val="003846C8"/>
    <w:rsid w:val="003C51E5"/>
    <w:rsid w:val="00400041"/>
    <w:rsid w:val="004133ED"/>
    <w:rsid w:val="00464141"/>
    <w:rsid w:val="004770EC"/>
    <w:rsid w:val="00495CF3"/>
    <w:rsid w:val="004C400D"/>
    <w:rsid w:val="004F64DB"/>
    <w:rsid w:val="00530E74"/>
    <w:rsid w:val="00542479"/>
    <w:rsid w:val="005424AA"/>
    <w:rsid w:val="00544EAA"/>
    <w:rsid w:val="005538AE"/>
    <w:rsid w:val="005C3142"/>
    <w:rsid w:val="006035BD"/>
    <w:rsid w:val="006B0D8B"/>
    <w:rsid w:val="006E0057"/>
    <w:rsid w:val="00755E85"/>
    <w:rsid w:val="00780250"/>
    <w:rsid w:val="00794FB6"/>
    <w:rsid w:val="007A2663"/>
    <w:rsid w:val="007A2E5A"/>
    <w:rsid w:val="007C4D86"/>
    <w:rsid w:val="007E7C52"/>
    <w:rsid w:val="0081225B"/>
    <w:rsid w:val="00814195"/>
    <w:rsid w:val="008665D3"/>
    <w:rsid w:val="008A2BB6"/>
    <w:rsid w:val="008B2375"/>
    <w:rsid w:val="008F4441"/>
    <w:rsid w:val="00903BA2"/>
    <w:rsid w:val="00906786"/>
    <w:rsid w:val="00970912"/>
    <w:rsid w:val="009874C4"/>
    <w:rsid w:val="009B7480"/>
    <w:rsid w:val="009E1EBA"/>
    <w:rsid w:val="009E23DE"/>
    <w:rsid w:val="009E69D5"/>
    <w:rsid w:val="00A0290A"/>
    <w:rsid w:val="00A02E2B"/>
    <w:rsid w:val="00A053C7"/>
    <w:rsid w:val="00A17432"/>
    <w:rsid w:val="00A234F2"/>
    <w:rsid w:val="00A23A71"/>
    <w:rsid w:val="00A90958"/>
    <w:rsid w:val="00A958D1"/>
    <w:rsid w:val="00AA1271"/>
    <w:rsid w:val="00AA452C"/>
    <w:rsid w:val="00AD3E5A"/>
    <w:rsid w:val="00AD5FBC"/>
    <w:rsid w:val="00AF0EBB"/>
    <w:rsid w:val="00B05AFF"/>
    <w:rsid w:val="00B52A14"/>
    <w:rsid w:val="00B5689C"/>
    <w:rsid w:val="00BB4388"/>
    <w:rsid w:val="00BB52DB"/>
    <w:rsid w:val="00BC3E2C"/>
    <w:rsid w:val="00BE7F0A"/>
    <w:rsid w:val="00C0028F"/>
    <w:rsid w:val="00C2471D"/>
    <w:rsid w:val="00C33C8F"/>
    <w:rsid w:val="00C431A3"/>
    <w:rsid w:val="00C62061"/>
    <w:rsid w:val="00C622C8"/>
    <w:rsid w:val="00C67328"/>
    <w:rsid w:val="00C904B7"/>
    <w:rsid w:val="00C964D1"/>
    <w:rsid w:val="00CE18CA"/>
    <w:rsid w:val="00D150FB"/>
    <w:rsid w:val="00D27842"/>
    <w:rsid w:val="00D30B38"/>
    <w:rsid w:val="00DA379C"/>
    <w:rsid w:val="00DA37B8"/>
    <w:rsid w:val="00E531B1"/>
    <w:rsid w:val="00E6359E"/>
    <w:rsid w:val="00E952D2"/>
    <w:rsid w:val="00EC4EB7"/>
    <w:rsid w:val="00ED5A20"/>
    <w:rsid w:val="00EE2E9D"/>
    <w:rsid w:val="00EF20DB"/>
    <w:rsid w:val="00F03B7C"/>
    <w:rsid w:val="00F2142E"/>
    <w:rsid w:val="00F25D37"/>
    <w:rsid w:val="00F47977"/>
    <w:rsid w:val="00F74935"/>
    <w:rsid w:val="00F856C2"/>
    <w:rsid w:val="00F90038"/>
    <w:rsid w:val="00F93584"/>
    <w:rsid w:val="00F9514C"/>
    <w:rsid w:val="00FB1211"/>
    <w:rsid w:val="00FE1C84"/>
    <w:rsid w:val="00FF5294"/>
    <w:rsid w:val="00FF64D3"/>
    <w:rsid w:val="0136557F"/>
    <w:rsid w:val="01C53654"/>
    <w:rsid w:val="03E017D2"/>
    <w:rsid w:val="03E42333"/>
    <w:rsid w:val="07E51AAD"/>
    <w:rsid w:val="098F1CD1"/>
    <w:rsid w:val="09E04A7A"/>
    <w:rsid w:val="0A694E8C"/>
    <w:rsid w:val="0B116715"/>
    <w:rsid w:val="0CA77331"/>
    <w:rsid w:val="0DC91529"/>
    <w:rsid w:val="0FD06B9F"/>
    <w:rsid w:val="10771710"/>
    <w:rsid w:val="117B2B3A"/>
    <w:rsid w:val="12570766"/>
    <w:rsid w:val="127952CC"/>
    <w:rsid w:val="13082AF4"/>
    <w:rsid w:val="13BB7B66"/>
    <w:rsid w:val="141B23B3"/>
    <w:rsid w:val="14847F58"/>
    <w:rsid w:val="16201F02"/>
    <w:rsid w:val="18041ADC"/>
    <w:rsid w:val="18CB084B"/>
    <w:rsid w:val="19BE21E6"/>
    <w:rsid w:val="1B1D4C62"/>
    <w:rsid w:val="1CBA6C0D"/>
    <w:rsid w:val="1F66526C"/>
    <w:rsid w:val="21874A34"/>
    <w:rsid w:val="21EE1107"/>
    <w:rsid w:val="233B65CE"/>
    <w:rsid w:val="235B6396"/>
    <w:rsid w:val="2415665F"/>
    <w:rsid w:val="24B44889"/>
    <w:rsid w:val="25ED50B4"/>
    <w:rsid w:val="2674607E"/>
    <w:rsid w:val="27EB4340"/>
    <w:rsid w:val="28243AD4"/>
    <w:rsid w:val="2A6D6A8C"/>
    <w:rsid w:val="2C5D5807"/>
    <w:rsid w:val="2C6646BB"/>
    <w:rsid w:val="2CA13D59"/>
    <w:rsid w:val="2ED31DB0"/>
    <w:rsid w:val="2F76515D"/>
    <w:rsid w:val="2F9432ED"/>
    <w:rsid w:val="2FE42670"/>
    <w:rsid w:val="308E41E1"/>
    <w:rsid w:val="31496359"/>
    <w:rsid w:val="31F938DC"/>
    <w:rsid w:val="34963664"/>
    <w:rsid w:val="35B467CF"/>
    <w:rsid w:val="365C5588"/>
    <w:rsid w:val="376D439E"/>
    <w:rsid w:val="3834566E"/>
    <w:rsid w:val="38A127D5"/>
    <w:rsid w:val="396446BF"/>
    <w:rsid w:val="39DD3FBF"/>
    <w:rsid w:val="3A541FF7"/>
    <w:rsid w:val="3AA765CB"/>
    <w:rsid w:val="3B567FF1"/>
    <w:rsid w:val="3BBA0580"/>
    <w:rsid w:val="3DD27E02"/>
    <w:rsid w:val="3EE31B9B"/>
    <w:rsid w:val="418D3B89"/>
    <w:rsid w:val="421B33FA"/>
    <w:rsid w:val="43985B28"/>
    <w:rsid w:val="459E681C"/>
    <w:rsid w:val="45E36925"/>
    <w:rsid w:val="464B19A0"/>
    <w:rsid w:val="465272DE"/>
    <w:rsid w:val="47BB0D03"/>
    <w:rsid w:val="48075EF5"/>
    <w:rsid w:val="48B620CF"/>
    <w:rsid w:val="493723E6"/>
    <w:rsid w:val="494E6C1D"/>
    <w:rsid w:val="4AD60806"/>
    <w:rsid w:val="4B0F469C"/>
    <w:rsid w:val="4B135DF2"/>
    <w:rsid w:val="4B2C0426"/>
    <w:rsid w:val="4C993E74"/>
    <w:rsid w:val="4D0A29E9"/>
    <w:rsid w:val="4F5F7983"/>
    <w:rsid w:val="50AE4F53"/>
    <w:rsid w:val="52BC29D7"/>
    <w:rsid w:val="545E2DEB"/>
    <w:rsid w:val="54E63D3C"/>
    <w:rsid w:val="56151E85"/>
    <w:rsid w:val="56DA16D1"/>
    <w:rsid w:val="5BE2723C"/>
    <w:rsid w:val="5C6171FB"/>
    <w:rsid w:val="5FAD406B"/>
    <w:rsid w:val="6192502F"/>
    <w:rsid w:val="63BE65AF"/>
    <w:rsid w:val="63E1404C"/>
    <w:rsid w:val="652A1A23"/>
    <w:rsid w:val="656071F2"/>
    <w:rsid w:val="67C54DD0"/>
    <w:rsid w:val="68E5013A"/>
    <w:rsid w:val="6C0B610A"/>
    <w:rsid w:val="6D9D5488"/>
    <w:rsid w:val="70BC04CC"/>
    <w:rsid w:val="70C61997"/>
    <w:rsid w:val="711E68DF"/>
    <w:rsid w:val="724B3147"/>
    <w:rsid w:val="758A4BF7"/>
    <w:rsid w:val="761958C7"/>
    <w:rsid w:val="76A446E6"/>
    <w:rsid w:val="78690DCD"/>
    <w:rsid w:val="78F341AE"/>
    <w:rsid w:val="7A1D204C"/>
    <w:rsid w:val="7BC9569A"/>
    <w:rsid w:val="7C23605A"/>
    <w:rsid w:val="7CA81753"/>
    <w:rsid w:val="7DAE0FEB"/>
    <w:rsid w:val="7F2F7F0A"/>
    <w:rsid w:val="7FA36806"/>
    <w:rsid w:val="7FA501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297306C"/>
  <w15:docId w15:val="{BDFAC2EA-0D5C-4741-84F4-B7A455CDE1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2">
    <w:name w:val="heading 2"/>
    <w:basedOn w:val="a"/>
    <w:next w:val="a"/>
    <w:uiPriority w:val="1"/>
    <w:unhideWhenUsed/>
    <w:qFormat/>
    <w:pPr>
      <w:spacing w:before="61"/>
      <w:ind w:left="642"/>
      <w:outlineLvl w:val="1"/>
    </w:pPr>
    <w:rPr>
      <w:rFonts w:ascii="明黑等宽" w:eastAsia="明黑等宽" w:cs="明黑等宽" w:hint="eastAsia"/>
      <w:b/>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pPr>
      <w:jc w:val="left"/>
    </w:pPr>
  </w:style>
  <w:style w:type="paragraph" w:styleId="a5">
    <w:name w:val="Body Text"/>
    <w:basedOn w:val="a"/>
    <w:link w:val="a6"/>
    <w:uiPriority w:val="1"/>
    <w:qFormat/>
    <w:pPr>
      <w:autoSpaceDE w:val="0"/>
      <w:autoSpaceDN w:val="0"/>
      <w:adjustRightInd w:val="0"/>
      <w:jc w:val="left"/>
    </w:pPr>
    <w:rPr>
      <w:rFonts w:ascii="宋体" w:eastAsia="宋体" w:hAnsi="Times New Roman" w:cs="宋体"/>
      <w:kern w:val="0"/>
      <w:sz w:val="24"/>
      <w:szCs w:val="24"/>
    </w:rPr>
  </w:style>
  <w:style w:type="paragraph" w:styleId="a7">
    <w:name w:val="Balloon Text"/>
    <w:basedOn w:val="a"/>
    <w:link w:val="a8"/>
    <w:uiPriority w:val="99"/>
    <w:semiHidden/>
    <w:unhideWhenUsed/>
    <w:qFormat/>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ad">
    <w:name w:val="Title"/>
    <w:basedOn w:val="a"/>
    <w:next w:val="a"/>
    <w:link w:val="ae"/>
    <w:uiPriority w:val="10"/>
    <w:qFormat/>
    <w:pPr>
      <w:spacing w:before="240" w:after="60"/>
      <w:jc w:val="center"/>
      <w:outlineLvl w:val="0"/>
    </w:pPr>
    <w:rPr>
      <w:rFonts w:asciiTheme="majorHAnsi" w:eastAsia="宋体" w:hAnsiTheme="majorHAnsi" w:cstheme="majorBidi"/>
      <w:b/>
      <w:bCs/>
      <w:sz w:val="32"/>
      <w:szCs w:val="32"/>
    </w:rPr>
  </w:style>
  <w:style w:type="paragraph" w:styleId="af">
    <w:name w:val="annotation subject"/>
    <w:basedOn w:val="a3"/>
    <w:next w:val="a3"/>
    <w:link w:val="af0"/>
    <w:uiPriority w:val="99"/>
    <w:semiHidden/>
    <w:unhideWhenUsed/>
    <w:qFormat/>
    <w:rPr>
      <w:b/>
      <w:bCs/>
    </w:rPr>
  </w:style>
  <w:style w:type="table" w:styleId="af1">
    <w:name w:val="Table Grid"/>
    <w:basedOn w:val="a1"/>
    <w:uiPriority w:val="39"/>
    <w:qFormat/>
    <w:rPr>
      <w:rFonts w:ascii="Times New Roman" w:eastAsia="宋体"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2">
    <w:name w:val="Strong"/>
    <w:basedOn w:val="a0"/>
    <w:uiPriority w:val="99"/>
    <w:qFormat/>
    <w:rPr>
      <w:rFonts w:cs="Times New Roman"/>
      <w:b/>
    </w:rPr>
  </w:style>
  <w:style w:type="character" w:styleId="af3">
    <w:name w:val="annotation reference"/>
    <w:basedOn w:val="a0"/>
    <w:uiPriority w:val="99"/>
    <w:semiHidden/>
    <w:unhideWhenUsed/>
    <w:qFormat/>
    <w:rPr>
      <w:sz w:val="21"/>
      <w:szCs w:val="21"/>
    </w:rPr>
  </w:style>
  <w:style w:type="character" w:customStyle="1" w:styleId="ac">
    <w:name w:val="页眉 字符"/>
    <w:basedOn w:val="a0"/>
    <w:link w:val="ab"/>
    <w:uiPriority w:val="99"/>
    <w:qFormat/>
    <w:rPr>
      <w:sz w:val="18"/>
      <w:szCs w:val="18"/>
    </w:rPr>
  </w:style>
  <w:style w:type="character" w:customStyle="1" w:styleId="aa">
    <w:name w:val="页脚 字符"/>
    <w:basedOn w:val="a0"/>
    <w:link w:val="a9"/>
    <w:uiPriority w:val="99"/>
    <w:qFormat/>
    <w:rPr>
      <w:sz w:val="18"/>
      <w:szCs w:val="18"/>
    </w:rPr>
  </w:style>
  <w:style w:type="character" w:customStyle="1" w:styleId="ae">
    <w:name w:val="标题 字符"/>
    <w:basedOn w:val="a0"/>
    <w:link w:val="ad"/>
    <w:uiPriority w:val="10"/>
    <w:qFormat/>
    <w:rPr>
      <w:rFonts w:asciiTheme="majorHAnsi" w:eastAsia="宋体" w:hAnsiTheme="majorHAnsi" w:cstheme="majorBidi"/>
      <w:b/>
      <w:bCs/>
      <w:sz w:val="32"/>
      <w:szCs w:val="32"/>
    </w:rPr>
  </w:style>
  <w:style w:type="character" w:customStyle="1" w:styleId="a4">
    <w:name w:val="批注文字 字符"/>
    <w:basedOn w:val="a0"/>
    <w:link w:val="a3"/>
    <w:uiPriority w:val="99"/>
    <w:qFormat/>
  </w:style>
  <w:style w:type="character" w:customStyle="1" w:styleId="a8">
    <w:name w:val="批注框文本 字符"/>
    <w:basedOn w:val="a0"/>
    <w:link w:val="a7"/>
    <w:uiPriority w:val="99"/>
    <w:semiHidden/>
    <w:qFormat/>
    <w:rPr>
      <w:sz w:val="18"/>
      <w:szCs w:val="18"/>
    </w:rPr>
  </w:style>
  <w:style w:type="character" w:customStyle="1" w:styleId="af0">
    <w:name w:val="批注主题 字符"/>
    <w:basedOn w:val="a4"/>
    <w:link w:val="af"/>
    <w:uiPriority w:val="99"/>
    <w:semiHidden/>
    <w:qFormat/>
    <w:rPr>
      <w:b/>
      <w:bCs/>
    </w:rPr>
  </w:style>
  <w:style w:type="paragraph" w:styleId="af4">
    <w:name w:val="List Paragraph"/>
    <w:basedOn w:val="a"/>
    <w:uiPriority w:val="34"/>
    <w:qFormat/>
    <w:pPr>
      <w:ind w:firstLineChars="200" w:firstLine="420"/>
    </w:pPr>
  </w:style>
  <w:style w:type="character" w:customStyle="1" w:styleId="a6">
    <w:name w:val="正文文本 字符"/>
    <w:basedOn w:val="a0"/>
    <w:link w:val="a5"/>
    <w:uiPriority w:val="1"/>
    <w:qFormat/>
    <w:rPr>
      <w:rFonts w:ascii="宋体" w:eastAsia="宋体" w:hAnsi="Times New Roman" w:cs="宋体"/>
      <w:kern w:val="0"/>
      <w:sz w:val="24"/>
      <w:szCs w:val="24"/>
    </w:rPr>
  </w:style>
  <w:style w:type="paragraph" w:customStyle="1" w:styleId="af5">
    <w:name w:val="在表格内文字"/>
    <w:basedOn w:val="a"/>
    <w:qFormat/>
    <w:rPr>
      <w:rFonts w:ascii="Times New Roman" w:eastAsia="楷体" w:hAnsi="Times New Roman" w:cs="Times New Roman"/>
      <w:szCs w:val="24"/>
    </w:rPr>
  </w:style>
  <w:style w:type="paragraph" w:customStyle="1" w:styleId="TableParagraph">
    <w:name w:val="Table Paragraph"/>
    <w:uiPriority w:val="1"/>
    <w:unhideWhenUsed/>
    <w:qFormat/>
    <w:pPr>
      <w:widowControl w:val="0"/>
      <w:autoSpaceDE w:val="0"/>
      <w:autoSpaceDN w:val="0"/>
      <w:adjustRightInd w:val="0"/>
    </w:pPr>
    <w:rPr>
      <w:rFonts w:ascii="宋体" w:eastAsia="宋体" w:hAnsi="Times New Roman" w:cs="宋体" w:hint="eastAsia"/>
      <w:sz w:val="24"/>
      <w:szCs w:val="24"/>
    </w:rPr>
  </w:style>
  <w:style w:type="paragraph" w:styleId="af6">
    <w:name w:val="Normal (Web)"/>
    <w:basedOn w:val="a"/>
    <w:uiPriority w:val="99"/>
    <w:unhideWhenUsed/>
    <w:rsid w:val="000A61AB"/>
    <w:pPr>
      <w:widowControl/>
      <w:spacing w:before="100" w:beforeAutospacing="1" w:after="100" w:afterAutospacing="1"/>
      <w:jc w:val="left"/>
    </w:pPr>
    <w:rPr>
      <w:rFonts w:ascii="宋体" w:eastAsia="宋体" w:hAnsi="宋体" w:cs="宋体"/>
      <w:kern w:val="0"/>
      <w:sz w:val="24"/>
      <w:szCs w:val="24"/>
    </w:rPr>
  </w:style>
  <w:style w:type="paragraph" w:styleId="HTML">
    <w:name w:val="HTML Preformatted"/>
    <w:basedOn w:val="a"/>
    <w:link w:val="HTML0"/>
    <w:uiPriority w:val="99"/>
    <w:semiHidden/>
    <w:unhideWhenUsed/>
    <w:rsid w:val="000A61A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0">
    <w:name w:val="HTML 预设格式 字符"/>
    <w:basedOn w:val="a0"/>
    <w:link w:val="HTML"/>
    <w:uiPriority w:val="99"/>
    <w:semiHidden/>
    <w:rsid w:val="000A61AB"/>
    <w:rPr>
      <w:rFonts w:ascii="宋体" w:eastAsia="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601725">
      <w:bodyDiv w:val="1"/>
      <w:marLeft w:val="0"/>
      <w:marRight w:val="0"/>
      <w:marTop w:val="0"/>
      <w:marBottom w:val="0"/>
      <w:divBdr>
        <w:top w:val="none" w:sz="0" w:space="0" w:color="auto"/>
        <w:left w:val="none" w:sz="0" w:space="0" w:color="auto"/>
        <w:bottom w:val="none" w:sz="0" w:space="0" w:color="auto"/>
        <w:right w:val="none" w:sz="0" w:space="0" w:color="auto"/>
      </w:divBdr>
      <w:divsChild>
        <w:div w:id="1209948157">
          <w:marLeft w:val="0"/>
          <w:marRight w:val="0"/>
          <w:marTop w:val="0"/>
          <w:marBottom w:val="0"/>
          <w:divBdr>
            <w:top w:val="none" w:sz="0" w:space="0" w:color="auto"/>
            <w:left w:val="none" w:sz="0" w:space="0" w:color="auto"/>
            <w:bottom w:val="none" w:sz="0" w:space="0" w:color="auto"/>
            <w:right w:val="none" w:sz="0" w:space="0" w:color="auto"/>
          </w:divBdr>
          <w:divsChild>
            <w:div w:id="154608628">
              <w:marLeft w:val="0"/>
              <w:marRight w:val="0"/>
              <w:marTop w:val="0"/>
              <w:marBottom w:val="0"/>
              <w:divBdr>
                <w:top w:val="none" w:sz="0" w:space="0" w:color="auto"/>
                <w:left w:val="none" w:sz="0" w:space="0" w:color="auto"/>
                <w:bottom w:val="none" w:sz="0" w:space="0" w:color="auto"/>
                <w:right w:val="none" w:sz="0" w:space="0" w:color="auto"/>
              </w:divBdr>
              <w:divsChild>
                <w:div w:id="1318919097">
                  <w:marLeft w:val="0"/>
                  <w:marRight w:val="0"/>
                  <w:marTop w:val="0"/>
                  <w:marBottom w:val="0"/>
                  <w:divBdr>
                    <w:top w:val="none" w:sz="0" w:space="0" w:color="auto"/>
                    <w:left w:val="none" w:sz="0" w:space="0" w:color="auto"/>
                    <w:bottom w:val="none" w:sz="0" w:space="0" w:color="auto"/>
                    <w:right w:val="none" w:sz="0" w:space="0" w:color="auto"/>
                  </w:divBdr>
                  <w:divsChild>
                    <w:div w:id="1300302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858077">
      <w:bodyDiv w:val="1"/>
      <w:marLeft w:val="0"/>
      <w:marRight w:val="0"/>
      <w:marTop w:val="0"/>
      <w:marBottom w:val="0"/>
      <w:divBdr>
        <w:top w:val="none" w:sz="0" w:space="0" w:color="auto"/>
        <w:left w:val="none" w:sz="0" w:space="0" w:color="auto"/>
        <w:bottom w:val="none" w:sz="0" w:space="0" w:color="auto"/>
        <w:right w:val="none" w:sz="0" w:space="0" w:color="auto"/>
      </w:divBdr>
      <w:divsChild>
        <w:div w:id="989287111">
          <w:marLeft w:val="0"/>
          <w:marRight w:val="0"/>
          <w:marTop w:val="0"/>
          <w:marBottom w:val="0"/>
          <w:divBdr>
            <w:top w:val="none" w:sz="0" w:space="0" w:color="auto"/>
            <w:left w:val="none" w:sz="0" w:space="0" w:color="auto"/>
            <w:bottom w:val="none" w:sz="0" w:space="0" w:color="auto"/>
            <w:right w:val="none" w:sz="0" w:space="0" w:color="auto"/>
          </w:divBdr>
          <w:divsChild>
            <w:div w:id="1959679770">
              <w:marLeft w:val="0"/>
              <w:marRight w:val="0"/>
              <w:marTop w:val="0"/>
              <w:marBottom w:val="0"/>
              <w:divBdr>
                <w:top w:val="none" w:sz="0" w:space="0" w:color="auto"/>
                <w:left w:val="none" w:sz="0" w:space="0" w:color="auto"/>
                <w:bottom w:val="none" w:sz="0" w:space="0" w:color="auto"/>
                <w:right w:val="none" w:sz="0" w:space="0" w:color="auto"/>
              </w:divBdr>
              <w:divsChild>
                <w:div w:id="707294873">
                  <w:marLeft w:val="0"/>
                  <w:marRight w:val="0"/>
                  <w:marTop w:val="0"/>
                  <w:marBottom w:val="0"/>
                  <w:divBdr>
                    <w:top w:val="none" w:sz="0" w:space="0" w:color="auto"/>
                    <w:left w:val="none" w:sz="0" w:space="0" w:color="auto"/>
                    <w:bottom w:val="none" w:sz="0" w:space="0" w:color="auto"/>
                    <w:right w:val="none" w:sz="0" w:space="0" w:color="auto"/>
                  </w:divBdr>
                </w:div>
              </w:divsChild>
            </w:div>
            <w:div w:id="356859839">
              <w:marLeft w:val="0"/>
              <w:marRight w:val="0"/>
              <w:marTop w:val="0"/>
              <w:marBottom w:val="0"/>
              <w:divBdr>
                <w:top w:val="none" w:sz="0" w:space="0" w:color="auto"/>
                <w:left w:val="none" w:sz="0" w:space="0" w:color="auto"/>
                <w:bottom w:val="none" w:sz="0" w:space="0" w:color="auto"/>
                <w:right w:val="none" w:sz="0" w:space="0" w:color="auto"/>
              </w:divBdr>
              <w:divsChild>
                <w:div w:id="623926059">
                  <w:marLeft w:val="0"/>
                  <w:marRight w:val="0"/>
                  <w:marTop w:val="0"/>
                  <w:marBottom w:val="0"/>
                  <w:divBdr>
                    <w:top w:val="none" w:sz="0" w:space="0" w:color="auto"/>
                    <w:left w:val="none" w:sz="0" w:space="0" w:color="auto"/>
                    <w:bottom w:val="none" w:sz="0" w:space="0" w:color="auto"/>
                    <w:right w:val="none" w:sz="0" w:space="0" w:color="auto"/>
                  </w:divBdr>
                </w:div>
              </w:divsChild>
            </w:div>
            <w:div w:id="2036734805">
              <w:marLeft w:val="0"/>
              <w:marRight w:val="0"/>
              <w:marTop w:val="0"/>
              <w:marBottom w:val="0"/>
              <w:divBdr>
                <w:top w:val="none" w:sz="0" w:space="0" w:color="auto"/>
                <w:left w:val="none" w:sz="0" w:space="0" w:color="auto"/>
                <w:bottom w:val="none" w:sz="0" w:space="0" w:color="auto"/>
                <w:right w:val="none" w:sz="0" w:space="0" w:color="auto"/>
              </w:divBdr>
              <w:divsChild>
                <w:div w:id="501094291">
                  <w:marLeft w:val="0"/>
                  <w:marRight w:val="0"/>
                  <w:marTop w:val="0"/>
                  <w:marBottom w:val="0"/>
                  <w:divBdr>
                    <w:top w:val="none" w:sz="0" w:space="0" w:color="auto"/>
                    <w:left w:val="none" w:sz="0" w:space="0" w:color="auto"/>
                    <w:bottom w:val="none" w:sz="0" w:space="0" w:color="auto"/>
                    <w:right w:val="none" w:sz="0" w:space="0" w:color="auto"/>
                  </w:divBdr>
                </w:div>
              </w:divsChild>
            </w:div>
            <w:div w:id="309604444">
              <w:marLeft w:val="0"/>
              <w:marRight w:val="0"/>
              <w:marTop w:val="0"/>
              <w:marBottom w:val="0"/>
              <w:divBdr>
                <w:top w:val="none" w:sz="0" w:space="0" w:color="auto"/>
                <w:left w:val="none" w:sz="0" w:space="0" w:color="auto"/>
                <w:bottom w:val="none" w:sz="0" w:space="0" w:color="auto"/>
                <w:right w:val="none" w:sz="0" w:space="0" w:color="auto"/>
              </w:divBdr>
              <w:divsChild>
                <w:div w:id="148838128">
                  <w:marLeft w:val="0"/>
                  <w:marRight w:val="0"/>
                  <w:marTop w:val="0"/>
                  <w:marBottom w:val="0"/>
                  <w:divBdr>
                    <w:top w:val="none" w:sz="0" w:space="0" w:color="auto"/>
                    <w:left w:val="none" w:sz="0" w:space="0" w:color="auto"/>
                    <w:bottom w:val="none" w:sz="0" w:space="0" w:color="auto"/>
                    <w:right w:val="none" w:sz="0" w:space="0" w:color="auto"/>
                  </w:divBdr>
                </w:div>
              </w:divsChild>
            </w:div>
            <w:div w:id="393505937">
              <w:marLeft w:val="0"/>
              <w:marRight w:val="0"/>
              <w:marTop w:val="0"/>
              <w:marBottom w:val="0"/>
              <w:divBdr>
                <w:top w:val="none" w:sz="0" w:space="0" w:color="auto"/>
                <w:left w:val="none" w:sz="0" w:space="0" w:color="auto"/>
                <w:bottom w:val="none" w:sz="0" w:space="0" w:color="auto"/>
                <w:right w:val="none" w:sz="0" w:space="0" w:color="auto"/>
              </w:divBdr>
              <w:divsChild>
                <w:div w:id="1173494576">
                  <w:marLeft w:val="0"/>
                  <w:marRight w:val="0"/>
                  <w:marTop w:val="0"/>
                  <w:marBottom w:val="0"/>
                  <w:divBdr>
                    <w:top w:val="none" w:sz="0" w:space="0" w:color="auto"/>
                    <w:left w:val="none" w:sz="0" w:space="0" w:color="auto"/>
                    <w:bottom w:val="none" w:sz="0" w:space="0" w:color="auto"/>
                    <w:right w:val="none" w:sz="0" w:space="0" w:color="auto"/>
                  </w:divBdr>
                </w:div>
              </w:divsChild>
            </w:div>
            <w:div w:id="1317605869">
              <w:marLeft w:val="0"/>
              <w:marRight w:val="0"/>
              <w:marTop w:val="0"/>
              <w:marBottom w:val="0"/>
              <w:divBdr>
                <w:top w:val="none" w:sz="0" w:space="0" w:color="auto"/>
                <w:left w:val="none" w:sz="0" w:space="0" w:color="auto"/>
                <w:bottom w:val="none" w:sz="0" w:space="0" w:color="auto"/>
                <w:right w:val="none" w:sz="0" w:space="0" w:color="auto"/>
              </w:divBdr>
              <w:divsChild>
                <w:div w:id="715206758">
                  <w:marLeft w:val="0"/>
                  <w:marRight w:val="0"/>
                  <w:marTop w:val="0"/>
                  <w:marBottom w:val="0"/>
                  <w:divBdr>
                    <w:top w:val="none" w:sz="0" w:space="0" w:color="auto"/>
                    <w:left w:val="none" w:sz="0" w:space="0" w:color="auto"/>
                    <w:bottom w:val="none" w:sz="0" w:space="0" w:color="auto"/>
                    <w:right w:val="none" w:sz="0" w:space="0" w:color="auto"/>
                  </w:divBdr>
                </w:div>
              </w:divsChild>
            </w:div>
            <w:div w:id="150559667">
              <w:marLeft w:val="0"/>
              <w:marRight w:val="0"/>
              <w:marTop w:val="0"/>
              <w:marBottom w:val="0"/>
              <w:divBdr>
                <w:top w:val="none" w:sz="0" w:space="0" w:color="auto"/>
                <w:left w:val="none" w:sz="0" w:space="0" w:color="auto"/>
                <w:bottom w:val="none" w:sz="0" w:space="0" w:color="auto"/>
                <w:right w:val="none" w:sz="0" w:space="0" w:color="auto"/>
              </w:divBdr>
              <w:divsChild>
                <w:div w:id="1037898643">
                  <w:marLeft w:val="0"/>
                  <w:marRight w:val="0"/>
                  <w:marTop w:val="0"/>
                  <w:marBottom w:val="0"/>
                  <w:divBdr>
                    <w:top w:val="none" w:sz="0" w:space="0" w:color="auto"/>
                    <w:left w:val="none" w:sz="0" w:space="0" w:color="auto"/>
                    <w:bottom w:val="none" w:sz="0" w:space="0" w:color="auto"/>
                    <w:right w:val="none" w:sz="0" w:space="0" w:color="auto"/>
                  </w:divBdr>
                </w:div>
              </w:divsChild>
            </w:div>
            <w:div w:id="186217077">
              <w:marLeft w:val="0"/>
              <w:marRight w:val="0"/>
              <w:marTop w:val="0"/>
              <w:marBottom w:val="0"/>
              <w:divBdr>
                <w:top w:val="none" w:sz="0" w:space="0" w:color="auto"/>
                <w:left w:val="none" w:sz="0" w:space="0" w:color="auto"/>
                <w:bottom w:val="none" w:sz="0" w:space="0" w:color="auto"/>
                <w:right w:val="none" w:sz="0" w:space="0" w:color="auto"/>
              </w:divBdr>
              <w:divsChild>
                <w:div w:id="2044792460">
                  <w:marLeft w:val="0"/>
                  <w:marRight w:val="0"/>
                  <w:marTop w:val="0"/>
                  <w:marBottom w:val="0"/>
                  <w:divBdr>
                    <w:top w:val="none" w:sz="0" w:space="0" w:color="auto"/>
                    <w:left w:val="none" w:sz="0" w:space="0" w:color="auto"/>
                    <w:bottom w:val="none" w:sz="0" w:space="0" w:color="auto"/>
                    <w:right w:val="none" w:sz="0" w:space="0" w:color="auto"/>
                  </w:divBdr>
                </w:div>
              </w:divsChild>
            </w:div>
            <w:div w:id="1923878889">
              <w:marLeft w:val="0"/>
              <w:marRight w:val="0"/>
              <w:marTop w:val="0"/>
              <w:marBottom w:val="0"/>
              <w:divBdr>
                <w:top w:val="none" w:sz="0" w:space="0" w:color="auto"/>
                <w:left w:val="none" w:sz="0" w:space="0" w:color="auto"/>
                <w:bottom w:val="none" w:sz="0" w:space="0" w:color="auto"/>
                <w:right w:val="none" w:sz="0" w:space="0" w:color="auto"/>
              </w:divBdr>
              <w:divsChild>
                <w:div w:id="603340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825309">
      <w:bodyDiv w:val="1"/>
      <w:marLeft w:val="0"/>
      <w:marRight w:val="0"/>
      <w:marTop w:val="0"/>
      <w:marBottom w:val="0"/>
      <w:divBdr>
        <w:top w:val="none" w:sz="0" w:space="0" w:color="auto"/>
        <w:left w:val="none" w:sz="0" w:space="0" w:color="auto"/>
        <w:bottom w:val="none" w:sz="0" w:space="0" w:color="auto"/>
        <w:right w:val="none" w:sz="0" w:space="0" w:color="auto"/>
      </w:divBdr>
      <w:divsChild>
        <w:div w:id="351612580">
          <w:marLeft w:val="0"/>
          <w:marRight w:val="0"/>
          <w:marTop w:val="0"/>
          <w:marBottom w:val="0"/>
          <w:divBdr>
            <w:top w:val="none" w:sz="0" w:space="0" w:color="auto"/>
            <w:left w:val="none" w:sz="0" w:space="0" w:color="auto"/>
            <w:bottom w:val="none" w:sz="0" w:space="0" w:color="auto"/>
            <w:right w:val="none" w:sz="0" w:space="0" w:color="auto"/>
          </w:divBdr>
          <w:divsChild>
            <w:div w:id="1271012948">
              <w:marLeft w:val="0"/>
              <w:marRight w:val="0"/>
              <w:marTop w:val="0"/>
              <w:marBottom w:val="0"/>
              <w:divBdr>
                <w:top w:val="none" w:sz="0" w:space="0" w:color="auto"/>
                <w:left w:val="none" w:sz="0" w:space="0" w:color="auto"/>
                <w:bottom w:val="none" w:sz="0" w:space="0" w:color="auto"/>
                <w:right w:val="none" w:sz="0" w:space="0" w:color="auto"/>
              </w:divBdr>
              <w:divsChild>
                <w:div w:id="1711421215">
                  <w:marLeft w:val="0"/>
                  <w:marRight w:val="0"/>
                  <w:marTop w:val="0"/>
                  <w:marBottom w:val="0"/>
                  <w:divBdr>
                    <w:top w:val="none" w:sz="0" w:space="0" w:color="auto"/>
                    <w:left w:val="none" w:sz="0" w:space="0" w:color="auto"/>
                    <w:bottom w:val="none" w:sz="0" w:space="0" w:color="auto"/>
                    <w:right w:val="none" w:sz="0" w:space="0" w:color="auto"/>
                  </w:divBdr>
                  <w:divsChild>
                    <w:div w:id="771053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530</TotalTime>
  <Pages>6</Pages>
  <Words>716</Words>
  <Characters>4086</Characters>
  <Application>Microsoft Office Word</Application>
  <DocSecurity>0</DocSecurity>
  <Lines>34</Lines>
  <Paragraphs>9</Paragraphs>
  <ScaleCrop>false</ScaleCrop>
  <Company>Win10NeT.COM</Company>
  <LinksUpToDate>false</LinksUpToDate>
  <CharactersWithSpaces>4793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曾秀红</dc:creator>
  <cp:lastModifiedBy>Helen Jiang</cp:lastModifiedBy>
  <cp:revision>57</cp:revision>
  <cp:lastPrinted>2023-06-29T08:57:00Z</cp:lastPrinted>
  <dcterms:created xsi:type="dcterms:W3CDTF">2023-06-25T12:43:00Z</dcterms:created>
  <dcterms:modified xsi:type="dcterms:W3CDTF">2024-03-20T08:55:00Z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C370BD51641049BE9E062DE0F2129E7B_12</vt:lpwstr>
  </property>
</Properties>
</file>